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EBB" w:rsidRDefault="006337A2">
      <w:pPr>
        <w:pStyle w:val="1"/>
      </w:pPr>
      <w:r>
        <w:t>МАТЕРИАЛЬНО-ТЕХНИЧЕСКОЕ ОБЕСПЕЧЕНИЕ ИЗО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4147"/>
        <w:gridCol w:w="878"/>
        <w:gridCol w:w="4517"/>
      </w:tblGrid>
      <w:tr w:rsidR="006C3EBB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  <w:ind w:firstLine="340"/>
            </w:pPr>
            <w:r>
              <w:t>№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jc w:val="center"/>
            </w:pPr>
            <w:r>
              <w:t>Наименование объектов и средств материально-технического обеспечения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</w:pPr>
            <w:r>
              <w:t>Нали чие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  <w:ind w:left="1540"/>
            </w:pPr>
            <w:r>
              <w:t>Примечания</w:t>
            </w: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965" w:type="dxa"/>
            <w:tcBorders>
              <w:top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ind w:firstLine="50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95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</w:pPr>
            <w:r>
              <w:rPr>
                <w:b/>
                <w:bCs/>
              </w:rPr>
              <w:t>библиотечный фонд (книгопечатная продукция)</w:t>
            </w: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</w:pPr>
            <w:r>
              <w:t>1.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</w:pPr>
            <w:r>
              <w:t xml:space="preserve">Стандарт основного общего образования по образовательной области </w:t>
            </w:r>
            <w:r>
              <w:t>«Искусство»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</w:pPr>
            <w:r>
              <w:t>Да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Стандарт, примерная программа, авторские рабочие программы входят в состав обязательного программно</w:t>
            </w:r>
            <w:r>
              <w:softHyphen/>
              <w:t>методического обеспечения кабинета изобразительного искусства</w:t>
            </w: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</w:pPr>
            <w:r>
              <w:t>2.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Примерная программа основного общего образования по изобразительному искусс</w:t>
            </w:r>
            <w:r>
              <w:t>тву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</w:pPr>
            <w:r>
              <w:t>3.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Авторские программы по изобразительному искусству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</w:pPr>
            <w:r>
              <w:t>4.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Учебно-методические комплекты к программе по, выбранной в качестве основной для проведения уроков изобразительного искусства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Учебники по изобразительному искусству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</w:pPr>
            <w:r>
              <w:t>5.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</w:pPr>
            <w:r>
              <w:t xml:space="preserve">Рабочие </w:t>
            </w:r>
            <w:r>
              <w:t>тетради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В состав библиотечного фонда целесообразно включать рабочие тетради, соответствующие используемым комплектам учебников</w:t>
            </w: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</w:pPr>
            <w:r>
              <w:t>6.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</w:pPr>
            <w:r>
              <w:t>Методические пособия (рекомендации к проведения уроков изобразительного искусства)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</w:pPr>
            <w:r>
              <w:t>7.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</w:pPr>
            <w:r>
              <w:t xml:space="preserve">Методические журналы по </w:t>
            </w:r>
            <w:r>
              <w:t>искусству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</w:pPr>
            <w:r>
              <w:t>Федерального значения</w:t>
            </w: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</w:pPr>
            <w:r>
              <w:t>8.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ind w:firstLine="160"/>
            </w:pPr>
            <w:r>
              <w:t>Учебно-наглядные пособия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 xml:space="preserve">Наглядные пособия в виде таблиц и плакатов - </w:t>
            </w:r>
            <w:r>
              <w:rPr>
                <w:b/>
                <w:bCs/>
              </w:rPr>
              <w:t>Д</w:t>
            </w:r>
            <w:r>
              <w:t xml:space="preserve">, формата А4 - </w:t>
            </w:r>
            <w:r>
              <w:rPr>
                <w:b/>
                <w:bCs/>
              </w:rPr>
              <w:t>Ф</w:t>
            </w: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Хрестоматии литературных произведений к урокам изобразительного искусства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</w:pPr>
            <w:r>
              <w:t>9.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 xml:space="preserve">Энциклопедии по искусству, справочные </w:t>
            </w:r>
            <w:r>
              <w:t>пособия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</w:pPr>
            <w:r>
              <w:t>по одной каждого наименования</w:t>
            </w: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10.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Альбомы по искусству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по одному каждого наименования</w:t>
            </w: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</w:pPr>
            <w:r>
              <w:t>11.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Книги о художниках и художественных музеях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</w:pPr>
            <w:r>
              <w:t>по одной каждого наименования</w:t>
            </w: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</w:pPr>
            <w:r>
              <w:t>12.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Книги по стилям изобразительного искусства и архитектуры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Необходимы для самостоятельной работы учащихся</w:t>
            </w: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</w:pPr>
            <w:r>
              <w:t>13.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Словарь искусствоведческих терминов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1050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tabs>
                <w:tab w:val="left" w:pos="1393"/>
              </w:tabs>
              <w:ind w:firstLine="380"/>
            </w:pPr>
            <w:r>
              <w:rPr>
                <w:b/>
                <w:bCs/>
              </w:rPr>
              <w:t>2.</w:t>
            </w:r>
            <w:r>
              <w:rPr>
                <w:b/>
                <w:bCs/>
              </w:rPr>
              <w:tab/>
              <w:t>Печатные пособия</w:t>
            </w: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ind w:firstLine="340"/>
            </w:pPr>
            <w:r>
              <w:t>14.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ind w:firstLine="160"/>
            </w:pPr>
            <w:r>
              <w:t>Портреты русских и зарубежных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Комплекты портретов по основным</w:t>
            </w:r>
          </w:p>
        </w:tc>
      </w:tr>
    </w:tbl>
    <w:p w:rsidR="006C3EBB" w:rsidRDefault="006337A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8"/>
        <w:gridCol w:w="4114"/>
        <w:gridCol w:w="850"/>
        <w:gridCol w:w="4546"/>
      </w:tblGrid>
      <w:tr w:rsidR="006C3EBB">
        <w:tblPrEx>
          <w:tblCellMar>
            <w:top w:w="0" w:type="dxa"/>
            <w:bottom w:w="0" w:type="dxa"/>
          </w:tblCellMar>
        </w:tblPrEx>
        <w:trPr>
          <w:trHeight w:hRule="exact" w:val="112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</w:pPr>
            <w:r>
              <w:t>художников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 xml:space="preserve">разделам курса. Могут содержаться в настенном варианте, </w:t>
            </w:r>
            <w:r>
              <w:t>полиграфических изданиях (альбомы по искусству) и на электронных носителях</w:t>
            </w: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ind w:firstLine="340"/>
            </w:pPr>
            <w:r>
              <w:t>15.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</w:pPr>
            <w:r>
              <w:t>Таблицы по цветоведению, перспективе, построению орнамента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 xml:space="preserve">Могут быть представлены в демонстрационном (настенном) и индивидуально раздаточном вариантах, в полиграфических </w:t>
            </w:r>
            <w:r>
              <w:t>изданиях и на электронных носителях</w:t>
            </w: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ind w:firstLine="340"/>
            </w:pPr>
            <w:r>
              <w:t>16.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Таблицы по стилям архитектуры, одежды, предметов быта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ind w:firstLine="340"/>
            </w:pPr>
            <w:r>
              <w:t>17.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Схемы по правилам рисования предметов, растений, деревьев, животных, птиц, человека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ind w:firstLine="340"/>
            </w:pPr>
            <w:r>
              <w:t>18.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 xml:space="preserve">Таблицы по народным промыслам, русскому костюму, </w:t>
            </w:r>
            <w:r>
              <w:t>декоративно</w:t>
            </w:r>
            <w:r>
              <w:softHyphen/>
              <w:t>прикладному искусству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ind w:firstLine="340"/>
            </w:pPr>
            <w:r>
              <w:t>19.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Дидактический раздаточный материал: карточки по художественной грамоте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</w:tbl>
    <w:p w:rsidR="006C3EBB" w:rsidRDefault="006337A2">
      <w:pPr>
        <w:pStyle w:val="a7"/>
        <w:ind w:left="485"/>
      </w:pPr>
      <w:r>
        <w:t>3. Информационно-коммуникационные средства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8"/>
        <w:gridCol w:w="4114"/>
        <w:gridCol w:w="850"/>
        <w:gridCol w:w="4546"/>
      </w:tblGrid>
      <w:tr w:rsidR="006C3EBB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</w:pPr>
            <w:r>
              <w:t>20.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Мультимедийные обучающие художественные программы Электронные учебники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1939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</w:pPr>
            <w:r>
              <w:t>21.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</w:pPr>
            <w:r>
              <w:t>Электронные библиотеки по искусству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</w:pPr>
            <w:r>
              <w:t>Электронные библиотеки включают комплекс информационно-справочных материалов, ориентированных на различные формы художественно</w:t>
            </w:r>
            <w:r>
              <w:softHyphen/>
              <w:t>познавательной деятельности, в т.ч. исследовательскую проектную работу.</w:t>
            </w: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</w:pPr>
            <w:r>
              <w:t>22.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spacing w:line="233" w:lineRule="auto"/>
              <w:jc w:val="center"/>
            </w:pPr>
            <w:r>
              <w:t xml:space="preserve">Игровые </w:t>
            </w:r>
            <w:r>
              <w:t>художественные компьютерные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</w:pPr>
            <w:r>
              <w:t>-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</w:tbl>
    <w:p w:rsidR="006C3EBB" w:rsidRDefault="006337A2">
      <w:pPr>
        <w:pStyle w:val="a7"/>
        <w:ind w:left="490"/>
      </w:pPr>
      <w:r>
        <w:t>4. Технические средства обучения (ТСО)</w:t>
      </w:r>
    </w:p>
    <w:p w:rsidR="006C3EBB" w:rsidRDefault="006C3EBB">
      <w:pPr>
        <w:spacing w:after="19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3960"/>
        <w:gridCol w:w="1219"/>
        <w:gridCol w:w="4224"/>
      </w:tblGrid>
      <w:tr w:rsidR="001A7047" w:rsidTr="00BB3614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047" w:rsidRDefault="001A7047" w:rsidP="001A7047">
            <w:pPr>
              <w:pStyle w:val="a5"/>
              <w:ind w:firstLine="320"/>
            </w:pPr>
            <w:r>
              <w:t>23.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047" w:rsidRDefault="001A7047" w:rsidP="001A7047">
            <w:pPr>
              <w:pStyle w:val="a5"/>
            </w:pPr>
            <w:r>
              <w:t>Музыкальный центр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7047" w:rsidRDefault="001A7047" w:rsidP="001A7047">
            <w:pPr>
              <w:pStyle w:val="a5"/>
            </w:pPr>
            <w:r>
              <w:t>Не требуется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7047" w:rsidRDefault="001A7047" w:rsidP="001A7047">
            <w:pPr>
              <w:pStyle w:val="a5"/>
            </w:pPr>
          </w:p>
        </w:tc>
      </w:tr>
      <w:tr w:rsidR="001A704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047" w:rsidRDefault="001A7047" w:rsidP="001A7047">
            <w:pPr>
              <w:pStyle w:val="a5"/>
              <w:ind w:firstLine="320"/>
            </w:pPr>
            <w:r>
              <w:t>24.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047" w:rsidRDefault="001A7047" w:rsidP="001A7047">
            <w:pPr>
              <w:pStyle w:val="a5"/>
            </w:pPr>
            <w:r>
              <w:t>DVD-проигрыватели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7047" w:rsidRDefault="001A7047" w:rsidP="001A7047">
            <w:pPr>
              <w:pStyle w:val="a5"/>
            </w:pPr>
            <w:r>
              <w:t>Не требуется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7047" w:rsidRDefault="001A7047" w:rsidP="001A7047">
            <w:pPr>
              <w:rPr>
                <w:sz w:val="10"/>
                <w:szCs w:val="10"/>
              </w:rPr>
            </w:pPr>
          </w:p>
        </w:tc>
      </w:tr>
      <w:tr w:rsidR="001A7047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047" w:rsidRDefault="001A7047" w:rsidP="001A7047">
            <w:pPr>
              <w:pStyle w:val="a5"/>
              <w:ind w:firstLine="320"/>
            </w:pPr>
            <w:r>
              <w:t>26.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047" w:rsidRDefault="001A7047" w:rsidP="001A7047">
            <w:pPr>
              <w:pStyle w:val="a5"/>
            </w:pPr>
            <w:r>
              <w:t>Видеомагнитофон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7047" w:rsidRDefault="001A7047" w:rsidP="001A7047">
            <w:pPr>
              <w:pStyle w:val="a5"/>
              <w:spacing w:line="233" w:lineRule="auto"/>
            </w:pPr>
            <w:r>
              <w:t>Не требуется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7047" w:rsidRDefault="001A7047" w:rsidP="001A7047">
            <w:pPr>
              <w:rPr>
                <w:sz w:val="10"/>
                <w:szCs w:val="10"/>
              </w:rPr>
            </w:pPr>
          </w:p>
        </w:tc>
      </w:tr>
      <w:tr w:rsidR="001A704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047" w:rsidRDefault="001A7047" w:rsidP="001A7047">
            <w:pPr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7047" w:rsidRDefault="001A7047" w:rsidP="001A7047">
            <w:pPr>
              <w:pStyle w:val="a5"/>
            </w:pPr>
            <w:r>
              <w:t>Мультимедийный компьютер с художественным программным обеспечением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047" w:rsidRDefault="001A7047" w:rsidP="001A7047">
            <w:pPr>
              <w:pStyle w:val="a5"/>
            </w:pPr>
            <w:r>
              <w:t>Да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7047" w:rsidRDefault="001A7047" w:rsidP="001A7047">
            <w:pPr>
              <w:pStyle w:val="a5"/>
            </w:pPr>
            <w:r>
              <w:t>В классе информатики для индивидуальной работы учащихся</w:t>
            </w:r>
          </w:p>
        </w:tc>
      </w:tr>
      <w:tr w:rsidR="001A704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7047" w:rsidRDefault="001A7047" w:rsidP="001A7047">
            <w:pPr>
              <w:pStyle w:val="a5"/>
              <w:ind w:firstLine="320"/>
            </w:pPr>
            <w:r>
              <w:t>28.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7047" w:rsidRDefault="001A7047" w:rsidP="001A7047">
            <w:pPr>
              <w:pStyle w:val="a5"/>
            </w:pPr>
            <w:r>
              <w:t>Мультимедиа проектор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7047" w:rsidRDefault="001A7047" w:rsidP="001A7047">
            <w:pPr>
              <w:pStyle w:val="a5"/>
            </w:pPr>
            <w:r>
              <w:t>Да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7047" w:rsidRDefault="001A7047" w:rsidP="001A7047">
            <w:pPr>
              <w:pStyle w:val="a5"/>
            </w:pPr>
            <w:bookmarkStart w:id="0" w:name="_GoBack"/>
            <w:bookmarkEnd w:id="0"/>
          </w:p>
        </w:tc>
      </w:tr>
    </w:tbl>
    <w:p w:rsidR="006C3EBB" w:rsidRDefault="006337A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3960"/>
        <w:gridCol w:w="1219"/>
        <w:gridCol w:w="4224"/>
      </w:tblGrid>
      <w:tr w:rsidR="006C3EBB">
        <w:tblPrEx>
          <w:tblCellMar>
            <w:top w:w="0" w:type="dxa"/>
            <w:bottom w:w="0" w:type="dxa"/>
          </w:tblCellMar>
        </w:tblPrEx>
        <w:trPr>
          <w:trHeight w:hRule="exact" w:val="1123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ind w:firstLine="320"/>
            </w:pPr>
            <w:r>
              <w:lastRenderedPageBreak/>
              <w:t>29.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 xml:space="preserve">Аудиторная доска с магнитной поверхностью и набором </w:t>
            </w:r>
            <w:r>
              <w:t>приспособлений для крепления таблиц и репродукций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ind w:firstLine="320"/>
            </w:pPr>
            <w:r>
              <w:t>30.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Экран (на штативе или навесной) Интерактивная доска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</w:pPr>
            <w:r>
              <w:t>Минимальные размеры 1,25х 1,25</w:t>
            </w: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ind w:firstLine="320"/>
            </w:pPr>
            <w:r>
              <w:t>31.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Фотоаппарат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Цифровая камера</w:t>
            </w: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ind w:firstLine="320"/>
            </w:pPr>
            <w:r>
              <w:t>32.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Видеокамера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  <w:ind w:firstLine="320"/>
            </w:pPr>
            <w:r>
              <w:t>33.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Г рафический планшет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</w:pPr>
            <w:r>
              <w:t>-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</w:tbl>
    <w:p w:rsidR="006C3EBB" w:rsidRDefault="006337A2">
      <w:pPr>
        <w:pStyle w:val="a7"/>
        <w:ind w:left="490"/>
      </w:pPr>
      <w:r>
        <w:t xml:space="preserve">5. Экранно-звуковые </w:t>
      </w:r>
      <w:r>
        <w:t>пособия</w:t>
      </w:r>
    </w:p>
    <w:p w:rsidR="006C3EBB" w:rsidRDefault="006C3EBB">
      <w:pPr>
        <w:spacing w:after="19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8"/>
        <w:gridCol w:w="4013"/>
        <w:gridCol w:w="811"/>
        <w:gridCol w:w="4546"/>
      </w:tblGrid>
      <w:tr w:rsidR="006C3EBB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ind w:firstLine="400"/>
            </w:pPr>
            <w:r>
              <w:t>34.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</w:pPr>
            <w:r>
              <w:t>Аудиозаписи по музыке и литературным произведениям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</w:pPr>
            <w:r>
              <w:t>Комплекты компакт-дисков и аудиокассет по темам и разделам курса для каждого класса</w:t>
            </w: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317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ind w:firstLine="400"/>
            </w:pPr>
            <w:r>
              <w:t>35.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spacing w:after="120"/>
            </w:pPr>
            <w:r>
              <w:t>Видеофильмы:</w:t>
            </w:r>
          </w:p>
          <w:p w:rsidR="006C3EBB" w:rsidRDefault="006337A2">
            <w:pPr>
              <w:pStyle w:val="a5"/>
              <w:numPr>
                <w:ilvl w:val="0"/>
                <w:numId w:val="1"/>
              </w:numPr>
              <w:tabs>
                <w:tab w:val="left" w:pos="134"/>
              </w:tabs>
            </w:pPr>
            <w:r>
              <w:t>по памятникам архитектуры</w:t>
            </w:r>
          </w:p>
          <w:p w:rsidR="006C3EBB" w:rsidRDefault="006337A2">
            <w:pPr>
              <w:pStyle w:val="a5"/>
              <w:numPr>
                <w:ilvl w:val="0"/>
                <w:numId w:val="1"/>
              </w:numPr>
              <w:tabs>
                <w:tab w:val="left" w:pos="134"/>
              </w:tabs>
            </w:pPr>
            <w:r>
              <w:t>по художественным музеям</w:t>
            </w:r>
          </w:p>
          <w:p w:rsidR="006C3EBB" w:rsidRDefault="006337A2">
            <w:pPr>
              <w:pStyle w:val="a5"/>
              <w:numPr>
                <w:ilvl w:val="0"/>
                <w:numId w:val="1"/>
              </w:numPr>
              <w:tabs>
                <w:tab w:val="left" w:pos="134"/>
              </w:tabs>
            </w:pPr>
            <w:r>
              <w:t>по видам изобразительного искусства</w:t>
            </w:r>
          </w:p>
          <w:p w:rsidR="006C3EBB" w:rsidRDefault="006337A2">
            <w:pPr>
              <w:pStyle w:val="a5"/>
              <w:numPr>
                <w:ilvl w:val="0"/>
                <w:numId w:val="1"/>
              </w:numPr>
              <w:tabs>
                <w:tab w:val="left" w:pos="144"/>
              </w:tabs>
            </w:pPr>
            <w:r>
              <w:t>по творчеству отдельных художников</w:t>
            </w:r>
          </w:p>
          <w:p w:rsidR="006C3EBB" w:rsidRDefault="006337A2">
            <w:pPr>
              <w:pStyle w:val="a5"/>
              <w:numPr>
                <w:ilvl w:val="0"/>
                <w:numId w:val="1"/>
              </w:numPr>
              <w:tabs>
                <w:tab w:val="left" w:pos="134"/>
              </w:tabs>
            </w:pPr>
            <w:r>
              <w:t>по народным промыслам</w:t>
            </w:r>
          </w:p>
          <w:p w:rsidR="006C3EBB" w:rsidRDefault="006337A2">
            <w:pPr>
              <w:pStyle w:val="a5"/>
              <w:numPr>
                <w:ilvl w:val="0"/>
                <w:numId w:val="1"/>
              </w:numPr>
              <w:tabs>
                <w:tab w:val="left" w:pos="134"/>
              </w:tabs>
            </w:pPr>
            <w:r>
              <w:t>по декоративно-прикладному искусству</w:t>
            </w:r>
          </w:p>
          <w:p w:rsidR="006C3EBB" w:rsidRDefault="006337A2">
            <w:pPr>
              <w:pStyle w:val="a5"/>
              <w:numPr>
                <w:ilvl w:val="0"/>
                <w:numId w:val="1"/>
              </w:numPr>
              <w:tabs>
                <w:tab w:val="left" w:pos="134"/>
              </w:tabs>
            </w:pPr>
            <w:r>
              <w:t>по художественным технологиям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</w:pPr>
            <w:r>
              <w:t>По одному каждого наименования</w:t>
            </w:r>
          </w:p>
        </w:tc>
      </w:tr>
    </w:tbl>
    <w:p w:rsidR="006C3EBB" w:rsidRDefault="006337A2">
      <w:pPr>
        <w:pStyle w:val="a7"/>
        <w:ind w:left="490"/>
      </w:pPr>
      <w:r>
        <w:t>6. Учебно-практическое оборудование</w:t>
      </w:r>
    </w:p>
    <w:p w:rsidR="006C3EBB" w:rsidRDefault="006C3EBB">
      <w:pPr>
        <w:spacing w:after="19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8"/>
        <w:gridCol w:w="3974"/>
        <w:gridCol w:w="850"/>
        <w:gridCol w:w="4546"/>
      </w:tblGrid>
      <w:tr w:rsidR="006C3EB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ind w:firstLine="400"/>
            </w:pPr>
            <w:r>
              <w:t>37.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Мольберты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Да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Настольные скульптурные станки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</w:pPr>
            <w:r>
              <w:t>-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ind w:firstLine="400"/>
            </w:pPr>
            <w:r>
              <w:t>38.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Комплекты резцов для линогравюры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</w:pPr>
            <w:r>
              <w:t>-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ind w:firstLine="400"/>
            </w:pPr>
            <w:r>
              <w:t>39.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Конструкторы для моделирования архитектурных сооружений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</w:pPr>
            <w:r>
              <w:t>-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ind w:firstLine="400"/>
            </w:pPr>
            <w:r>
              <w:t>40.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Краски акварельные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ind w:firstLine="400"/>
            </w:pPr>
            <w:r>
              <w:t>41.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Краски гуашевые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ind w:firstLine="400"/>
            </w:pPr>
            <w:r>
              <w:t>42.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Краска офортная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</w:pPr>
            <w:r>
              <w:t>-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ind w:firstLine="400"/>
            </w:pPr>
            <w:r>
              <w:t>43.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Валик для накатывания офортной краски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</w:pPr>
            <w:r>
              <w:t>-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ind w:firstLine="400"/>
            </w:pPr>
            <w:r>
              <w:t>44.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Тушь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ind w:firstLine="400"/>
            </w:pPr>
            <w:r>
              <w:t>45.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 xml:space="preserve">Ручки с </w:t>
            </w:r>
            <w:r>
              <w:t>перьями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ind w:firstLine="400"/>
            </w:pPr>
            <w:r>
              <w:t>46.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Бумага А3, А4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ind w:firstLine="400"/>
            </w:pPr>
            <w:r>
              <w:t>47.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Бумага цветная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ind w:firstLine="400"/>
            </w:pPr>
            <w:r>
              <w:t>48.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Фломастеры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  <w:ind w:firstLine="400"/>
            </w:pPr>
            <w:r>
              <w:t>49.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</w:pPr>
            <w:r>
              <w:t>Восковые мелки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  <w:ind w:firstLine="400"/>
            </w:pPr>
            <w:r>
              <w:t>50.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</w:pPr>
            <w:r>
              <w:t>Пастель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  <w:ind w:firstLine="400"/>
            </w:pPr>
            <w:r>
              <w:t>51.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</w:pPr>
            <w:r>
              <w:t>Сангина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</w:pPr>
            <w:r>
              <w:t>-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  <w:ind w:firstLine="400"/>
            </w:pPr>
            <w:r>
              <w:t>52.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</w:pPr>
            <w:r>
              <w:t>Уголь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</w:pPr>
            <w:r>
              <w:t>-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ind w:firstLine="400"/>
            </w:pPr>
            <w:r>
              <w:t>53.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Кисти беличьи № 5, 10, 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ind w:firstLine="400"/>
            </w:pPr>
            <w:r>
              <w:t>54.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Кисти щетина № 3, 10, 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ind w:firstLine="400"/>
            </w:pPr>
            <w:r>
              <w:t>55.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Емкости для воды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  <w:ind w:firstLine="400"/>
            </w:pPr>
            <w:r>
              <w:t>56.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 xml:space="preserve">Стеки </w:t>
            </w:r>
            <w:r>
              <w:t>(набор)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</w:pPr>
            <w:r>
              <w:t>-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</w:tbl>
    <w:p w:rsidR="006C3EBB" w:rsidRDefault="006337A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8"/>
        <w:gridCol w:w="3974"/>
        <w:gridCol w:w="850"/>
        <w:gridCol w:w="4546"/>
      </w:tblGrid>
      <w:tr w:rsidR="006C3EBB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  <w:ind w:firstLine="420"/>
            </w:pPr>
            <w:r>
              <w:lastRenderedPageBreak/>
              <w:t>57.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</w:pPr>
            <w:r>
              <w:t>Пластилин / глина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  <w:ind w:firstLine="420"/>
            </w:pPr>
            <w:r>
              <w:t>58.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</w:pPr>
            <w:r>
              <w:t>Клей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ind w:firstLine="420"/>
            </w:pPr>
            <w:r>
              <w:t>59.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Ножницы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ind w:firstLine="420"/>
            </w:pPr>
            <w:r>
              <w:t>60.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Рамы для оформления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Для оформления выставок</w:t>
            </w: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ind w:firstLine="420"/>
            </w:pPr>
            <w:r>
              <w:t>61.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Подставки для натуры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</w:tbl>
    <w:p w:rsidR="006C3EBB" w:rsidRDefault="006337A2">
      <w:pPr>
        <w:pStyle w:val="a7"/>
        <w:ind w:left="490"/>
      </w:pPr>
      <w:r>
        <w:t>7. Модели и натурный фонд</w:t>
      </w:r>
    </w:p>
    <w:p w:rsidR="006C3EBB" w:rsidRDefault="006C3EBB">
      <w:pPr>
        <w:spacing w:after="19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2"/>
        <w:gridCol w:w="4114"/>
        <w:gridCol w:w="850"/>
        <w:gridCol w:w="4546"/>
      </w:tblGrid>
      <w:tr w:rsidR="006C3EB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ind w:firstLine="420"/>
            </w:pPr>
            <w:r>
              <w:t>62.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Муляжи фруктов (комплект)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ind w:firstLine="420"/>
            </w:pPr>
            <w:r>
              <w:t>63.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Муляжи овощей (комплект)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ind w:firstLine="420"/>
            </w:pPr>
            <w:r>
              <w:t>64.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Г ербарии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ind w:firstLine="420"/>
            </w:pPr>
            <w:r>
              <w:t>65.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Изделия декоративно-прикладного искусства и народных промыслов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ind w:firstLine="420"/>
            </w:pPr>
            <w:r>
              <w:t>66.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Г ипсовые геометрические тела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  <w:ind w:firstLine="420"/>
            </w:pPr>
            <w:r>
              <w:t>67.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Г ипсовые орнаменты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</w:pPr>
            <w:r>
              <w:rPr>
                <w:b/>
                <w:bCs/>
              </w:rPr>
              <w:t>-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  <w:ind w:firstLine="420"/>
            </w:pPr>
            <w:r>
              <w:t>68.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</w:pPr>
            <w:r>
              <w:t>Маски античных голов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</w:pPr>
            <w:r>
              <w:rPr>
                <w:b/>
                <w:bCs/>
              </w:rPr>
              <w:t>-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  <w:ind w:firstLine="420"/>
            </w:pPr>
            <w:r>
              <w:t>69.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</w:pPr>
            <w:r>
              <w:t>Античные головы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</w:pPr>
            <w:r>
              <w:rPr>
                <w:b/>
                <w:bCs/>
              </w:rPr>
              <w:t>-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ind w:firstLine="420"/>
            </w:pPr>
            <w:r>
              <w:t>70.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Обрубовочная голова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</w:pPr>
            <w:r>
              <w:rPr>
                <w:b/>
                <w:bCs/>
              </w:rPr>
              <w:t>-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  <w:ind w:firstLine="420"/>
            </w:pPr>
            <w:r>
              <w:t>71.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Модуль фигуры</w:t>
            </w:r>
            <w:r>
              <w:t xml:space="preserve"> человека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</w:pPr>
            <w:r>
              <w:rPr>
                <w:b/>
                <w:bCs/>
              </w:rPr>
              <w:t>-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  <w:ind w:firstLine="420"/>
            </w:pPr>
            <w:r>
              <w:t>72.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</w:pPr>
            <w:r>
              <w:t>Капители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</w:pPr>
            <w:r>
              <w:rPr>
                <w:b/>
                <w:bCs/>
              </w:rPr>
              <w:t>-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ind w:firstLine="420"/>
            </w:pPr>
            <w:r>
              <w:t>73.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Керамические изделия (вазы, кринки и др.)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ind w:firstLine="420"/>
            </w:pPr>
            <w:r>
              <w:t>74.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Драпировки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ind w:firstLine="420"/>
            </w:pPr>
            <w:r>
              <w:t>75.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Предметы быта (кофейники, бидоны, блюдо, самовары, подносы и др.)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</w:tbl>
    <w:p w:rsidR="006C3EBB" w:rsidRDefault="006337A2">
      <w:pPr>
        <w:pStyle w:val="a7"/>
        <w:ind w:left="638"/>
      </w:pPr>
      <w:r>
        <w:rPr>
          <w:b w:val="0"/>
          <w:bCs w:val="0"/>
        </w:rPr>
        <w:t xml:space="preserve">8. </w:t>
      </w:r>
      <w:r>
        <w:t>Игры и игрушки</w:t>
      </w:r>
    </w:p>
    <w:p w:rsidR="006C3EBB" w:rsidRDefault="006C3EBB">
      <w:pPr>
        <w:spacing w:after="19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2"/>
        <w:gridCol w:w="4114"/>
        <w:gridCol w:w="850"/>
        <w:gridCol w:w="4546"/>
      </w:tblGrid>
      <w:tr w:rsidR="006C3EBB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ind w:firstLine="420"/>
            </w:pPr>
            <w:r>
              <w:t>76.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</w:pPr>
            <w:r>
              <w:t>Конструкторы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</w:pPr>
            <w:r>
              <w:t>Да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 xml:space="preserve">Строительные конструкторы для </w:t>
            </w:r>
            <w:r>
              <w:t>моделирования архитектурных сооружений (из дерева, пластика, картона)</w:t>
            </w: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  <w:ind w:firstLine="420"/>
            </w:pPr>
            <w:r>
              <w:t>77.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Театральные куклы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</w:pPr>
            <w:r>
              <w:t>-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  <w:ind w:firstLine="420"/>
            </w:pPr>
            <w:r>
              <w:t>78.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</w:pPr>
            <w:r>
              <w:t>Маски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</w:pPr>
            <w:r>
              <w:t>-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</w:tbl>
    <w:p w:rsidR="006C3EBB" w:rsidRDefault="006337A2">
      <w:pPr>
        <w:pStyle w:val="a7"/>
        <w:ind w:left="634"/>
      </w:pPr>
      <w:r>
        <w:t>9. Специализированная учебная мебель</w:t>
      </w:r>
    </w:p>
    <w:p w:rsidR="006C3EBB" w:rsidRDefault="006C3EBB">
      <w:pPr>
        <w:spacing w:after="19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2"/>
        <w:gridCol w:w="3970"/>
        <w:gridCol w:w="854"/>
        <w:gridCol w:w="4685"/>
      </w:tblGrid>
      <w:tr w:rsidR="006C3EB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ind w:firstLine="420"/>
            </w:pPr>
            <w:r>
              <w:t>79.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Столы рисовальные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ind w:firstLine="420"/>
            </w:pPr>
            <w:r>
              <w:t>80.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Стулья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ind w:firstLine="420"/>
            </w:pPr>
            <w:r>
              <w:t>81.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Стулья брезентовые складные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</w:pPr>
            <w:r>
              <w:t>-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Для рисования на пленэре</w:t>
            </w: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ind w:firstLine="420"/>
            </w:pPr>
            <w:r>
              <w:t>82.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Стеллажи для книг и оборудования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ind w:firstLine="420"/>
            </w:pPr>
            <w:r>
              <w:t>83.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3EBB" w:rsidRDefault="006337A2">
            <w:pPr>
              <w:pStyle w:val="a5"/>
            </w:pPr>
            <w:r>
              <w:t>Мебель для проекционного оборудования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C3EBB">
            <w:pPr>
              <w:rPr>
                <w:sz w:val="10"/>
                <w:szCs w:val="10"/>
              </w:rPr>
            </w:pPr>
          </w:p>
        </w:tc>
      </w:tr>
      <w:tr w:rsidR="006C3EBB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ind w:firstLine="420"/>
            </w:pPr>
            <w:r>
              <w:t>84.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3EBB" w:rsidRDefault="006337A2">
            <w:pPr>
              <w:pStyle w:val="a5"/>
            </w:pPr>
            <w:r>
              <w:t>Мебель для хранения таблиц и плакатов.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Да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EBB" w:rsidRDefault="006337A2">
            <w:pPr>
              <w:pStyle w:val="a5"/>
            </w:pPr>
            <w:r>
              <w:t>Кассетницы, плакатницы</w:t>
            </w:r>
          </w:p>
        </w:tc>
      </w:tr>
    </w:tbl>
    <w:p w:rsidR="006337A2" w:rsidRDefault="006337A2"/>
    <w:sectPr w:rsidR="006337A2">
      <w:pgSz w:w="11900" w:h="16840"/>
      <w:pgMar w:top="1131" w:right="361" w:bottom="941" w:left="888" w:header="703" w:footer="51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7A2" w:rsidRDefault="006337A2">
      <w:r>
        <w:separator/>
      </w:r>
    </w:p>
  </w:endnote>
  <w:endnote w:type="continuationSeparator" w:id="0">
    <w:p w:rsidR="006337A2" w:rsidRDefault="0063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7A2" w:rsidRDefault="006337A2"/>
  </w:footnote>
  <w:footnote w:type="continuationSeparator" w:id="0">
    <w:p w:rsidR="006337A2" w:rsidRDefault="006337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481C9D"/>
    <w:multiLevelType w:val="multilevel"/>
    <w:tmpl w:val="EF10E1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EBB"/>
    <w:rsid w:val="001A7047"/>
    <w:rsid w:val="006337A2"/>
    <w:rsid w:val="006C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F278F7-0178-49A9-BD95-BDC60C69F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54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836</Words>
  <Characters>4766</Characters>
  <Application>Microsoft Office Word</Application>
  <DocSecurity>0</DocSecurity>
  <Lines>39</Lines>
  <Paragraphs>11</Paragraphs>
  <ScaleCrop>false</ScaleCrop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!</cp:lastModifiedBy>
  <cp:revision>3</cp:revision>
  <dcterms:created xsi:type="dcterms:W3CDTF">2024-02-15T09:15:00Z</dcterms:created>
  <dcterms:modified xsi:type="dcterms:W3CDTF">2024-02-15T09:16:00Z</dcterms:modified>
</cp:coreProperties>
</file>