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9309D6">
        <w:rPr>
          <w:rFonts w:ascii="Times New Roman" w:hAnsi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86.25pt">
            <v:imagedata r:id="rId8" o:title="006"/>
          </v:shape>
        </w:pict>
      </w:r>
    </w:p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9309D6" w:rsidRDefault="009309D6" w:rsidP="00F82E34">
      <w:pPr>
        <w:suppressAutoHyphens/>
        <w:spacing w:after="0" w:line="288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A913EA" w:rsidRPr="00E05147" w:rsidRDefault="00A913EA" w:rsidP="00F82E34">
      <w:p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05147">
        <w:rPr>
          <w:rFonts w:ascii="Times New Roman" w:hAnsi="Times New Roman"/>
          <w:sz w:val="24"/>
          <w:szCs w:val="24"/>
        </w:rPr>
        <w:lastRenderedPageBreak/>
        <w:t>2.7. Создание условий для максимального использования инфокоммуникационных технологий учащимися.</w:t>
      </w:r>
    </w:p>
    <w:p w:rsidR="00A913EA" w:rsidRPr="00E05147" w:rsidRDefault="00A913EA" w:rsidP="00F82E34">
      <w:p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2.8. Методическая и техническая поддержка учащихся с ограниченными возможностями здоровья, учащихся малокомплектных школ района, одаренных детей, в том числе подготовка и проведение олимпиад и конкурсов и при необходимости дистанционное обучение.</w:t>
      </w:r>
    </w:p>
    <w:p w:rsidR="00A913EA" w:rsidRPr="00E05147" w:rsidRDefault="00A913EA" w:rsidP="00F82E34">
      <w:p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2.9. Популяризация среди учащихся, родителей и педагогической общественности достижений современных образовательных и информационных технологий.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2.10. Организация взаимодействия образовательного учреждения с органами управления образованием.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2.11. Создание и утверждение в установленном порядке Программы информатизации школы – Центра компетенции в электронном образовании.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2.12. Обеспечение подготовки всех педагогов Центра по инфокоммуникационным технологиям, в том числе по международным программам.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2.13. Создание единого информационно-образовательного пространства и отражение деятельности Центра на официальном сайте школы в информационной системе «Электронное образование в Республике Татарстан».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A913EA" w:rsidRPr="00E05147" w:rsidRDefault="00A913EA" w:rsidP="00E05147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5147">
        <w:rPr>
          <w:rFonts w:ascii="Times New Roman" w:hAnsi="Times New Roman"/>
          <w:b/>
          <w:bCs/>
          <w:sz w:val="28"/>
          <w:szCs w:val="28"/>
        </w:rPr>
        <w:t>3. Требования к инфраструктуре Центра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 xml:space="preserve">3.1. Количество учащихся на один современный компьютер (класса не ниже </w:t>
      </w:r>
      <w:proofErr w:type="spellStart"/>
      <w:r w:rsidRPr="00E05147">
        <w:rPr>
          <w:rFonts w:ascii="Times New Roman" w:hAnsi="Times New Roman"/>
          <w:bCs/>
          <w:sz w:val="24"/>
          <w:szCs w:val="24"/>
          <w:lang w:val="en-US"/>
        </w:rPr>
        <w:t>PentiumIV</w:t>
      </w:r>
      <w:proofErr w:type="spellEnd"/>
      <w:r w:rsidRPr="00E05147">
        <w:rPr>
          <w:rFonts w:ascii="Times New Roman" w:hAnsi="Times New Roman"/>
          <w:bCs/>
          <w:sz w:val="24"/>
          <w:szCs w:val="24"/>
        </w:rPr>
        <w:t>) - не более 11 человек.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>3.2. Администрация Центра и педагоги обеспечены персональными ноутбуками.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 xml:space="preserve">3.3. Не менее 70% предметных кабинетов </w:t>
      </w:r>
      <w:proofErr w:type="gramStart"/>
      <w:r w:rsidRPr="00E05147">
        <w:rPr>
          <w:rFonts w:ascii="Times New Roman" w:hAnsi="Times New Roman"/>
          <w:bCs/>
          <w:sz w:val="24"/>
          <w:szCs w:val="24"/>
        </w:rPr>
        <w:t>оснащены</w:t>
      </w:r>
      <w:proofErr w:type="gramEnd"/>
      <w:r w:rsidRPr="00E05147">
        <w:rPr>
          <w:rFonts w:ascii="Times New Roman" w:hAnsi="Times New Roman"/>
          <w:bCs/>
          <w:sz w:val="24"/>
          <w:szCs w:val="24"/>
        </w:rPr>
        <w:t xml:space="preserve"> мультимедийным оборудованием (компьютер, проектор, интерактивная доска или экран).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>3.4. Мобильный класс для организации работы всех учащихся на уроке с ИКТ.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>3.5. Ц</w:t>
      </w:r>
      <w:r w:rsidRPr="00E05147">
        <w:rPr>
          <w:rFonts w:ascii="Times New Roman" w:hAnsi="Times New Roman"/>
          <w:sz w:val="24"/>
          <w:szCs w:val="24"/>
        </w:rPr>
        <w:t>ифровое учебное оборудование (датчики, электронный микроскоп и т.п.) для проведения экспериментов.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3.6. Веб-камеры и гарнитура для организации дистанционного обучения.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3.7. Оптоволоконный канал доступа к ресурсам сети Интернет.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3.8. Точки доступа </w:t>
      </w:r>
      <w:proofErr w:type="spellStart"/>
      <w:r w:rsidRPr="00E05147">
        <w:rPr>
          <w:rFonts w:ascii="Times New Roman" w:hAnsi="Times New Roman"/>
          <w:sz w:val="24"/>
          <w:szCs w:val="24"/>
          <w:lang w:val="en-US"/>
        </w:rPr>
        <w:t>WiFi</w:t>
      </w:r>
      <w:proofErr w:type="spellEnd"/>
      <w:r w:rsidRPr="00E05147">
        <w:rPr>
          <w:rFonts w:ascii="Times New Roman" w:hAnsi="Times New Roman"/>
          <w:sz w:val="24"/>
          <w:szCs w:val="24"/>
        </w:rPr>
        <w:t xml:space="preserve"> к ресурсам сети Интернет.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3.9. Точки открытого доступа к ресурсам сети Интернет и актуальной информации по школе (в фойе школы для родителей, учащихся и педагогов).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3.10. Общешкольная локальная сеть.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3.11. Школьная библиотека – </w:t>
      </w:r>
      <w:proofErr w:type="spellStart"/>
      <w:r w:rsidRPr="00E05147">
        <w:rPr>
          <w:rFonts w:ascii="Times New Roman" w:hAnsi="Times New Roman"/>
          <w:sz w:val="24"/>
          <w:szCs w:val="24"/>
        </w:rPr>
        <w:t>медиацентр</w:t>
      </w:r>
      <w:proofErr w:type="spellEnd"/>
      <w:r w:rsidRPr="00E05147">
        <w:rPr>
          <w:rFonts w:ascii="Times New Roman" w:hAnsi="Times New Roman"/>
          <w:sz w:val="24"/>
          <w:szCs w:val="24"/>
        </w:rPr>
        <w:t>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3.12. Школьная цифровая телестудия.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3.13. Виртуальная 3D лаборатория.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3.14. Робототехника.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3.15. Оборудование для проведения видеоконференцсвязи.</w:t>
      </w:r>
    </w:p>
    <w:p w:rsidR="00A913EA" w:rsidRPr="00E05147" w:rsidRDefault="00A913EA" w:rsidP="00F82E34">
      <w:pPr>
        <w:suppressAutoHyphens/>
        <w:snapToGri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3.16. </w:t>
      </w:r>
      <w:proofErr w:type="gramStart"/>
      <w:r w:rsidRPr="00E05147">
        <w:rPr>
          <w:rFonts w:ascii="Times New Roman" w:hAnsi="Times New Roman"/>
          <w:sz w:val="24"/>
          <w:szCs w:val="24"/>
        </w:rPr>
        <w:t xml:space="preserve">Оборудование для актового зала (интерактивная трибуна, системы  </w:t>
      </w:r>
      <w:proofErr w:type="gramEnd"/>
    </w:p>
    <w:p w:rsidR="00A913EA" w:rsidRPr="00E05147" w:rsidRDefault="00A913EA" w:rsidP="00F82E34">
      <w:pPr>
        <w:suppressAutoHyphens/>
        <w:snapToGri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звукоусиления, средства демонстрации неэлектронных материалов и проч.)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3.17. Школьная мини типография.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3.18. </w:t>
      </w:r>
      <w:proofErr w:type="gramStart"/>
      <w:r w:rsidRPr="00E05147">
        <w:rPr>
          <w:rFonts w:ascii="Times New Roman" w:hAnsi="Times New Roman"/>
          <w:sz w:val="24"/>
          <w:szCs w:val="24"/>
        </w:rPr>
        <w:t>Цифровая</w:t>
      </w:r>
      <w:proofErr w:type="gramEnd"/>
      <w:r w:rsidRPr="00E05147">
        <w:rPr>
          <w:rFonts w:ascii="Times New Roman" w:hAnsi="Times New Roman"/>
          <w:sz w:val="24"/>
          <w:szCs w:val="24"/>
        </w:rPr>
        <w:t xml:space="preserve"> документ-камера.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3.19. Пульты для голосования.</w:t>
      </w:r>
    </w:p>
    <w:p w:rsidR="00A913EA" w:rsidRDefault="00A913EA" w:rsidP="00F82E34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05147">
        <w:rPr>
          <w:rFonts w:ascii="Times New Roman" w:hAnsi="Times New Roman"/>
          <w:b/>
          <w:sz w:val="24"/>
          <w:szCs w:val="24"/>
        </w:rPr>
        <w:t>Инфраструктура Центра создается на средства бюджета Республики Татарстан на конкурсной основе.</w:t>
      </w:r>
    </w:p>
    <w:p w:rsidR="00A913EA" w:rsidRDefault="00A913EA" w:rsidP="00F82E34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sz w:val="16"/>
          <w:szCs w:val="16"/>
        </w:rPr>
      </w:pPr>
    </w:p>
    <w:p w:rsidR="00A913EA" w:rsidRPr="00E05147" w:rsidRDefault="00A913EA" w:rsidP="00E05147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bCs/>
          <w:sz w:val="28"/>
          <w:szCs w:val="28"/>
        </w:rPr>
        <w:lastRenderedPageBreak/>
        <w:t>4. Требования к автоматизации управления Центром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4.1. Регулярно обновляемый официальный сайт школы.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 xml:space="preserve">4.2. Использование </w:t>
      </w:r>
      <w:proofErr w:type="gramStart"/>
      <w:r w:rsidRPr="00E05147">
        <w:rPr>
          <w:rFonts w:ascii="Times New Roman" w:hAnsi="Times New Roman"/>
          <w:bCs/>
          <w:sz w:val="24"/>
          <w:szCs w:val="24"/>
        </w:rPr>
        <w:t>Интернет-приемной</w:t>
      </w:r>
      <w:proofErr w:type="gramEnd"/>
      <w:r w:rsidRPr="00E05147">
        <w:rPr>
          <w:rFonts w:ascii="Times New Roman" w:hAnsi="Times New Roman"/>
          <w:bCs/>
          <w:sz w:val="24"/>
          <w:szCs w:val="24"/>
        </w:rPr>
        <w:t xml:space="preserve"> для родителей и общественности на странице школы в информационной системе "Электронное образование в Республике Татарстан".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>4.3. Электронное расписание занятий.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E05147">
        <w:rPr>
          <w:rFonts w:ascii="Times New Roman" w:hAnsi="Times New Roman"/>
          <w:bCs/>
          <w:sz w:val="24"/>
          <w:szCs w:val="24"/>
        </w:rPr>
        <w:t>4.4. Электронные журналы, электронные дневники.</w:t>
      </w: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A913EA" w:rsidRPr="00E05147" w:rsidRDefault="00A913EA" w:rsidP="00F82E34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5147">
        <w:rPr>
          <w:rFonts w:ascii="Times New Roman" w:hAnsi="Times New Roman"/>
          <w:b/>
          <w:bCs/>
          <w:sz w:val="28"/>
          <w:szCs w:val="28"/>
        </w:rPr>
        <w:t xml:space="preserve">5. Требования к инфокоммуникационной и </w:t>
      </w:r>
    </w:p>
    <w:p w:rsidR="00A913EA" w:rsidRPr="00E05147" w:rsidRDefault="00A913EA" w:rsidP="00F82E34">
      <w:pPr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5147">
        <w:rPr>
          <w:rFonts w:ascii="Times New Roman" w:hAnsi="Times New Roman"/>
          <w:b/>
          <w:bCs/>
          <w:sz w:val="28"/>
          <w:szCs w:val="28"/>
        </w:rPr>
        <w:t>методической компетенции педагогов Центра</w:t>
      </w:r>
    </w:p>
    <w:p w:rsidR="00A913EA" w:rsidRPr="00F82E34" w:rsidRDefault="00A913EA" w:rsidP="00F82E34">
      <w:pPr>
        <w:spacing w:after="0" w:line="288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5.1. Администрация и все учителя должны быть обучены информационно - коммуникационным технологиям.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5.2. Учителя должны создавать цифровые учебно-методические ресурсы и представлять их экспертной комиссии для размещения в информационной системе "Электронное образование в РТ".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5.3. Учителя должны использовать цифровые образовательные ресурсы, в том числе размещенные в сети Интернет, в учебно-воспитательном процессе.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5.4. По всем предметам базисного учебного плана в информационной системе "Электронное образование в РТ" должны быть созданы и работать сообщества учителей под руководством педагогов Центра.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5.5. Учителя должны быть подготовлены к применению дистанционных образовательных технологий в учебном процессе и повышении квалификации.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5.6. Заместитель директора школы должен вести электронное расписание.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5.7. Учителя должны вести электронный журнал.</w:t>
      </w:r>
    </w:p>
    <w:p w:rsidR="00A913EA" w:rsidRPr="00E05147" w:rsidRDefault="00A913EA" w:rsidP="00F82E34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Методическое обеспечение деятельности должно быть представлено следующими направлениями:</w:t>
      </w:r>
    </w:p>
    <w:p w:rsidR="00A913EA" w:rsidRPr="00E05147" w:rsidRDefault="00A913EA" w:rsidP="00F82E34">
      <w:pPr>
        <w:numPr>
          <w:ilvl w:val="0"/>
          <w:numId w:val="8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методические разработки по проведению занятий (по предметам) с использованием информационных технологий (образовательных и педагогических);</w:t>
      </w:r>
    </w:p>
    <w:p w:rsidR="00A913EA" w:rsidRPr="00E05147" w:rsidRDefault="00A913EA" w:rsidP="00F82E34">
      <w:pPr>
        <w:numPr>
          <w:ilvl w:val="0"/>
          <w:numId w:val="8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методические разработки по внедрению информационных технологий в образование,</w:t>
      </w:r>
    </w:p>
    <w:p w:rsidR="00A913EA" w:rsidRPr="00E05147" w:rsidRDefault="00A913EA" w:rsidP="00F82E34">
      <w:pPr>
        <w:numPr>
          <w:ilvl w:val="0"/>
          <w:numId w:val="8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методические разработки по организации коллективного (сетевого) взаимодействия между педагогами, образовательными учреждениями и другими участниками образовательно-воспитательного процесса;</w:t>
      </w:r>
    </w:p>
    <w:p w:rsidR="00A913EA" w:rsidRPr="00E05147" w:rsidRDefault="00A913EA" w:rsidP="00F82E34">
      <w:pPr>
        <w:numPr>
          <w:ilvl w:val="0"/>
          <w:numId w:val="8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методические рекомендации по управлению проектами в области информатизации образования.</w:t>
      </w: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A913EA" w:rsidRPr="00E05147" w:rsidRDefault="00A913EA" w:rsidP="00E05147">
      <w:pPr>
        <w:numPr>
          <w:ilvl w:val="0"/>
          <w:numId w:val="17"/>
        </w:num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sz w:val="28"/>
          <w:szCs w:val="28"/>
        </w:rPr>
        <w:t>Требования безопасности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6.1. Внедрение электронной идентификации учащихся для организации контроля посещаемости уроков и дополнительных занятий (электронная карта ученика).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6.2. Автоматизация работы столовой и организация безналичной системы оплаты за питание.</w:t>
      </w: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sz w:val="16"/>
          <w:szCs w:val="16"/>
        </w:rPr>
      </w:pPr>
    </w:p>
    <w:p w:rsidR="00A913EA" w:rsidRPr="00E05147" w:rsidRDefault="00A913EA" w:rsidP="00E05147">
      <w:pPr>
        <w:numPr>
          <w:ilvl w:val="0"/>
          <w:numId w:val="17"/>
        </w:num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sz w:val="28"/>
          <w:szCs w:val="28"/>
        </w:rPr>
        <w:t>Требования к дополнительным штатным единицам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tabs>
          <w:tab w:val="left" w:pos="0"/>
          <w:tab w:val="left" w:pos="2835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      В связи с масштабностью применения информационно-коммуникационных технологий в школе – центре компетенции, распространением опыта использования ИКТ в образовательной деятельности, а также необходимостью обеспечения бесперебойной работы большого количества оборудования и программного обеспечения в штатном расписании школы должны быть предусмотрены  сотрудники, выполняющие функции:</w:t>
      </w:r>
    </w:p>
    <w:p w:rsidR="00A913EA" w:rsidRPr="00E05147" w:rsidRDefault="00A913EA" w:rsidP="00F82E34">
      <w:pPr>
        <w:numPr>
          <w:ilvl w:val="0"/>
          <w:numId w:val="9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заместитель директора по информатизации,</w:t>
      </w:r>
    </w:p>
    <w:p w:rsidR="00A913EA" w:rsidRPr="00E05147" w:rsidRDefault="00A913EA" w:rsidP="00F82E34">
      <w:pPr>
        <w:numPr>
          <w:ilvl w:val="0"/>
          <w:numId w:val="9"/>
        </w:numPr>
        <w:spacing w:after="0" w:line="288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lastRenderedPageBreak/>
        <w:t>инженер - электроник,</w:t>
      </w:r>
    </w:p>
    <w:p w:rsidR="00A913EA" w:rsidRPr="00E05147" w:rsidRDefault="00A913EA" w:rsidP="00F82E34">
      <w:pPr>
        <w:numPr>
          <w:ilvl w:val="0"/>
          <w:numId w:val="9"/>
        </w:numPr>
        <w:spacing w:after="0" w:line="288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лаборант.</w:t>
      </w: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A913EA" w:rsidRPr="00E05147" w:rsidRDefault="00A913EA" w:rsidP="00E05147">
      <w:pPr>
        <w:numPr>
          <w:ilvl w:val="0"/>
          <w:numId w:val="17"/>
        </w:numPr>
        <w:spacing w:after="0" w:line="28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sz w:val="28"/>
          <w:szCs w:val="28"/>
        </w:rPr>
        <w:t>Обязанности Центра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8.1. Проведение постоянно действующих семинаров для руководителей школ и педагогов по использованию ИКТ по всем направлениям педагогической деятельности. 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8.2. Обучение, оказание непрерывной консультационной и методической поддержки по применению цифровых образовательных ресурсов учителям школ Лениногорского муниципального образования.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8.3. Проведение конференций районного и республиканского уровня.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8.4. Непрерывное повышение инфокоммуникационной компетенции администрации и учителей Центра на курсах повышения квалификации.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8.5. Изучение передового отечественного и международного опыта по использованию инфокоммуникационных технологий в образовательной деятельности.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8.6. Представление на согласование в </w:t>
      </w:r>
      <w:proofErr w:type="spellStart"/>
      <w:r w:rsidRPr="00E05147">
        <w:rPr>
          <w:rFonts w:ascii="Times New Roman" w:hAnsi="Times New Roman"/>
          <w:sz w:val="24"/>
          <w:szCs w:val="24"/>
        </w:rPr>
        <w:t>МОиН</w:t>
      </w:r>
      <w:proofErr w:type="spellEnd"/>
      <w:r w:rsidRPr="00E05147">
        <w:rPr>
          <w:rFonts w:ascii="Times New Roman" w:hAnsi="Times New Roman"/>
          <w:sz w:val="24"/>
          <w:szCs w:val="24"/>
        </w:rPr>
        <w:t xml:space="preserve"> РТ ежегодного плана работы Центра.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8.7. Подготовка ежегодного публичного доклада, отражающего итоги работы со школами Лениногорского муниципального образования и развитие Центра за год.</w:t>
      </w:r>
    </w:p>
    <w:p w:rsidR="00A913EA" w:rsidRPr="00F82E34" w:rsidRDefault="00A913EA" w:rsidP="00F82E34">
      <w:pPr>
        <w:spacing w:after="0" w:line="288" w:lineRule="auto"/>
        <w:jc w:val="both"/>
        <w:rPr>
          <w:rFonts w:ascii="Times New Roman" w:hAnsi="Times New Roman"/>
          <w:sz w:val="16"/>
          <w:szCs w:val="16"/>
        </w:rPr>
      </w:pPr>
    </w:p>
    <w:p w:rsidR="00A913EA" w:rsidRPr="00E05147" w:rsidRDefault="00A913EA" w:rsidP="00F82E34">
      <w:pPr>
        <w:numPr>
          <w:ilvl w:val="0"/>
          <w:numId w:val="17"/>
        </w:numPr>
        <w:spacing w:after="0" w:line="288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bCs/>
          <w:sz w:val="28"/>
          <w:szCs w:val="28"/>
        </w:rPr>
        <w:t>Права Центра</w:t>
      </w:r>
    </w:p>
    <w:p w:rsidR="00A913EA" w:rsidRPr="00F82E34" w:rsidRDefault="00A913EA" w:rsidP="00F82E34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9.1. Формирование и представление предложений в </w:t>
      </w:r>
      <w:proofErr w:type="spellStart"/>
      <w:r w:rsidRPr="00E05147">
        <w:rPr>
          <w:rFonts w:ascii="Times New Roman" w:hAnsi="Times New Roman"/>
          <w:sz w:val="24"/>
          <w:szCs w:val="24"/>
        </w:rPr>
        <w:t>МОиН</w:t>
      </w:r>
      <w:proofErr w:type="spellEnd"/>
      <w:r w:rsidRPr="00E05147">
        <w:rPr>
          <w:rFonts w:ascii="Times New Roman" w:hAnsi="Times New Roman"/>
          <w:sz w:val="24"/>
          <w:szCs w:val="24"/>
        </w:rPr>
        <w:t xml:space="preserve"> РТ по внедрению инфокоммуникационных технологий в образовательную деятельность.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9.2. Приоритетное повышение квалификации в области ИКТ.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9.3. Участие в республиканских и всероссийских конференциях в области ИКТ.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9.4. Участие в конкурсах на получение стимулирующих грантов для учителей, разрабатывающих электронные образовательные ресурсы, поддерживающие региональный компонент образования.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9.5. Размещение публикаций по использованию ИКТ в учебном процессе в республиканских печатных и электронных изданиях.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9.6. Самостоятельное формирование аудитории участников семинаров и конференций, проводимых в Центре.</w:t>
      </w:r>
    </w:p>
    <w:p w:rsidR="00A913EA" w:rsidRPr="00E05147" w:rsidRDefault="00A913EA" w:rsidP="00F82E34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9.7. Получение  организационной, методической и консультационной помощи в ИРО РТ, ГУ РЦИМК и ИМЦ.</w:t>
      </w:r>
    </w:p>
    <w:p w:rsidR="00A913EA" w:rsidRPr="00A53BEA" w:rsidRDefault="00A913EA" w:rsidP="00F82E34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13EA" w:rsidRPr="00E05147" w:rsidRDefault="00A913EA" w:rsidP="00F82E34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05147">
        <w:rPr>
          <w:rFonts w:ascii="Times New Roman" w:hAnsi="Times New Roman"/>
          <w:b/>
          <w:sz w:val="28"/>
          <w:szCs w:val="28"/>
        </w:rPr>
        <w:t>10. Взаимодействие Центра с другими организациями</w:t>
      </w:r>
    </w:p>
    <w:p w:rsidR="00A913EA" w:rsidRPr="00F82E34" w:rsidRDefault="00A913EA" w:rsidP="00F82E34">
      <w:pPr>
        <w:spacing w:after="0" w:line="288" w:lineRule="auto"/>
        <w:jc w:val="center"/>
        <w:rPr>
          <w:rFonts w:ascii="Times New Roman" w:hAnsi="Times New Roman"/>
          <w:sz w:val="16"/>
          <w:szCs w:val="16"/>
        </w:rPr>
      </w:pPr>
    </w:p>
    <w:p w:rsidR="00A913EA" w:rsidRPr="00E05147" w:rsidRDefault="00A913EA" w:rsidP="00F82E34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 xml:space="preserve">В целях реализации поставленных задач Центр должен организовать  активное взаимодействие </w:t>
      </w:r>
      <w:proofErr w:type="gramStart"/>
      <w:r w:rsidRPr="00E05147">
        <w:rPr>
          <w:rFonts w:ascii="Times New Roman" w:hAnsi="Times New Roman"/>
          <w:sz w:val="24"/>
          <w:szCs w:val="24"/>
        </w:rPr>
        <w:t>с</w:t>
      </w:r>
      <w:proofErr w:type="gramEnd"/>
      <w:r w:rsidRPr="00E05147">
        <w:rPr>
          <w:rFonts w:ascii="Times New Roman" w:hAnsi="Times New Roman"/>
          <w:sz w:val="24"/>
          <w:szCs w:val="24"/>
        </w:rPr>
        <w:t>: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общеобразовательными учреждениями,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учреждениями дополнительного образования детей,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учреждениями дополнительного профессионального образования,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научными организациями Республики Татарстан и Российской Федерации,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высшими учебными заведениями,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библиотеками и культурными центрами,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международными образовательными, научными и иными организациями,</w:t>
      </w:r>
    </w:p>
    <w:p w:rsidR="00A913EA" w:rsidRPr="00E05147" w:rsidRDefault="00A913EA" w:rsidP="00F82E34">
      <w:pPr>
        <w:numPr>
          <w:ilvl w:val="0"/>
          <w:numId w:val="12"/>
        </w:numPr>
        <w:spacing w:after="0" w:line="288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E05147">
        <w:rPr>
          <w:rFonts w:ascii="Times New Roman" w:hAnsi="Times New Roman"/>
          <w:sz w:val="24"/>
          <w:szCs w:val="24"/>
        </w:rPr>
        <w:t>культурно-историческими и военно-патриотическими организациями.</w:t>
      </w:r>
    </w:p>
    <w:p w:rsidR="00A913EA" w:rsidRPr="00F82E34" w:rsidRDefault="00A913EA" w:rsidP="00F82E34">
      <w:pPr>
        <w:spacing w:after="0" w:line="288" w:lineRule="auto"/>
        <w:rPr>
          <w:sz w:val="28"/>
          <w:szCs w:val="28"/>
        </w:rPr>
      </w:pPr>
    </w:p>
    <w:sectPr w:rsidR="00A913EA" w:rsidRPr="00F82E34" w:rsidSect="00F82E34">
      <w:pgSz w:w="11906" w:h="16838"/>
      <w:pgMar w:top="454" w:right="567" w:bottom="39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DA0" w:rsidRDefault="00B05DA0" w:rsidP="00425C26">
      <w:pPr>
        <w:spacing w:after="0" w:line="240" w:lineRule="auto"/>
      </w:pPr>
      <w:r>
        <w:separator/>
      </w:r>
    </w:p>
  </w:endnote>
  <w:endnote w:type="continuationSeparator" w:id="0">
    <w:p w:rsidR="00B05DA0" w:rsidRDefault="00B05DA0" w:rsidP="0042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DA0" w:rsidRDefault="00B05DA0" w:rsidP="00425C26">
      <w:pPr>
        <w:spacing w:after="0" w:line="240" w:lineRule="auto"/>
      </w:pPr>
      <w:r>
        <w:separator/>
      </w:r>
    </w:p>
  </w:footnote>
  <w:footnote w:type="continuationSeparator" w:id="0">
    <w:p w:rsidR="00B05DA0" w:rsidRDefault="00B05DA0" w:rsidP="0042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268"/>
    <w:multiLevelType w:val="hybridMultilevel"/>
    <w:tmpl w:val="BD282AD6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76648B"/>
    <w:multiLevelType w:val="hybridMultilevel"/>
    <w:tmpl w:val="937431BE"/>
    <w:lvl w:ilvl="0" w:tplc="6C322994">
      <w:start w:val="2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2">
    <w:nsid w:val="19690241"/>
    <w:multiLevelType w:val="hybridMultilevel"/>
    <w:tmpl w:val="A5E2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CF4652"/>
    <w:multiLevelType w:val="hybridMultilevel"/>
    <w:tmpl w:val="0764D59C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B243B"/>
    <w:multiLevelType w:val="hybridMultilevel"/>
    <w:tmpl w:val="98E05814"/>
    <w:lvl w:ilvl="0" w:tplc="35FA0BEC">
      <w:start w:val="6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">
    <w:nsid w:val="215E5396"/>
    <w:multiLevelType w:val="hybridMultilevel"/>
    <w:tmpl w:val="CAE2C492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1DA47D3"/>
    <w:multiLevelType w:val="hybridMultilevel"/>
    <w:tmpl w:val="783AAD0A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68F5271"/>
    <w:multiLevelType w:val="hybridMultilevel"/>
    <w:tmpl w:val="8DC2AD30"/>
    <w:lvl w:ilvl="0" w:tplc="FEF48804">
      <w:start w:val="1"/>
      <w:numFmt w:val="upperRoman"/>
      <w:lvlText w:val="%1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3A5A03"/>
    <w:multiLevelType w:val="hybridMultilevel"/>
    <w:tmpl w:val="CFB0366A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71A6B76"/>
    <w:multiLevelType w:val="hybridMultilevel"/>
    <w:tmpl w:val="C986A438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E3C10F9"/>
    <w:multiLevelType w:val="hybridMultilevel"/>
    <w:tmpl w:val="9246F394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1BB2985"/>
    <w:multiLevelType w:val="hybridMultilevel"/>
    <w:tmpl w:val="2E500E80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3D022A6"/>
    <w:multiLevelType w:val="hybridMultilevel"/>
    <w:tmpl w:val="DF3EFDCC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166AA0"/>
    <w:multiLevelType w:val="hybridMultilevel"/>
    <w:tmpl w:val="82CC2FC8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A27221D"/>
    <w:multiLevelType w:val="hybridMultilevel"/>
    <w:tmpl w:val="ADC6F290"/>
    <w:lvl w:ilvl="0" w:tplc="AF2CC77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15">
    <w:nsid w:val="71BC0CE6"/>
    <w:multiLevelType w:val="hybridMultilevel"/>
    <w:tmpl w:val="106C3D22"/>
    <w:lvl w:ilvl="0" w:tplc="A14C85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93414E2"/>
    <w:multiLevelType w:val="multilevel"/>
    <w:tmpl w:val="1794E176"/>
    <w:lvl w:ilvl="0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>
      <w:start w:val="1"/>
      <w:numFmt w:val="decimal"/>
      <w:isLgl/>
      <w:lvlText w:val="%2.%2.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45"/>
        </w:tabs>
        <w:ind w:left="124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30"/>
        </w:tabs>
        <w:ind w:left="183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55"/>
        </w:tabs>
        <w:ind w:left="205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25"/>
        </w:tabs>
        <w:ind w:left="322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50"/>
        </w:tabs>
        <w:ind w:left="345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35"/>
        </w:tabs>
        <w:ind w:left="4035" w:hanging="216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15"/>
  </w:num>
  <w:num w:numId="9">
    <w:abstractNumId w:val="11"/>
  </w:num>
  <w:num w:numId="10">
    <w:abstractNumId w:val="13"/>
  </w:num>
  <w:num w:numId="11">
    <w:abstractNumId w:val="0"/>
  </w:num>
  <w:num w:numId="12">
    <w:abstractNumId w:val="6"/>
  </w:num>
  <w:num w:numId="13">
    <w:abstractNumId w:val="2"/>
  </w:num>
  <w:num w:numId="14">
    <w:abstractNumId w:val="7"/>
  </w:num>
  <w:num w:numId="15">
    <w:abstractNumId w:val="1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4C4"/>
    <w:rsid w:val="00071808"/>
    <w:rsid w:val="00082909"/>
    <w:rsid w:val="001A06E1"/>
    <w:rsid w:val="001E4018"/>
    <w:rsid w:val="0033790D"/>
    <w:rsid w:val="003A6460"/>
    <w:rsid w:val="00412BB7"/>
    <w:rsid w:val="00425C26"/>
    <w:rsid w:val="004E22CA"/>
    <w:rsid w:val="00611DF6"/>
    <w:rsid w:val="006344C4"/>
    <w:rsid w:val="009309D6"/>
    <w:rsid w:val="009E7DDE"/>
    <w:rsid w:val="00A53BEA"/>
    <w:rsid w:val="00A60312"/>
    <w:rsid w:val="00A913EA"/>
    <w:rsid w:val="00AA6DC2"/>
    <w:rsid w:val="00B05DA0"/>
    <w:rsid w:val="00DA40C4"/>
    <w:rsid w:val="00E05147"/>
    <w:rsid w:val="00F82E34"/>
    <w:rsid w:val="00F8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344C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6344C4"/>
    <w:pPr>
      <w:ind w:left="720"/>
    </w:pPr>
    <w:rPr>
      <w:rFonts w:eastAsia="Times New Roman"/>
    </w:rPr>
  </w:style>
  <w:style w:type="paragraph" w:customStyle="1" w:styleId="ConsPlusTitle">
    <w:name w:val="ConsPlusTitle"/>
    <w:uiPriority w:val="99"/>
    <w:rsid w:val="006344C4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42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425C26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42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425C26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Engineer</cp:lastModifiedBy>
  <cp:revision>2</cp:revision>
  <dcterms:created xsi:type="dcterms:W3CDTF">2018-11-05T06:41:00Z</dcterms:created>
  <dcterms:modified xsi:type="dcterms:W3CDTF">2018-11-05T06:41:00Z</dcterms:modified>
</cp:coreProperties>
</file>