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 w:firstLine="135" w:left="-142"/>
        <w:rPr>
          <w:sz w:val="28"/>
        </w:rPr>
      </w:pPr>
    </w:p>
    <w:p w14:paraId="02000000">
      <w:pPr>
        <w:widowControl w:val="0"/>
        <w:tabs>
          <w:tab w:leader="none" w:pos="957" w:val="left"/>
        </w:tabs>
        <w:ind w:firstLine="0" w:left="6237"/>
        <w:jc w:val="right"/>
        <w:rPr>
          <w:b w:val="0"/>
          <w:sz w:val="26"/>
        </w:rPr>
      </w:pPr>
      <w:r>
        <w:rPr>
          <w:b w:val="0"/>
          <w:sz w:val="26"/>
        </w:rPr>
        <w:t xml:space="preserve">Утверждаю директор школы </w:t>
      </w:r>
    </w:p>
    <w:p w14:paraId="03000000">
      <w:pPr>
        <w:widowControl w:val="0"/>
        <w:tabs>
          <w:tab w:leader="none" w:pos="957" w:val="left"/>
        </w:tabs>
        <w:ind w:firstLine="0" w:left="6237"/>
        <w:jc w:val="right"/>
        <w:rPr>
          <w:b w:val="0"/>
          <w:sz w:val="26"/>
        </w:rPr>
      </w:pPr>
    </w:p>
    <w:p w14:paraId="04000000">
      <w:pPr>
        <w:widowControl w:val="0"/>
        <w:tabs>
          <w:tab w:leader="none" w:pos="957" w:val="left"/>
        </w:tabs>
        <w:ind w:firstLine="0" w:left="6237"/>
        <w:jc w:val="right"/>
        <w:rPr>
          <w:b w:val="0"/>
          <w:sz w:val="26"/>
        </w:rPr>
      </w:pPr>
      <w:r>
        <w:rPr>
          <w:b w:val="0"/>
          <w:sz w:val="26"/>
        </w:rPr>
        <w:t>Н.Н Шигапова____________</w:t>
      </w:r>
    </w:p>
    <w:p w14:paraId="05000000">
      <w:pPr>
        <w:ind/>
        <w:jc w:val="center"/>
        <w:rPr>
          <w:sz w:val="26"/>
        </w:rPr>
      </w:pPr>
    </w:p>
    <w:p w14:paraId="06000000">
      <w:pPr>
        <w:ind/>
        <w:jc w:val="center"/>
        <w:rPr>
          <w:sz w:val="26"/>
        </w:rPr>
      </w:pPr>
      <w:r>
        <w:drawing>
          <wp:anchor allowOverlap="true" behindDoc="true" distL="114300" distR="114300" layoutInCell="true" locked="false" relativeHeight="251658240" simplePos="false">
            <wp:simplePos x="0" y="0"/>
            <wp:positionH relativeFrom="column">
              <wp:posOffset>5027295</wp:posOffset>
            </wp:positionH>
            <wp:positionV relativeFrom="page">
              <wp:posOffset>213360</wp:posOffset>
            </wp:positionV>
            <wp:extent cx="1379220" cy="128778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1379220" cy="12877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7000000">
      <w:pPr>
        <w:ind/>
        <w:jc w:val="center"/>
        <w:rPr>
          <w:sz w:val="26"/>
        </w:rPr>
      </w:pPr>
      <w:r>
        <w:rPr>
          <w:sz w:val="26"/>
        </w:rPr>
        <w:t>График</w:t>
      </w:r>
    </w:p>
    <w:p w14:paraId="08000000">
      <w:pPr>
        <w:ind/>
        <w:jc w:val="center"/>
        <w:rPr>
          <w:b w:val="1"/>
          <w:sz w:val="26"/>
        </w:rPr>
      </w:pPr>
      <w:r>
        <w:rPr>
          <w:sz w:val="26"/>
        </w:rPr>
        <w:t xml:space="preserve">проведения школьного этапа </w:t>
      </w:r>
      <w:r>
        <w:rPr>
          <w:sz w:val="26"/>
        </w:rPr>
        <w:t>всероссийской</w:t>
      </w:r>
      <w:r>
        <w:rPr>
          <w:sz w:val="26"/>
        </w:rPr>
        <w:t xml:space="preserve"> и </w:t>
      </w:r>
      <w:r>
        <w:rPr>
          <w:sz w:val="26"/>
        </w:rPr>
        <w:t>республиканской</w:t>
      </w:r>
      <w:r>
        <w:rPr>
          <w:sz w:val="26"/>
        </w:rPr>
        <w:t xml:space="preserve"> олимпиад школьников в 202</w:t>
      </w:r>
      <w:r>
        <w:rPr>
          <w:sz w:val="26"/>
        </w:rPr>
        <w:t>2-</w:t>
      </w:r>
      <w:r>
        <w:rPr>
          <w:sz w:val="26"/>
        </w:rPr>
        <w:t>202</w:t>
      </w:r>
      <w:r>
        <w:rPr>
          <w:sz w:val="26"/>
        </w:rPr>
        <w:t>3</w:t>
      </w:r>
      <w:r>
        <w:rPr>
          <w:sz w:val="26"/>
        </w:rPr>
        <w:t xml:space="preserve"> учебном году</w:t>
      </w:r>
    </w:p>
    <w:p w14:paraId="09000000">
      <w:pPr>
        <w:ind/>
        <w:jc w:val="center"/>
        <w:rPr>
          <w:b w:val="1"/>
          <w:sz w:val="26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123"/>
        <w:gridCol w:w="2851"/>
        <w:gridCol w:w="2830"/>
        <w:gridCol w:w="1884"/>
      </w:tblGrid>
      <w:t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Классы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Наименование предмета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Дата проведения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День недели</w:t>
            </w:r>
          </w:p>
        </w:tc>
      </w:tr>
      <w:tr>
        <w:trPr>
          <w:trHeight w:hRule="atLeast" w:val="355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rPr>
                <w:sz w:val="26"/>
              </w:rPr>
            </w:pPr>
            <w:r>
              <w:rPr>
                <w:sz w:val="26"/>
              </w:rPr>
              <w:t>4,5,6,7,8,9,10,11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rPr>
                <w:sz w:val="26"/>
              </w:rPr>
            </w:pPr>
            <w:r>
              <w:rPr>
                <w:sz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rPr>
                <w:sz w:val="26"/>
              </w:rPr>
            </w:pPr>
            <w:r>
              <w:rPr>
                <w:sz w:val="26"/>
              </w:rPr>
              <w:t>23 сентября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пятница</w:t>
            </w:r>
          </w:p>
        </w:tc>
      </w:tr>
      <w:tr>
        <w:trPr>
          <w:trHeight w:hRule="atLeast" w:val="355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rPr>
                <w:sz w:val="26"/>
              </w:rPr>
            </w:pPr>
            <w:r>
              <w:rPr>
                <w:sz w:val="26"/>
              </w:rPr>
              <w:t>5-6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>7-</w:t>
            </w:r>
            <w:r>
              <w:rPr>
                <w:sz w:val="26"/>
              </w:rPr>
              <w:t>8,9, 10,11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rPr>
                <w:sz w:val="26"/>
              </w:rPr>
            </w:pPr>
            <w:r>
              <w:rPr>
                <w:sz w:val="26"/>
              </w:rPr>
              <w:t>Литература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rPr>
                <w:sz w:val="26"/>
              </w:rPr>
            </w:pPr>
            <w:r>
              <w:rPr>
                <w:sz w:val="26"/>
              </w:rPr>
              <w:t>26 сентября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понедельник</w:t>
            </w:r>
          </w:p>
        </w:tc>
      </w:tr>
      <w:tr>
        <w:trPr>
          <w:trHeight w:hRule="atLeast" w:val="355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rPr>
                <w:sz w:val="26"/>
              </w:rPr>
            </w:pPr>
            <w:r>
              <w:rPr>
                <w:sz w:val="26"/>
              </w:rPr>
              <w:t>5,6,7,8,9,10-11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rPr>
                <w:sz w:val="26"/>
              </w:rPr>
            </w:pPr>
            <w:r>
              <w:rPr>
                <w:sz w:val="26"/>
              </w:rPr>
              <w:t>История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rPr>
                <w:sz w:val="26"/>
              </w:rPr>
            </w:pPr>
            <w:r>
              <w:rPr>
                <w:sz w:val="26"/>
              </w:rPr>
              <w:t>27 сентября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вторник</w:t>
            </w:r>
          </w:p>
        </w:tc>
      </w:tr>
      <w:tr>
        <w:trPr>
          <w:trHeight w:hRule="atLeast" w:val="355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rPr>
                <w:sz w:val="26"/>
              </w:rPr>
            </w:pPr>
            <w:r>
              <w:rPr>
                <w:sz w:val="26"/>
              </w:rPr>
              <w:t xml:space="preserve"> 7,8, 9,10,11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rPr>
                <w:sz w:val="26"/>
              </w:rPr>
            </w:pPr>
            <w:r>
              <w:rPr>
                <w:sz w:val="26"/>
              </w:rPr>
              <w:t>Физика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rPr>
                <w:sz w:val="26"/>
              </w:rPr>
            </w:pPr>
            <w:r>
              <w:rPr>
                <w:sz w:val="26"/>
              </w:rPr>
              <w:t>28 сентября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среда</w:t>
            </w:r>
          </w:p>
        </w:tc>
      </w:tr>
      <w:t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rPr>
                <w:sz w:val="26"/>
              </w:rPr>
            </w:pPr>
            <w:r>
              <w:rPr>
                <w:sz w:val="26"/>
              </w:rPr>
              <w:t>7,</w:t>
            </w:r>
            <w:r>
              <w:rPr>
                <w:sz w:val="26"/>
              </w:rPr>
              <w:t>8,9,10,11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F000000">
            <w:pPr>
              <w:rPr>
                <w:sz w:val="26"/>
              </w:rPr>
            </w:pPr>
            <w:r>
              <w:rPr>
                <w:sz w:val="26"/>
              </w:rPr>
              <w:t xml:space="preserve">Химия 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rPr>
                <w:sz w:val="26"/>
              </w:rPr>
            </w:pPr>
            <w:r>
              <w:rPr>
                <w:sz w:val="26"/>
              </w:rPr>
              <w:t>5 октября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среда</w:t>
            </w:r>
          </w:p>
        </w:tc>
      </w:tr>
      <w:t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00000">
            <w:pPr>
              <w:rPr>
                <w:sz w:val="26"/>
              </w:rPr>
            </w:pPr>
            <w:r>
              <w:rPr>
                <w:sz w:val="26"/>
              </w:rPr>
              <w:t>5-6,7-8,9,10-</w:t>
            </w:r>
            <w:r>
              <w:rPr>
                <w:sz w:val="26"/>
              </w:rPr>
              <w:t>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3000000">
            <w:pPr>
              <w:rPr>
                <w:sz w:val="26"/>
              </w:rPr>
            </w:pPr>
            <w:r>
              <w:rPr>
                <w:sz w:val="26"/>
              </w:rPr>
              <w:t>Экология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rPr>
                <w:sz w:val="26"/>
              </w:rPr>
            </w:pPr>
            <w:r>
              <w:rPr>
                <w:sz w:val="26"/>
              </w:rPr>
              <w:t>6 октября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четверг</w:t>
            </w:r>
          </w:p>
        </w:tc>
      </w:tr>
      <w:tr>
        <w:tc>
          <w:tcPr>
            <w:tcW w:type="dxa" w:w="21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rPr>
                <w:sz w:val="26"/>
              </w:rPr>
            </w:pPr>
          </w:p>
          <w:p w14:paraId="27000000">
            <w:pPr>
              <w:rPr>
                <w:sz w:val="26"/>
              </w:rPr>
            </w:pPr>
            <w:r>
              <w:rPr>
                <w:sz w:val="26"/>
              </w:rPr>
              <w:t>4, 5-6, 7-8, 9-11</w:t>
            </w:r>
          </w:p>
          <w:p w14:paraId="28000000">
            <w:pPr>
              <w:rPr>
                <w:sz w:val="26"/>
              </w:rPr>
            </w:pPr>
            <w:r>
              <w:rPr>
                <w:sz w:val="26"/>
              </w:rPr>
              <w:t>5-6, 7-8, 9-11</w:t>
            </w:r>
          </w:p>
          <w:p w14:paraId="29000000">
            <w:pPr>
              <w:rPr>
                <w:sz w:val="26"/>
              </w:rPr>
            </w:pPr>
            <w:r>
              <w:rPr>
                <w:sz w:val="26"/>
              </w:rPr>
              <w:t>5-6, 7-8, 9-11</w:t>
            </w:r>
          </w:p>
        </w:tc>
        <w:tc>
          <w:tcPr>
            <w:tcW w:type="dxa" w:w="2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A000000">
            <w:pPr>
              <w:rPr>
                <w:sz w:val="26"/>
              </w:rPr>
            </w:pPr>
            <w:r>
              <w:rPr>
                <w:sz w:val="26"/>
              </w:rPr>
              <w:t>Иностранные языки:</w:t>
            </w:r>
          </w:p>
          <w:p w14:paraId="2B000000">
            <w:pPr>
              <w:rPr>
                <w:sz w:val="26"/>
              </w:rPr>
            </w:pPr>
            <w:r>
              <w:rPr>
                <w:sz w:val="26"/>
              </w:rPr>
              <w:t xml:space="preserve">Английский, Французский, </w:t>
            </w:r>
          </w:p>
          <w:p w14:paraId="2C000000">
            <w:pPr>
              <w:rPr>
                <w:sz w:val="26"/>
              </w:rPr>
            </w:pPr>
            <w:r>
              <w:rPr>
                <w:sz w:val="26"/>
              </w:rPr>
              <w:t>Немецкий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rPr>
                <w:sz w:val="26"/>
              </w:rPr>
            </w:pPr>
            <w:r>
              <w:rPr>
                <w:sz w:val="26"/>
              </w:rPr>
              <w:t xml:space="preserve"> 7 октября (теоретический тур)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пятница</w:t>
            </w:r>
          </w:p>
        </w:tc>
      </w:tr>
      <w:tr>
        <w:tc>
          <w:tcPr>
            <w:tcW w:type="dxa" w:w="21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rPr>
                <w:sz w:val="26"/>
              </w:rPr>
            </w:pPr>
            <w:r>
              <w:rPr>
                <w:sz w:val="26"/>
              </w:rPr>
              <w:t xml:space="preserve"> 8 октября</w:t>
            </w:r>
          </w:p>
          <w:p w14:paraId="30000000">
            <w:pPr>
              <w:rPr>
                <w:sz w:val="26"/>
              </w:rPr>
            </w:pPr>
            <w:r>
              <w:rPr>
                <w:sz w:val="26"/>
              </w:rPr>
              <w:t xml:space="preserve"> (устный тур)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суббота</w:t>
            </w:r>
          </w:p>
        </w:tc>
      </w:tr>
      <w:tr>
        <w:trPr>
          <w:trHeight w:hRule="atLeast" w:val="299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rPr>
                <w:sz w:val="26"/>
              </w:rPr>
            </w:pPr>
            <w:r>
              <w:rPr>
                <w:sz w:val="26"/>
              </w:rPr>
              <w:t>4,5,6,7,8,9,</w:t>
            </w:r>
            <w:r>
              <w:rPr>
                <w:sz w:val="26"/>
              </w:rPr>
              <w:t>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3000000">
            <w:pPr>
              <w:rPr>
                <w:sz w:val="26"/>
              </w:rPr>
            </w:pPr>
            <w:r>
              <w:rPr>
                <w:sz w:val="26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type="dxa" w:w="28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rPr>
                <w:sz w:val="26"/>
              </w:rPr>
            </w:pPr>
            <w:r>
              <w:rPr>
                <w:sz w:val="26"/>
              </w:rPr>
              <w:t>10 октября</w:t>
            </w:r>
          </w:p>
        </w:tc>
        <w:tc>
          <w:tcPr>
            <w:tcW w:type="dxa" w:w="18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понедельник</w:t>
            </w:r>
          </w:p>
        </w:tc>
      </w:tr>
      <w:tr>
        <w:trPr>
          <w:trHeight w:hRule="atLeast" w:val="299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rPr>
                <w:sz w:val="26"/>
              </w:rPr>
            </w:pPr>
            <w:r>
              <w:rPr>
                <w:sz w:val="26"/>
              </w:rPr>
              <w:t>4,5,6,7,8,9,10,11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7000000">
            <w:pPr>
              <w:rPr>
                <w:sz w:val="26"/>
              </w:rPr>
            </w:pPr>
            <w:r>
              <w:rPr>
                <w:sz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type="dxa" w:w="28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8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rPr>
                <w:sz w:val="26"/>
              </w:rPr>
            </w:pPr>
            <w:r>
              <w:rPr>
                <w:sz w:val="26"/>
              </w:rPr>
              <w:t>5,6, 7,8, 9,10,11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9000000">
            <w:pPr>
              <w:rPr>
                <w:sz w:val="26"/>
              </w:rPr>
            </w:pPr>
            <w:r>
              <w:rPr>
                <w:sz w:val="26"/>
              </w:rPr>
              <w:t>География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rPr>
                <w:sz w:val="26"/>
              </w:rPr>
            </w:pPr>
            <w:r>
              <w:rPr>
                <w:sz w:val="26"/>
              </w:rPr>
              <w:t>11 октября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вторник</w:t>
            </w:r>
          </w:p>
        </w:tc>
      </w:tr>
      <w:tr>
        <w:trPr>
          <w:trHeight w:hRule="atLeast" w:val="299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rPr>
                <w:sz w:val="26"/>
              </w:rPr>
            </w:pPr>
            <w:r>
              <w:rPr>
                <w:sz w:val="26"/>
              </w:rPr>
              <w:t>5, 6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>7,8,</w:t>
            </w:r>
            <w:r>
              <w:rPr>
                <w:sz w:val="26"/>
              </w:rPr>
              <w:t xml:space="preserve"> 9,10,11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D000000">
            <w:pPr>
              <w:rPr>
                <w:sz w:val="26"/>
              </w:rPr>
            </w:pPr>
            <w:r>
              <w:rPr>
                <w:sz w:val="26"/>
              </w:rPr>
              <w:t>Биология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rPr>
                <w:sz w:val="26"/>
              </w:rPr>
            </w:pPr>
            <w:r>
              <w:rPr>
                <w:sz w:val="26"/>
              </w:rPr>
              <w:t>12 октября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среда</w:t>
            </w:r>
          </w:p>
        </w:tc>
      </w:tr>
      <w:tr>
        <w:trPr>
          <w:trHeight w:hRule="atLeast" w:val="299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rPr>
                <w:sz w:val="26"/>
              </w:rPr>
            </w:pPr>
            <w:r>
              <w:rPr>
                <w:sz w:val="26"/>
              </w:rPr>
              <w:t xml:space="preserve">5, </w:t>
            </w:r>
            <w:r>
              <w:rPr>
                <w:sz w:val="26"/>
              </w:rPr>
              <w:t>6, 7,8,9,10,11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1000000">
            <w:pPr>
              <w:rPr>
                <w:sz w:val="26"/>
              </w:rPr>
            </w:pPr>
            <w:r>
              <w:rPr>
                <w:sz w:val="26"/>
              </w:rPr>
              <w:t>Астрономия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rPr>
                <w:sz w:val="26"/>
              </w:rPr>
            </w:pPr>
            <w:r>
              <w:rPr>
                <w:sz w:val="26"/>
              </w:rPr>
              <w:t>14 октября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пятница</w:t>
            </w:r>
          </w:p>
        </w:tc>
      </w:tr>
      <w:tr>
        <w:trPr>
          <w:trHeight w:hRule="atLeast" w:val="355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rPr>
                <w:sz w:val="26"/>
              </w:rPr>
            </w:pPr>
            <w:r>
              <w:rPr>
                <w:sz w:val="26"/>
              </w:rPr>
              <w:t>5,6,7,8,9,10,11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rPr>
                <w:sz w:val="26"/>
              </w:rPr>
            </w:pPr>
            <w:r>
              <w:rPr>
                <w:sz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rPr>
                <w:sz w:val="26"/>
              </w:rPr>
            </w:pPr>
            <w:r>
              <w:rPr>
                <w:sz w:val="26"/>
              </w:rPr>
              <w:t>15 октября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суббота</w:t>
            </w:r>
          </w:p>
        </w:tc>
      </w:tr>
      <w:tr>
        <w:trPr>
          <w:trHeight w:hRule="atLeast" w:val="1118"/>
        </w:trPr>
        <w:tc>
          <w:tcPr>
            <w:tcW w:type="dxa" w:w="21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rPr>
                <w:sz w:val="26"/>
              </w:rPr>
            </w:pPr>
            <w:r>
              <w:rPr>
                <w:sz w:val="26"/>
              </w:rPr>
              <w:t>5-6,7-8,9-11 (девушки)</w:t>
            </w:r>
          </w:p>
          <w:p w14:paraId="49000000">
            <w:pPr>
              <w:rPr>
                <w:sz w:val="26"/>
              </w:rPr>
            </w:pPr>
            <w:r>
              <w:rPr>
                <w:sz w:val="26"/>
              </w:rPr>
              <w:t>5-6,7-8,9-11 (юноши)</w:t>
            </w:r>
          </w:p>
        </w:tc>
        <w:tc>
          <w:tcPr>
            <w:tcW w:type="dxa" w:w="2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A000000">
            <w:pPr>
              <w:rPr>
                <w:sz w:val="26"/>
              </w:rPr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rPr>
                <w:sz w:val="26"/>
              </w:rPr>
            </w:pPr>
            <w:r>
              <w:rPr>
                <w:sz w:val="26"/>
              </w:rPr>
              <w:t xml:space="preserve">17 октября </w:t>
            </w:r>
          </w:p>
          <w:p w14:paraId="4C000000">
            <w:pPr>
              <w:rPr>
                <w:sz w:val="26"/>
              </w:rPr>
            </w:pPr>
            <w:r>
              <w:rPr>
                <w:sz w:val="26"/>
              </w:rPr>
              <w:t xml:space="preserve">(теоретико-методический тур)  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понедельник</w:t>
            </w:r>
          </w:p>
        </w:tc>
      </w:tr>
      <w:tr>
        <w:trPr>
          <w:trHeight w:hRule="atLeast" w:val="299"/>
        </w:trPr>
        <w:tc>
          <w:tcPr>
            <w:tcW w:type="dxa" w:w="21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rPr>
                <w:sz w:val="26"/>
              </w:rPr>
            </w:pPr>
            <w:r>
              <w:rPr>
                <w:sz w:val="26"/>
              </w:rPr>
              <w:t>18 октября (практический тур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вторник</w:t>
            </w:r>
          </w:p>
        </w:tc>
      </w:tr>
      <w:tr>
        <w:trPr>
          <w:trHeight w:hRule="atLeast" w:val="367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rPr>
                <w:sz w:val="26"/>
              </w:rPr>
            </w:pPr>
            <w:r>
              <w:rPr>
                <w:sz w:val="26"/>
              </w:rPr>
              <w:t>4,5,6,7,8,9,10,11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1000000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rPr>
                <w:sz w:val="26"/>
              </w:rPr>
            </w:pPr>
            <w:r>
              <w:rPr>
                <w:sz w:val="26"/>
              </w:rPr>
              <w:t>19 октября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rPr>
                <w:color w:val="000000"/>
                <w:sz w:val="26"/>
              </w:rPr>
            </w:pPr>
          </w:p>
          <w:p w14:paraId="54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среда</w:t>
            </w:r>
          </w:p>
        </w:tc>
      </w:tr>
      <w:tr>
        <w:trPr>
          <w:trHeight w:hRule="atLeast" w:val="367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rPr>
                <w:sz w:val="26"/>
              </w:rPr>
            </w:pPr>
            <w:r>
              <w:rPr>
                <w:sz w:val="26"/>
              </w:rPr>
              <w:t>5-</w:t>
            </w:r>
            <w:r>
              <w:rPr>
                <w:sz w:val="26"/>
              </w:rPr>
              <w:t>6,7,8,9,10,11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6000000">
            <w:pPr>
              <w:rPr>
                <w:sz w:val="26"/>
              </w:rPr>
            </w:pPr>
            <w:r>
              <w:rPr>
                <w:sz w:val="26"/>
              </w:rPr>
              <w:t>Обществознание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rPr>
                <w:sz w:val="26"/>
              </w:rPr>
            </w:pPr>
            <w:r>
              <w:rPr>
                <w:sz w:val="26"/>
              </w:rPr>
              <w:t>20 октября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четверг</w:t>
            </w:r>
          </w:p>
        </w:tc>
      </w:tr>
      <w:tr>
        <w:trPr>
          <w:trHeight w:hRule="atLeast" w:val="299"/>
        </w:trPr>
        <w:tc>
          <w:tcPr>
            <w:tcW w:type="dxa" w:w="21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rPr>
                <w:sz w:val="26"/>
              </w:rPr>
            </w:pPr>
            <w:r>
              <w:rPr>
                <w:sz w:val="26"/>
              </w:rPr>
              <w:t xml:space="preserve">3-4,5-6,7,8,9,10-11 </w:t>
            </w:r>
          </w:p>
          <w:p w14:paraId="5A000000">
            <w:pPr>
              <w:rPr>
                <w:sz w:val="26"/>
              </w:rPr>
            </w:pPr>
            <w:r>
              <w:rPr>
                <w:sz w:val="26"/>
              </w:rPr>
              <w:t xml:space="preserve">5-6,7,8,9,10-11 </w:t>
            </w:r>
          </w:p>
        </w:tc>
        <w:tc>
          <w:tcPr>
            <w:tcW w:type="dxa" w:w="2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B000000">
            <w:pPr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rPr>
                <w:sz w:val="26"/>
              </w:rPr>
            </w:pPr>
          </w:p>
          <w:p w14:paraId="5D000000">
            <w:pPr>
              <w:rPr>
                <w:sz w:val="26"/>
              </w:rPr>
            </w:pPr>
            <w:r>
              <w:rPr>
                <w:sz w:val="26"/>
              </w:rPr>
              <w:t>21 октября (теория)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пятница</w:t>
            </w:r>
          </w:p>
        </w:tc>
      </w:tr>
      <w:tr>
        <w:trPr>
          <w:trHeight w:hRule="atLeast" w:val="108"/>
        </w:trPr>
        <w:tc>
          <w:tcPr>
            <w:tcW w:type="dxa" w:w="21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rPr>
                <w:sz w:val="26"/>
              </w:rPr>
            </w:pPr>
            <w:r>
              <w:rPr>
                <w:sz w:val="26"/>
              </w:rPr>
              <w:t>22 октября</w:t>
            </w:r>
          </w:p>
          <w:p w14:paraId="60000000">
            <w:pPr>
              <w:rPr>
                <w:sz w:val="26"/>
              </w:rPr>
            </w:pPr>
            <w:r>
              <w:rPr>
                <w:sz w:val="26"/>
              </w:rPr>
              <w:t>(практический тур)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суббота</w:t>
            </w:r>
          </w:p>
        </w:tc>
      </w:tr>
      <w:tr>
        <w:trPr>
          <w:trHeight w:hRule="atLeast" w:val="356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rPr>
                <w:sz w:val="26"/>
              </w:rPr>
            </w:pPr>
            <w:r>
              <w:rPr>
                <w:sz w:val="26"/>
              </w:rPr>
              <w:t>4,</w:t>
            </w:r>
            <w:r>
              <w:rPr>
                <w:sz w:val="26"/>
              </w:rPr>
              <w:t>5-6,7-8,9,10-11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rPr>
                <w:sz w:val="26"/>
              </w:rPr>
            </w:pPr>
            <w:r>
              <w:rPr>
                <w:sz w:val="26"/>
              </w:rPr>
              <w:t>Русский язык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rPr>
                <w:sz w:val="26"/>
              </w:rPr>
            </w:pPr>
            <w:r>
              <w:rPr>
                <w:sz w:val="26"/>
              </w:rPr>
              <w:t>25 октября</w:t>
            </w:r>
          </w:p>
          <w:p w14:paraId="65000000">
            <w:pPr>
              <w:rPr>
                <w:sz w:val="26"/>
              </w:rPr>
            </w:pP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вторник</w:t>
            </w:r>
          </w:p>
          <w:p w14:paraId="67000000">
            <w:pPr>
              <w:rPr>
                <w:color w:val="000000"/>
                <w:sz w:val="26"/>
              </w:rPr>
            </w:pPr>
          </w:p>
        </w:tc>
      </w:tr>
      <w:t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z w:val="26"/>
              </w:rPr>
              <w:t>,6,7,</w:t>
            </w:r>
            <w:r>
              <w:rPr>
                <w:sz w:val="26"/>
              </w:rPr>
              <w:t>8,9-11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9000000">
            <w:pPr>
              <w:rPr>
                <w:sz w:val="26"/>
              </w:rPr>
            </w:pPr>
            <w:r>
              <w:rPr>
                <w:sz w:val="26"/>
              </w:rPr>
              <w:t>Информатика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rPr>
                <w:sz w:val="26"/>
              </w:rPr>
            </w:pPr>
            <w:r>
              <w:rPr>
                <w:sz w:val="26"/>
              </w:rPr>
              <w:t>26 октября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среда</w:t>
            </w:r>
          </w:p>
        </w:tc>
      </w:tr>
      <w:tr>
        <w:trPr>
          <w:trHeight w:hRule="atLeast" w:val="108"/>
        </w:trPr>
        <w:tc>
          <w:tcPr>
            <w:tcW w:type="dxa" w:w="2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5-6,7-8,9,10-11 (дев.)</w:t>
            </w:r>
          </w:p>
          <w:p w14:paraId="6D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5-6,7-8,9,10-11 (юноши)</w:t>
            </w:r>
          </w:p>
        </w:tc>
        <w:tc>
          <w:tcPr>
            <w:tcW w:type="dxa" w:w="2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E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Технология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27 октября</w:t>
            </w:r>
          </w:p>
          <w:p w14:paraId="70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(теория, практика)</w:t>
            </w:r>
          </w:p>
        </w:tc>
        <w:tc>
          <w:tcPr>
            <w:tcW w:type="dxa" w:w="1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четверг</w:t>
            </w:r>
          </w:p>
        </w:tc>
      </w:tr>
    </w:tbl>
    <w:p w14:paraId="72000000">
      <w:pPr>
        <w:rPr>
          <w:sz w:val="26"/>
        </w:rPr>
      </w:pPr>
    </w:p>
    <w:p w14:paraId="73000000"/>
    <w:sectPr>
      <w:pgSz w:h="15840" w:orient="portrait" w:w="12240"/>
      <w:pgMar w:bottom="851" w:footer="720" w:gutter="0" w:header="720" w:left="1701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Стиль1"/>
    <w:basedOn w:val="Style_2"/>
    <w:link w:val="Style_7_ch"/>
    <w:pPr>
      <w:spacing w:line="288" w:lineRule="auto"/>
      <w:ind/>
    </w:pPr>
    <w:rPr>
      <w:sz w:val="28"/>
    </w:rPr>
  </w:style>
  <w:style w:styleId="Style_7_ch" w:type="character">
    <w:name w:val="Стиль1"/>
    <w:basedOn w:val="Style_2_ch"/>
    <w:link w:val="Style_7"/>
    <w:rPr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consplusnormal"/>
    <w:basedOn w:val="Style_2"/>
    <w:link w:val="Style_10_ch"/>
    <w:pPr>
      <w:spacing w:afterAutospacing="on" w:beforeAutospacing="on"/>
      <w:ind/>
    </w:pPr>
  </w:style>
  <w:style w:styleId="Style_10_ch" w:type="character">
    <w:name w:val="consplusnormal"/>
    <w:basedOn w:val="Style_2_ch"/>
    <w:link w:val="Style_10"/>
  </w:style>
  <w:style w:styleId="Style_11" w:type="paragraph">
    <w:name w:val="Основной текст Знак"/>
    <w:link w:val="Style_11_ch"/>
    <w:rPr>
      <w:rFonts w:ascii="Times New Roman" w:hAnsi="Times New Roman"/>
      <w:sz w:val="24"/>
    </w:rPr>
  </w:style>
  <w:style w:styleId="Style_11_ch" w:type="character">
    <w:name w:val="Основной текст Знак"/>
    <w:link w:val="Style_11"/>
    <w:rPr>
      <w:rFonts w:ascii="Times New Roman" w:hAnsi="Times New Roman"/>
      <w:sz w:val="24"/>
    </w:rPr>
  </w:style>
  <w:style w:styleId="Style_12" w:type="paragraph">
    <w:name w:val="List Paragraph"/>
    <w:basedOn w:val="Style_2"/>
    <w:link w:val="Style_12_ch"/>
    <w:pPr>
      <w:ind w:firstLine="0" w:left="720"/>
      <w:contextualSpacing w:val="1"/>
    </w:pPr>
  </w:style>
  <w:style w:styleId="Style_12_ch" w:type="character">
    <w:name w:val="List Paragraph"/>
    <w:basedOn w:val="Style_2_ch"/>
    <w:link w:val="Style_12"/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Основной текст7"/>
    <w:basedOn w:val="Style_2"/>
    <w:link w:val="Style_14_ch"/>
    <w:pPr>
      <w:widowControl w:val="0"/>
      <w:spacing w:line="326" w:lineRule="exact"/>
      <w:ind/>
      <w:jc w:val="center"/>
    </w:pPr>
    <w:rPr>
      <w:sz w:val="26"/>
    </w:rPr>
  </w:style>
  <w:style w:styleId="Style_14_ch" w:type="character">
    <w:name w:val="Основной текст7"/>
    <w:basedOn w:val="Style_2_ch"/>
    <w:link w:val="Style_14"/>
    <w:rPr>
      <w:sz w:val="26"/>
    </w:rPr>
  </w:style>
  <w:style w:styleId="Style_15" w:type="paragraph">
    <w:name w:val="Balloon Text"/>
    <w:basedOn w:val="Style_2"/>
    <w:link w:val="Style_15_ch"/>
    <w:rPr>
      <w:rFonts w:ascii="Tahoma" w:hAnsi="Tahoma"/>
      <w:sz w:val="16"/>
    </w:rPr>
  </w:style>
  <w:style w:styleId="Style_15_ch" w:type="character">
    <w:name w:val="Balloon Text"/>
    <w:basedOn w:val="Style_2_ch"/>
    <w:link w:val="Style_15"/>
    <w:rPr>
      <w:rFonts w:ascii="Tahoma" w:hAnsi="Tahoma"/>
      <w:sz w:val="16"/>
    </w:rPr>
  </w:style>
  <w:style w:styleId="Style_16" w:type="paragraph">
    <w:name w:val="Стиль"/>
    <w:link w:val="Style_16_ch"/>
    <w:rPr>
      <w:rFonts w:ascii="Times New Roman" w:hAnsi="Times New Roman"/>
    </w:rPr>
  </w:style>
  <w:style w:styleId="Style_16_ch" w:type="character">
    <w:name w:val="Стиль"/>
    <w:link w:val="Style_16"/>
    <w:rPr>
      <w:rFonts w:ascii="Times New Roman" w:hAnsi="Times New Roman"/>
    </w:rPr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2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Основной текст2"/>
    <w:link w:val="Style_23_ch"/>
    <w:rPr>
      <w:rFonts w:ascii="Times New Roman" w:hAnsi="Times New Roman"/>
      <w:color w:val="000000"/>
      <w:spacing w:val="0"/>
      <w:sz w:val="26"/>
      <w:u w:val="single"/>
    </w:rPr>
  </w:style>
  <w:style w:styleId="Style_23_ch" w:type="character">
    <w:name w:val="Основной текст2"/>
    <w:link w:val="Style_23"/>
    <w:rPr>
      <w:rFonts w:ascii="Times New Roman" w:hAnsi="Times New Roman"/>
      <w:color w:val="000000"/>
      <w:spacing w:val="0"/>
      <w:sz w:val="26"/>
      <w:u w:val="single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Основной текст (3)"/>
    <w:basedOn w:val="Style_2"/>
    <w:link w:val="Style_25_ch"/>
    <w:pPr>
      <w:widowControl w:val="0"/>
      <w:spacing w:after="180" w:line="0" w:lineRule="atLeast"/>
      <w:ind/>
      <w:jc w:val="center"/>
    </w:pPr>
    <w:rPr>
      <w:rFonts w:ascii="Calibri" w:hAnsi="Calibri"/>
      <w:b w:val="1"/>
      <w:sz w:val="26"/>
    </w:rPr>
  </w:style>
  <w:style w:styleId="Style_25_ch" w:type="character">
    <w:name w:val="Основной текст (3)"/>
    <w:basedOn w:val="Style_2_ch"/>
    <w:link w:val="Style_25"/>
    <w:rPr>
      <w:rFonts w:ascii="Calibri" w:hAnsi="Calibri"/>
      <w:b w:val="1"/>
      <w:sz w:val="26"/>
    </w:rPr>
  </w:style>
  <w:style w:styleId="Style_26" w:type="paragraph">
    <w:name w:val="toc 8"/>
    <w:next w:val="Style_2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2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2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No Spacing"/>
    <w:link w:val="Style_29_ch"/>
    <w:rPr>
      <w:rFonts w:ascii="Times New Roman" w:hAnsi="Times New Roman"/>
      <w:sz w:val="24"/>
    </w:rPr>
  </w:style>
  <w:style w:styleId="Style_29_ch" w:type="character">
    <w:name w:val="No Spacing"/>
    <w:link w:val="Style_29"/>
    <w:rPr>
      <w:rFonts w:ascii="Times New Roman" w:hAnsi="Times New Roman"/>
      <w:sz w:val="24"/>
    </w:rPr>
  </w:style>
  <w:style w:styleId="Style_30" w:type="paragraph">
    <w:name w:val="toc 10"/>
    <w:next w:val="Style_2"/>
    <w:link w:val="Style_3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0_ch" w:type="character">
    <w:name w:val="toc 10"/>
    <w:link w:val="Style_30"/>
    <w:rPr>
      <w:rFonts w:ascii="XO Thames" w:hAnsi="XO Thames"/>
      <w:sz w:val="28"/>
    </w:rPr>
  </w:style>
  <w:style w:styleId="Style_31" w:type="paragraph">
    <w:name w:val="Title"/>
    <w:next w:val="Style_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Body Text"/>
    <w:basedOn w:val="Style_2"/>
    <w:link w:val="Style_33_ch"/>
    <w:pPr>
      <w:widowControl w:val="0"/>
      <w:tabs>
        <w:tab w:leader="none" w:pos="0" w:val="left"/>
      </w:tabs>
      <w:ind/>
      <w:jc w:val="both"/>
    </w:pPr>
    <w:rPr>
      <w:rFonts w:ascii="Cambria" w:hAnsi="Cambria"/>
      <w:sz w:val="26"/>
    </w:rPr>
  </w:style>
  <w:style w:styleId="Style_33_ch" w:type="character">
    <w:name w:val="Body Text"/>
    <w:basedOn w:val="Style_2_ch"/>
    <w:link w:val="Style_33"/>
    <w:rPr>
      <w:rFonts w:ascii="Cambria" w:hAnsi="Cambria"/>
      <w:sz w:val="26"/>
    </w:rPr>
  </w:style>
  <w:style w:styleId="Style_34" w:type="paragraph">
    <w:name w:val="heading 2"/>
    <w:basedOn w:val="Style_2"/>
    <w:next w:val="Style_2"/>
    <w:link w:val="Style_34_ch"/>
    <w:uiPriority w:val="9"/>
    <w:qFormat/>
    <w:pPr>
      <w:keepNext w:val="1"/>
      <w:ind w:firstLine="720"/>
      <w:jc w:val="center"/>
      <w:outlineLvl w:val="1"/>
    </w:pPr>
    <w:rPr>
      <w:b w:val="1"/>
    </w:rPr>
  </w:style>
  <w:style w:styleId="Style_34_ch" w:type="character">
    <w:name w:val="heading 2"/>
    <w:basedOn w:val="Style_2_ch"/>
    <w:link w:val="Style_34"/>
    <w:rPr>
      <w:b w:val="1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2022-09-20T09:02:20Z</dcterms:modified>
</cp:coreProperties>
</file>