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  <w:lang w:eastAsia="ru-RU"/>
        </w:rPr>
      </w:pPr>
      <w:r>
        <w:rPr>
          <w:rFonts w:ascii="Times New Roman" w:hAnsi="Times New Roman" w:cs="Times New Roman"/>
          <w:b/>
          <w:i/>
          <w:sz w:val="96"/>
          <w:szCs w:val="96"/>
          <w:lang w:eastAsia="ru-RU"/>
        </w:rPr>
        <w:t xml:space="preserve">ПАМЯТКА</w:t>
      </w:r>
    </w:p>
    <w:p>
      <w:pPr>
        <w:spacing w:after="0"/>
        <w:jc w:val="center"/>
        <w:rPr>
          <w:rFonts w:ascii="Times New Roman" w:hAnsi="Times New Roman" w:cs="Times New Roman"/>
          <w:b/>
          <w:i/>
          <w:sz w:val="96"/>
          <w:szCs w:val="96"/>
          <w:lang w:eastAsia="ru-RU"/>
        </w:rPr>
      </w:pPr>
      <w:r>
        <w:rPr>
          <w:rFonts w:ascii="Times New Roman" w:hAnsi="Times New Roman" w:cs="Times New Roman"/>
          <w:b/>
          <w:i/>
          <w:sz w:val="96"/>
          <w:szCs w:val="96"/>
          <w:lang w:eastAsia="ru-RU"/>
        </w:rPr>
        <w:t xml:space="preserve">для мигрантов</w:t>
      </w:r>
    </w:p>
    <w:p>
      <w:pPr>
        <w:spacing w:after="0"/>
        <w:rPr>
          <w:rFonts w:ascii="Times New Roman" w:hAnsi="Times New Roman" w:cs="Times New Roman"/>
          <w:i/>
          <w:sz w:val="20"/>
          <w:szCs w:val="20"/>
          <w:lang w:eastAsia="ru-RU"/>
        </w:rPr>
      </w:pPr>
    </w:p>
    <w:p>
      <w:pPr>
        <w:spacing w:after="0"/>
        <w:rPr>
          <w:rFonts w:ascii="Times New Roman" w:hAnsi="Times New Roman" w:cs="Times New Roman"/>
          <w:i/>
          <w:sz w:val="20"/>
          <w:szCs w:val="20"/>
          <w:lang w:eastAsia="ru-RU"/>
        </w:rPr>
      </w:pPr>
    </w:p>
    <w:p>
      <w:pPr>
        <w:spacing w:after="0"/>
        <w:rPr>
          <w:rFonts w:ascii="Times New Roman" w:hAnsi="Times New Roman" w:cs="Times New Roman"/>
          <w:i/>
          <w:sz w:val="20"/>
          <w:szCs w:val="20"/>
          <w:lang w:eastAsia="ru-RU"/>
        </w:rPr>
      </w:pPr>
    </w:p>
    <w:p>
      <w:pPr>
        <w:spacing w:after="0"/>
        <w:rPr>
          <w:rFonts w:ascii="Times New Roman" w:hAnsi="Times New Roman" w:cs="Times New Roman"/>
          <w:i/>
          <w:sz w:val="20"/>
          <w:szCs w:val="20"/>
          <w:lang w:eastAsia="ru-RU"/>
        </w:rPr>
      </w:pPr>
    </w:p>
    <w:p>
      <w:pPr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9790" cy="3341370"/>
                <wp:effectExtent l="0" t="0" r="0" b="0"/>
                <wp:docPr id="1" name="_x0000_i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5939790" cy="3341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0pt;height:263.1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Правила </w:t>
      </w:r>
      <w:r>
        <w:rPr>
          <w:rFonts w:ascii="Times New Roman" w:hAnsi="Times New Roman" w:cs="Times New Roman"/>
          <w:b/>
          <w:i/>
          <w:sz w:val="44"/>
          <w:szCs w:val="44"/>
        </w:rPr>
        <w:t xml:space="preserve">для иностранных граждан</w:t>
      </w:r>
      <w:r>
        <w:rPr>
          <w:rFonts w:ascii="Times New Roman" w:hAnsi="Times New Roman" w:cs="Times New Roman"/>
          <w:b/>
          <w:i/>
          <w:sz w:val="44"/>
          <w:szCs w:val="44"/>
        </w:rPr>
        <w:t xml:space="preserve"> из</w:t>
      </w:r>
    </w:p>
    <w:p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безвизовых стран</w:t>
      </w:r>
      <w:r>
        <w:rPr>
          <w:rFonts w:ascii="Times New Roman" w:hAnsi="Times New Roman" w:cs="Times New Roman"/>
          <w:b/>
          <w:i/>
          <w:sz w:val="44"/>
          <w:szCs w:val="44"/>
        </w:rPr>
        <w:t xml:space="preserve"> для осуществления трудовой деятельности</w:t>
      </w:r>
      <w:r>
        <w:rPr>
          <w:rFonts w:ascii="Times New Roman" w:hAnsi="Times New Roman" w:cs="Times New Roman"/>
          <w:b/>
          <w:i/>
          <w:sz w:val="44"/>
          <w:szCs w:val="44"/>
        </w:rPr>
        <w:t xml:space="preserve"> в </w:t>
      </w:r>
    </w:p>
    <w:p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Республике Татарстан</w:t>
      </w:r>
    </w:p>
    <w:p>
      <w:pPr>
        <w:jc w:val="center"/>
        <w:rPr>
          <w:rFonts w:cs="Times New Roman" w:asciiTheme="majorHAnsi" w:hAnsiTheme="majorHAnsi"/>
          <w:sz w:val="48"/>
          <w:szCs w:val="48"/>
        </w:rPr>
      </w:pPr>
      <w:r>
        <w:rPr>
          <w:rFonts w:cs="Times New Roman" w:asciiTheme="majorHAnsi" w:hAnsiTheme="majorHAnsi"/>
          <w:sz w:val="48"/>
          <w:szCs w:val="48"/>
        </w:rPr>
        <w:br w:type="page" w:clear="all"/>
      </w:r>
    </w:p>
    <w:p>
      <w:pPr>
        <w:spacing w:after="0"/>
      </w:pPr>
    </w:p>
    <w:sdt>
      <w:sdtPr>
        <w:id w:val="1244837961"/>
        <w:docPartObj>
          <w:docPartGallery w:val="Table of Contents"/>
          <w:docPartUnique w:val="true"/>
        </w:docPartObj>
        <w:rPr>
          <w:rFonts w:asciiTheme="minorHAnsi" w:hAnsiTheme="minorHAnsi" w:eastAsiaTheme="minorEastAsia" w:cstheme="minorBidi"/>
          <w:color w:val="auto"/>
          <w:sz w:val="21"/>
          <w:szCs w:val="21"/>
        </w:rPr>
      </w:sdtPr>
      <w:sdtEndPr>
        <w:rPr>
          <w:rFonts w:cstheme="majorHAnsi"/>
          <w:b/>
          <w:bCs/>
          <w:sz w:val="26"/>
          <w:szCs w:val="26"/>
        </w:rPr>
      </w:sdtEndPr>
      <w:sdtContent>
        <w:p>
          <w:pPr>
            <w:pStyle w:val="af2"/>
            <w:rPr>
              <w:rFonts w:cstheme="majorHAnsi"/>
              <w:sz w:val="26"/>
              <w:szCs w:val="26"/>
            </w:rPr>
          </w:pPr>
          <w:r>
            <w:rPr>
              <w:b/>
            </w:rPr>
            <w:t xml:space="preserve">Содержание</w:t>
          </w:r>
          <w:r>
            <w:rPr>
              <w:rFonts w:cstheme="majorHAnsi"/>
              <w:sz w:val="26"/>
              <w:szCs w:val="26"/>
            </w:rPr>
            <w:fldChar w:fldCharType="begin"/>
          </w:r>
          <w:r>
            <w:rPr>
              <w:rFonts w:cstheme="majorHAnsi"/>
              <w:sz w:val="26"/>
              <w:szCs w:val="26"/>
            </w:rPr>
            <w:instrText xml:space="preserve"> TOC \o "1-3" \h \z \u </w:instrText>
          </w:r>
          <w:r>
            <w:rPr>
              <w:rFonts w:cstheme="majorHAnsi"/>
              <w:sz w:val="26"/>
              <w:szCs w:val="26"/>
            </w:rPr>
            <w:fldChar w:fldCharType="separate"/>
          </w:r>
        </w:p>
        <w:p>
          <w:pPr>
            <w:pStyle w:val="11"/>
            <w:tabs>
              <w:tab w:val="right" w:pos="9345" w:leader="dot"/>
            </w:tabs>
            <w:spacing w:after="0"/>
            <w:rPr>
              <w:rStyle w:val="af9"/>
              <w:rFonts w:asciiTheme="majorHAnsi" w:hAnsiTheme="majorHAnsi" w:cstheme="majorHAnsi"/>
              <w:sz w:val="26"/>
              <w:szCs w:val="26"/>
            </w:rPr>
          </w:pPr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79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Памятка для иностранного гражданина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_Toc161240479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3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80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Образцы документов. Осно</w:t>
            </w:r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вные документы, которые понадобят</w:t>
            </w:r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ся вам для легальной работы: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_Toc161240480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4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81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Для граждан стран ЕАЭС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_Toc161240481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5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82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Для граждан других безвизовых стран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_Toc161240482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6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83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Постановка на учет по месту пребывания (миграционный учет)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_Toc161240483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7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84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Получение патента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_Toc161240484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8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85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Адреса для оформления патента, </w:t>
            </w:r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прохождения </w:t>
            </w:r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медицинского освидетельствования и дактилоскопической регистрации: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_Toc161240485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9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86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Поиск работы и трудоустройство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_Toc161240486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11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87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Налоги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_Toc161240487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13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88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Поведение в городе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_Toc161240488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14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89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Нормы поведения в общественном транспорте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_Toc161240489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16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90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Общение с представителями правоохранительных органов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_Toc161240490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17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91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Утеря/порча документов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_Toc161240491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18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92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Ответственность за наиболее распространенные нарушения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_Toc161240492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19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93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Чтобы не стать нелегалом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_Toc161240493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20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94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Административные правонарушения экстремистской направленности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_Toc161240494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21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95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Нарушение ваших прав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_Toc161240495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22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96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Национально-культурные автономии и организации: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_Toc161240496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23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97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Досуг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_Toc161240497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25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98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Полезные телефоны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_Toc161240498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26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499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Консульства стран СНГ в Казани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_Toc161240499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27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500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Поддержка мигрантов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_Toc161240500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28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pStyle w:val="11"/>
            <w:tabs>
              <w:tab w:val="right" w:pos="9345" w:leader="dot"/>
            </w:tabs>
            <w:rPr>
              <w:rFonts w:asciiTheme="majorHAnsi" w:hAnsiTheme="majorHAnsi" w:cstheme="majorHAnsi"/>
              <w:sz w:val="26"/>
              <w:szCs w:val="26"/>
              <w:lang w:eastAsia="ru-RU"/>
            </w:rPr>
          </w:pPr>
          <w:hyperlink w:anchor="_Toc161240501" w:history="1">
            <w:r>
              <w:rPr>
                <w:rStyle w:val="af9"/>
                <w:rFonts w:asciiTheme="majorHAnsi" w:hAnsiTheme="majorHAnsi" w:cstheme="majorHAnsi"/>
                <w:sz w:val="26"/>
                <w:szCs w:val="26"/>
              </w:rPr>
              <w:t xml:space="preserve">Полезные приложения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PAGEREF _Toc161240501 \h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29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hyperlink>
        </w:p>
        <w:p>
          <w:pPr>
            <w:rPr>
              <w:rFonts w:asciiTheme="majorHAnsi" w:hAnsiTheme="majorHAnsi" w:cstheme="majorHAnsi"/>
              <w:sz w:val="26"/>
              <w:szCs w:val="26"/>
            </w:rPr>
          </w:pPr>
          <w:r>
            <w:rPr>
              <w:rFonts w:asciiTheme="majorHAnsi" w:hAnsiTheme="majorHAnsi" w:cstheme="majorHAnsi"/>
              <w:bCs/>
              <w:sz w:val="26"/>
              <w:szCs w:val="26"/>
            </w:rPr>
            <w:fldChar w:fldCharType="end"/>
          </w:r>
        </w:p>
      </w:sdtContent>
    </w:sdt>
    <w:p>
      <w:r>
        <w:br w:type="page" w:clear="all"/>
      </w:r>
    </w:p>
    <w:p>
      <w:pPr>
        <w:pStyle w:val="1"/>
        <w:ind w:left="851"/>
        <w:rPr>
          <w:b/>
        </w:rPr>
      </w:pPr>
      <w:bookmarkStart w:id="0" w:name="_Toc161240479"/>
      <w:r>
        <w:rPr>
          <w:b/>
        </w:rPr>
        <w:t xml:space="preserve">Памятка для иностранного гражданина</w:t>
      </w:r>
      <w:bookmarkEnd w:id="0"/>
    </w:p>
    <w:p>
      <w:pPr>
        <w:spacing w:after="0"/>
      </w:pPr>
    </w:p>
    <w:p>
      <w:pPr>
        <w:spacing w:after="0"/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Данная памятка поможет в</w:t>
      </w:r>
      <w:r>
        <w:rPr>
          <w:rFonts w:asciiTheme="majorHAnsi" w:hAnsiTheme="majorHAnsi" w:cstheme="majorHAnsi"/>
          <w:sz w:val="26"/>
          <w:szCs w:val="26"/>
        </w:rPr>
        <w:t xml:space="preserve">ам ознакомиться с основными правилами законного пребывания на</w:t>
      </w:r>
      <w:r>
        <w:rPr>
          <w:rFonts w:asciiTheme="majorHAnsi" w:hAnsiTheme="majorHAnsi" w:cstheme="majorHAnsi"/>
          <w:sz w:val="26"/>
          <w:szCs w:val="26"/>
        </w:rPr>
        <w:t xml:space="preserve"> территории Российской Федерации</w:t>
      </w:r>
      <w:r>
        <w:rPr>
          <w:rFonts w:asciiTheme="majorHAnsi" w:hAnsiTheme="majorHAnsi" w:cstheme="majorHAnsi"/>
          <w:sz w:val="26"/>
          <w:szCs w:val="26"/>
        </w:rPr>
        <w:t xml:space="preserve">: порядком пересечения границы, постановки на миграционный учет, получения патента, поиска работы и трудоустройства, поведения в городе и в обществе. Что делать в экстренных ситуациях, куда звонить? Как найти своих соотечественников и как приобщиться к этнокультурной жизни города.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ab/>
        <w:t xml:space="preserve">Воспользуйтесь данной памяткой для п</w:t>
      </w:r>
      <w:r>
        <w:rPr>
          <w:rFonts w:asciiTheme="majorHAnsi" w:hAnsiTheme="majorHAnsi" w:cstheme="majorHAnsi"/>
          <w:sz w:val="26"/>
          <w:szCs w:val="26"/>
        </w:rPr>
        <w:t xml:space="preserve">онимания и соблюдения российского миграционного законодательства</w:t>
      </w:r>
      <w:r>
        <w:rPr>
          <w:rFonts w:asciiTheme="majorHAnsi" w:hAnsiTheme="majorHAnsi" w:cstheme="majorHAnsi"/>
          <w:sz w:val="26"/>
          <w:szCs w:val="26"/>
        </w:rPr>
        <w:t xml:space="preserve"> и норм поведения.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</w:p>
    <w:p>
      <w:pPr>
        <w:jc w:val="both"/>
        <w:rPr>
          <w:sz w:val="28"/>
          <w:szCs w:val="28"/>
          <w:lang w:eastAsia="ru-RU"/>
        </w:rPr>
      </w:pPr>
    </w:p>
    <w:p>
      <w:pPr>
        <w:jc w:val="both"/>
        <w:rPr>
          <w:sz w:val="28"/>
          <w:szCs w:val="28"/>
          <w:lang w:eastAsia="ru-RU"/>
        </w:rPr>
      </w:pPr>
    </w:p>
    <w:p>
      <w:pPr>
        <w:jc w:val="both"/>
        <w:rPr>
          <w:sz w:val="28"/>
          <w:szCs w:val="28"/>
          <w:lang w:eastAsia="ru-RU"/>
        </w:rPr>
      </w:pPr>
    </w:p>
    <w:p>
      <w:pPr>
        <w:jc w:val="both"/>
        <w:rPr>
          <w:rFonts w:asciiTheme="majorHAnsi" w:hAnsiTheme="majorHAnsi" w:cstheme="majorHAnsi"/>
          <w:sz w:val="26"/>
          <w:szCs w:val="26"/>
        </w:rPr>
      </w:pPr>
      <w:r>
        <w:rPr>
          <w:sz w:val="28"/>
          <w:szCs w:val="28"/>
        </w:rPr>
        <w:br w:type="page" w:clear="all"/>
      </w:r>
    </w:p>
    <w:p>
      <w:pPr>
        <w:pStyle w:val="1"/>
        <w:ind w:left="851"/>
        <w:rPr>
          <w:b/>
        </w:rPr>
      </w:pPr>
      <w:bookmarkStart w:id="1" w:name="_Toc161240480"/>
      <w:r>
        <w:rPr>
          <w:b/>
        </w:rPr>
        <w:t xml:space="preserve">Образцы документов. </w:t>
      </w:r>
      <w:r>
        <w:rPr>
          <w:b/>
        </w:rPr>
        <w:t xml:space="preserve">Основн</w:t>
      </w:r>
      <w:r>
        <w:rPr>
          <w:b/>
        </w:rPr>
        <w:t xml:space="preserve">ые документы, которые понадобят</w:t>
      </w:r>
      <w:r>
        <w:rPr>
          <w:b/>
        </w:rPr>
        <w:t xml:space="preserve">ся вам для легальной работы</w:t>
      </w:r>
      <w:bookmarkEnd w:id="1"/>
    </w:p>
    <w:p>
      <w:pPr>
        <w:tabs>
          <w:tab w:val="left" w:pos="3478"/>
        </w:tabs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38218" cy="3747752"/>
                <wp:effectExtent l="0" t="0" r="0" b="0"/>
                <wp:docPr id="2" name="Group 22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218" cy="3747752"/>
                          <a:chOff x="5056" y="-2104"/>
                          <a:chExt cx="5017399" cy="3626219"/>
                        </a:xfrm>
                      </wpg:grpSpPr>
                      <wps:wsp>
                        <wps:cNvPr id="1057" name="Rectangle 1057"/>
                        <wps:cNvSpPr/>
                        <wps:spPr>
                          <a:xfrm>
                            <a:off x="77477" y="3243946"/>
                            <a:ext cx="2222199" cy="317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color w:val="0070c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70c0"/>
                                  <w:sz w:val="26"/>
                                  <w:szCs w:val="26"/>
                                </w:rPr>
                                <w:t xml:space="preserve"> МИГРАЦИОННАЯ КАРТА</w:t>
                              </w:r>
                            </w:p>
                            <w:p>
                              <w:pPr>
                                <w:spacing w:line="259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8" name="Rectangle 1058"/>
                        <wps:cNvSpPr/>
                        <wps:spPr>
                          <a:xfrm>
                            <a:off x="2298680" y="3144084"/>
                            <a:ext cx="2723775" cy="480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color w:val="0070c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70c0"/>
                                  <w:sz w:val="26"/>
                                  <w:szCs w:val="26"/>
                                </w:rPr>
                                <w:t xml:space="preserve">УВЕДОМЛЕНИЕ О ПРИБЫТИИ ИНОСТРАННОГО ГРАЖДАНИНА</w:t>
                              </w:r>
                            </w:p>
                            <w:p>
                              <w:pPr>
                                <w:spacing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30" name="Picture 27730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230172" y="-2104"/>
                            <a:ext cx="1880616" cy="3108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31" name="Picture 27731"/>
                          <pic:cNvPicPr/>
                          <pic:nv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5056" y="359930"/>
                            <a:ext cx="1969008" cy="2784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3" name="Shape 1073"/>
                        <wps:cNvSpPr/>
                        <wps:spPr>
                          <a:xfrm>
                            <a:off x="355169" y="1981201"/>
                            <a:ext cx="35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524">
                                <a:moveTo>
                                  <a:pt x="0" y="0"/>
                                </a:moveTo>
                                <a:lnTo>
                                  <a:pt x="355524" y="0"/>
                                </a:lnTo>
                              </a:path>
                            </a:pathLst>
                          </a:custGeom>
                          <a:ln w="8001" cap="flat">
                            <a:miter lim="127000"/>
                          </a:ln>
                        </wps:spPr>
                        <wps:style>
                          <a:lnRef idx="1">
                            <a:srgbClr val="E7511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 rot="-5399999">
                            <a:off x="3746287" y="2354277"/>
                            <a:ext cx="1118997" cy="180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Отрывная</w:t>
                              </w:r>
                              <w:r>
                                <w:rPr>
                                  <w:spacing w:val="-2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часть</w:t>
                              </w:r>
                              <w:r>
                                <w:rPr>
                                  <w:spacing w:val="-4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2" name="Rectangle 1082"/>
                        <wps:cNvSpPr/>
                        <wps:spPr>
                          <a:xfrm rot="-5399999">
                            <a:off x="3961368" y="2390479"/>
                            <a:ext cx="917434" cy="180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уведомления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3" name="Shape 1083"/>
                        <wps:cNvSpPr/>
                        <wps:spPr>
                          <a:xfrm>
                            <a:off x="4147374" y="2156665"/>
                            <a:ext cx="54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77">
                                <a:moveTo>
                                  <a:pt x="0" y="0"/>
                                </a:moveTo>
                                <a:lnTo>
                                  <a:pt x="54877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4B2E8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4" name="Shape 1084"/>
                        <wps:cNvSpPr/>
                        <wps:spPr>
                          <a:xfrm>
                            <a:off x="4220539" y="2193560"/>
                            <a:ext cx="0" cy="79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255">
                                <a:moveTo>
                                  <a:pt x="0" y="0"/>
                                </a:moveTo>
                                <a:lnTo>
                                  <a:pt x="0" y="793255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4B2E8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5" name="Shape 1085"/>
                        <wps:cNvSpPr/>
                        <wps:spPr>
                          <a:xfrm>
                            <a:off x="4129080" y="3005267"/>
                            <a:ext cx="54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77">
                                <a:moveTo>
                                  <a:pt x="5487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4B2E8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6" name="Shape 1086"/>
                        <wps:cNvSpPr/>
                        <wps:spPr>
                          <a:xfrm>
                            <a:off x="4110792" y="215666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4B2E8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7" name="Shape 1087"/>
                        <wps:cNvSpPr/>
                        <wps:spPr>
                          <a:xfrm>
                            <a:off x="4220545" y="215666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4B2E8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8" name="Shape 1088"/>
                        <wps:cNvSpPr/>
                        <wps:spPr>
                          <a:xfrm>
                            <a:off x="4220545" y="3005267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4B2E8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9" name="Shape 1089"/>
                        <wps:cNvSpPr/>
                        <wps:spPr>
                          <a:xfrm>
                            <a:off x="4110792" y="3005267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4B2E8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28" name="Shape 29328"/>
                        <wps:cNvSpPr/>
                        <wps:spPr>
                          <a:xfrm>
                            <a:off x="4297009" y="2066839"/>
                            <a:ext cx="22219" cy="2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" h="22517">
                                <a:moveTo>
                                  <a:pt x="0" y="0"/>
                                </a:moveTo>
                                <a:lnTo>
                                  <a:pt x="22219" y="0"/>
                                </a:lnTo>
                                <a:lnTo>
                                  <a:pt x="22219" y="22517"/>
                                </a:lnTo>
                                <a:lnTo>
                                  <a:pt x="0" y="22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29" name="Shape 29329"/>
                        <wps:cNvSpPr/>
                        <wps:spPr>
                          <a:xfrm>
                            <a:off x="4242779" y="2066839"/>
                            <a:ext cx="32804" cy="2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04" h="22517">
                                <a:moveTo>
                                  <a:pt x="0" y="0"/>
                                </a:moveTo>
                                <a:lnTo>
                                  <a:pt x="32804" y="0"/>
                                </a:lnTo>
                                <a:lnTo>
                                  <a:pt x="32804" y="22517"/>
                                </a:lnTo>
                                <a:lnTo>
                                  <a:pt x="0" y="22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30" name="Shape 29330"/>
                        <wps:cNvSpPr/>
                        <wps:spPr>
                          <a:xfrm>
                            <a:off x="4188537" y="2066839"/>
                            <a:ext cx="32804" cy="2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04" h="22517">
                                <a:moveTo>
                                  <a:pt x="0" y="0"/>
                                </a:moveTo>
                                <a:lnTo>
                                  <a:pt x="32804" y="0"/>
                                </a:lnTo>
                                <a:lnTo>
                                  <a:pt x="32804" y="22517"/>
                                </a:lnTo>
                                <a:lnTo>
                                  <a:pt x="0" y="22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5" name="Shape 1105"/>
                        <wps:cNvSpPr/>
                        <wps:spPr>
                          <a:xfrm>
                            <a:off x="4206813" y="1928495"/>
                            <a:ext cx="112414" cy="129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14" h="129251">
                                <a:moveTo>
                                  <a:pt x="112414" y="0"/>
                                </a:moveTo>
                                <a:lnTo>
                                  <a:pt x="112414" y="16556"/>
                                </a:lnTo>
                                <a:lnTo>
                                  <a:pt x="104356" y="19891"/>
                                </a:lnTo>
                                <a:cubicBezTo>
                                  <a:pt x="98413" y="25835"/>
                                  <a:pt x="98413" y="35512"/>
                                  <a:pt x="104356" y="41468"/>
                                </a:cubicBezTo>
                                <a:lnTo>
                                  <a:pt x="112414" y="44797"/>
                                </a:lnTo>
                                <a:lnTo>
                                  <a:pt x="112414" y="83915"/>
                                </a:lnTo>
                                <a:cubicBezTo>
                                  <a:pt x="108706" y="83915"/>
                                  <a:pt x="104997" y="85328"/>
                                  <a:pt x="102172" y="88154"/>
                                </a:cubicBezTo>
                                <a:cubicBezTo>
                                  <a:pt x="96507" y="93818"/>
                                  <a:pt x="96507" y="102988"/>
                                  <a:pt x="102172" y="108652"/>
                                </a:cubicBezTo>
                                <a:cubicBezTo>
                                  <a:pt x="104997" y="111477"/>
                                  <a:pt x="108706" y="112890"/>
                                  <a:pt x="112414" y="112890"/>
                                </a:cubicBezTo>
                                <a:lnTo>
                                  <a:pt x="112414" y="112890"/>
                                </a:lnTo>
                                <a:lnTo>
                                  <a:pt x="112414" y="129251"/>
                                </a:lnTo>
                                <a:lnTo>
                                  <a:pt x="97739" y="129251"/>
                                </a:lnTo>
                                <a:lnTo>
                                  <a:pt x="97739" y="113071"/>
                                </a:lnTo>
                                <a:lnTo>
                                  <a:pt x="0" y="113071"/>
                                </a:lnTo>
                                <a:cubicBezTo>
                                  <a:pt x="0" y="81931"/>
                                  <a:pt x="48984" y="83836"/>
                                  <a:pt x="48984" y="83836"/>
                                </a:cubicBezTo>
                                <a:lnTo>
                                  <a:pt x="97739" y="83836"/>
                                </a:lnTo>
                                <a:lnTo>
                                  <a:pt x="97739" y="57305"/>
                                </a:lnTo>
                                <a:cubicBezTo>
                                  <a:pt x="95949" y="56124"/>
                                  <a:pt x="94234" y="54753"/>
                                  <a:pt x="92659" y="53165"/>
                                </a:cubicBezTo>
                                <a:cubicBezTo>
                                  <a:pt x="80239" y="40745"/>
                                  <a:pt x="80239" y="20603"/>
                                  <a:pt x="92659" y="8182"/>
                                </a:cubicBezTo>
                                <a:lnTo>
                                  <a:pt x="11241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31" name="Shape 29331"/>
                        <wps:cNvSpPr/>
                        <wps:spPr>
                          <a:xfrm>
                            <a:off x="4351250" y="2066839"/>
                            <a:ext cx="32804" cy="2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04" h="22517">
                                <a:moveTo>
                                  <a:pt x="0" y="0"/>
                                </a:moveTo>
                                <a:lnTo>
                                  <a:pt x="32804" y="0"/>
                                </a:lnTo>
                                <a:lnTo>
                                  <a:pt x="32804" y="22517"/>
                                </a:lnTo>
                                <a:lnTo>
                                  <a:pt x="0" y="22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32" name="Shape 29332"/>
                        <wps:cNvSpPr/>
                        <wps:spPr>
                          <a:xfrm>
                            <a:off x="4319227" y="2066839"/>
                            <a:ext cx="10585" cy="2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85" h="22517">
                                <a:moveTo>
                                  <a:pt x="0" y="0"/>
                                </a:moveTo>
                                <a:lnTo>
                                  <a:pt x="10585" y="0"/>
                                </a:lnTo>
                                <a:lnTo>
                                  <a:pt x="10585" y="22517"/>
                                </a:lnTo>
                                <a:lnTo>
                                  <a:pt x="0" y="22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8" name="Shape 1108"/>
                        <wps:cNvSpPr/>
                        <wps:spPr>
                          <a:xfrm>
                            <a:off x="4319227" y="1927361"/>
                            <a:ext cx="69837" cy="13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7" h="130718">
                                <a:moveTo>
                                  <a:pt x="2737" y="0"/>
                                </a:moveTo>
                                <a:cubicBezTo>
                                  <a:pt x="10877" y="0"/>
                                  <a:pt x="19018" y="3105"/>
                                  <a:pt x="25228" y="9316"/>
                                </a:cubicBezTo>
                                <a:cubicBezTo>
                                  <a:pt x="37649" y="21736"/>
                                  <a:pt x="37649" y="41878"/>
                                  <a:pt x="25228" y="54299"/>
                                </a:cubicBezTo>
                                <a:cubicBezTo>
                                  <a:pt x="22091" y="57448"/>
                                  <a:pt x="18447" y="59786"/>
                                  <a:pt x="14573" y="61347"/>
                                </a:cubicBezTo>
                                <a:lnTo>
                                  <a:pt x="14573" y="84969"/>
                                </a:lnTo>
                                <a:lnTo>
                                  <a:pt x="41230" y="84969"/>
                                </a:lnTo>
                                <a:cubicBezTo>
                                  <a:pt x="42742" y="81883"/>
                                  <a:pt x="44774" y="78988"/>
                                  <a:pt x="47339" y="76422"/>
                                </a:cubicBezTo>
                                <a:cubicBezTo>
                                  <a:pt x="53556" y="70206"/>
                                  <a:pt x="61696" y="67097"/>
                                  <a:pt x="69835" y="67097"/>
                                </a:cubicBezTo>
                                <a:lnTo>
                                  <a:pt x="69837" y="67098"/>
                                </a:lnTo>
                                <a:lnTo>
                                  <a:pt x="69837" y="83664"/>
                                </a:lnTo>
                                <a:lnTo>
                                  <a:pt x="69832" y="83662"/>
                                </a:lnTo>
                                <a:cubicBezTo>
                                  <a:pt x="65925" y="83662"/>
                                  <a:pt x="62020" y="85147"/>
                                  <a:pt x="59048" y="88119"/>
                                </a:cubicBezTo>
                                <a:cubicBezTo>
                                  <a:pt x="53105" y="94062"/>
                                  <a:pt x="53105" y="103753"/>
                                  <a:pt x="59048" y="109696"/>
                                </a:cubicBezTo>
                                <a:cubicBezTo>
                                  <a:pt x="62020" y="112668"/>
                                  <a:pt x="65925" y="114154"/>
                                  <a:pt x="69832" y="114154"/>
                                </a:cubicBezTo>
                                <a:lnTo>
                                  <a:pt x="69837" y="114152"/>
                                </a:lnTo>
                                <a:lnTo>
                                  <a:pt x="69837" y="130717"/>
                                </a:lnTo>
                                <a:lnTo>
                                  <a:pt x="69835" y="130718"/>
                                </a:lnTo>
                                <a:cubicBezTo>
                                  <a:pt x="61696" y="130718"/>
                                  <a:pt x="53556" y="127610"/>
                                  <a:pt x="47339" y="121393"/>
                                </a:cubicBezTo>
                                <a:cubicBezTo>
                                  <a:pt x="45155" y="119209"/>
                                  <a:pt x="43351" y="116783"/>
                                  <a:pt x="41942" y="114205"/>
                                </a:cubicBezTo>
                                <a:lnTo>
                                  <a:pt x="14573" y="114205"/>
                                </a:lnTo>
                                <a:lnTo>
                                  <a:pt x="14573" y="130385"/>
                                </a:lnTo>
                                <a:lnTo>
                                  <a:pt x="0" y="130385"/>
                                </a:lnTo>
                                <a:lnTo>
                                  <a:pt x="0" y="114024"/>
                                </a:lnTo>
                                <a:lnTo>
                                  <a:pt x="10242" y="109785"/>
                                </a:lnTo>
                                <a:cubicBezTo>
                                  <a:pt x="15906" y="104121"/>
                                  <a:pt x="15906" y="94952"/>
                                  <a:pt x="10242" y="89288"/>
                                </a:cubicBezTo>
                                <a:cubicBezTo>
                                  <a:pt x="7417" y="86462"/>
                                  <a:pt x="3708" y="85049"/>
                                  <a:pt x="0" y="85049"/>
                                </a:cubicBezTo>
                                <a:lnTo>
                                  <a:pt x="0" y="45931"/>
                                </a:lnTo>
                                <a:lnTo>
                                  <a:pt x="2735" y="47060"/>
                                </a:lnTo>
                                <a:cubicBezTo>
                                  <a:pt x="6642" y="47060"/>
                                  <a:pt x="10547" y="45574"/>
                                  <a:pt x="13519" y="42602"/>
                                </a:cubicBezTo>
                                <a:cubicBezTo>
                                  <a:pt x="19475" y="36646"/>
                                  <a:pt x="19475" y="26969"/>
                                  <a:pt x="13519" y="21025"/>
                                </a:cubicBezTo>
                                <a:cubicBezTo>
                                  <a:pt x="10547" y="18047"/>
                                  <a:pt x="6642" y="16558"/>
                                  <a:pt x="2735" y="16558"/>
                                </a:cubicBezTo>
                                <a:lnTo>
                                  <a:pt x="0" y="17690"/>
                                </a:lnTo>
                                <a:lnTo>
                                  <a:pt x="0" y="1134"/>
                                </a:lnTo>
                                <a:lnTo>
                                  <a:pt x="273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33" name="Shape 29333"/>
                        <wps:cNvSpPr/>
                        <wps:spPr>
                          <a:xfrm>
                            <a:off x="4405492" y="2066839"/>
                            <a:ext cx="32804" cy="2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04" h="22517">
                                <a:moveTo>
                                  <a:pt x="0" y="0"/>
                                </a:moveTo>
                                <a:lnTo>
                                  <a:pt x="32804" y="0"/>
                                </a:lnTo>
                                <a:lnTo>
                                  <a:pt x="32804" y="22517"/>
                                </a:lnTo>
                                <a:lnTo>
                                  <a:pt x="0" y="22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0" name="Shape 1110"/>
                        <wps:cNvSpPr/>
                        <wps:spPr>
                          <a:xfrm>
                            <a:off x="4389064" y="1994460"/>
                            <a:ext cx="34919" cy="63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9" h="63619">
                                <a:moveTo>
                                  <a:pt x="0" y="0"/>
                                </a:moveTo>
                                <a:lnTo>
                                  <a:pt x="22485" y="9324"/>
                                </a:lnTo>
                                <a:cubicBezTo>
                                  <a:pt x="34919" y="21745"/>
                                  <a:pt x="34919" y="41874"/>
                                  <a:pt x="22485" y="54295"/>
                                </a:cubicBezTo>
                                <a:lnTo>
                                  <a:pt x="0" y="63619"/>
                                </a:lnTo>
                                <a:lnTo>
                                  <a:pt x="0" y="47054"/>
                                </a:lnTo>
                                <a:lnTo>
                                  <a:pt x="10789" y="42598"/>
                                </a:lnTo>
                                <a:cubicBezTo>
                                  <a:pt x="16732" y="36654"/>
                                  <a:pt x="16732" y="26964"/>
                                  <a:pt x="10789" y="21021"/>
                                </a:cubicBezTo>
                                <a:lnTo>
                                  <a:pt x="0" y="16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0000" style="width:459.70pt;height:295.10pt;mso-wrap-distance-left:0.00pt;mso-wrap-distance-top:0.00pt;mso-wrap-distance-right:0.00pt;mso-wrap-distance-bottom:0.00pt;" coordorigin="50,-21" coordsize="50173,36262">
                <v:shape id="shape 2" o:spid="_x0000_s2" o:spt="1" type="#_x0000_t1" style="position:absolute;left:774;top:32439;width:22221;height:3175;visibility:visible;" filled="f" stroked="f">
                  <v:textbox inset="0,0,0,0">
                    <w:txbxContent>
                      <w:p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70c0"/>
                            <w:sz w:val="26"/>
                            <w:szCs w:val="26"/>
                          </w:rPr>
                          <w:t xml:space="preserve"> МИГРАЦИОННАЯ КАРТА</w:t>
                        </w:r>
                      </w:p>
                      <w:p>
                        <w:pPr>
                          <w:spacing w:line="259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shape 3" o:spid="_x0000_s3" o:spt="1" type="#_x0000_t1" style="position:absolute;left:22986;top:31440;width:27237;height:4800;visibility:visible;" filled="f" stroked="f">
                  <v:textbox inset="0,0,0,0">
                    <w:txbxContent>
                      <w:p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70c0"/>
                            <w:sz w:val="26"/>
                            <w:szCs w:val="26"/>
                          </w:rPr>
                          <w:t xml:space="preserve">УВЕДОМЛЕНИЕ О ПРИБЫТИИ ИНОСТРАННОГО ГРАЖДАНИНА</w:t>
                        </w:r>
                      </w:p>
                      <w:p>
                        <w:pPr>
                          <w:spacing w:line="259" w:lineRule="auto"/>
                        </w:pP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4" o:spid="_x0000_s4" type="#_x0000_t75" style="position:absolute;left:22301;top:-21;width:18806;height:31089;" stroked="false">
                  <v:path textboxrect="0,0,0,0"/>
                  <v:imagedata r:id="rId12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5" o:spid="_x0000_s5" type="#_x0000_t75" style="position:absolute;left:50;top:3599;width:19690;height:27841;" stroked="false">
                  <v:path textboxrect="0,0,0,0"/>
                  <v:imagedata r:id="rId13" o:title=""/>
                </v:shape>
                <v:shape id="shape 6" o:spid="_x0000_s6" style="position:absolute;left:3551;top:19812;width:3555;height:0;visibility:visible;" path="m0,0l100000,0e" coordsize="100000,100000" filled="f" strokecolor="#E75112" strokeweight="0.63pt">
                  <v:path textboxrect="0,0,0,0"/>
                  <v:stroke dashstyle="solid"/>
                </v:shape>
                <v:shape id="shape 7" o:spid="_x0000_s7" o:spt="1" type="#_x0000_t1" style="position:absolute;left:37462;top:23542;width:11189;height:1801;rotation:-89;visibility:visible;" filled="f" stroked="f">
                  <v:textbox inset="0,0,0,0">
                    <w:txbxContent>
                      <w:p>
                        <w:pPr>
                          <w:spacing w:line="259" w:lineRule="auto"/>
                        </w:pPr>
                        <w:r>
                          <w:rPr>
                            <w:sz w:val="18"/>
                          </w:rPr>
                          <w:t xml:space="preserve">Отрывная</w:t>
                        </w:r>
                        <w:r>
                          <w:rPr>
                            <w:spacing w:val="-2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часть</w:t>
                        </w:r>
                        <w:r>
                          <w:rPr>
                            <w:spacing w:val="-4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shape 8" o:spid="_x0000_s8" o:spt="1" type="#_x0000_t1" style="position:absolute;left:39613;top:23904;width:9174;height:1801;rotation:-89;visibility:visible;" filled="f" stroked="f">
                  <v:textbox inset="0,0,0,0">
                    <w:txbxContent>
                      <w:p>
                        <w:pPr>
                          <w:spacing w:line="259" w:lineRule="auto"/>
                        </w:pPr>
                        <w:r>
                          <w:rPr>
                            <w:sz w:val="18"/>
                          </w:rPr>
                          <w:t xml:space="preserve">уведомления</w:t>
                        </w:r>
                      </w:p>
                    </w:txbxContent>
                  </v:textbox>
                </v:shape>
                <v:shape id="shape 9" o:spid="_x0000_s9" style="position:absolute;left:41473;top:21566;width:548;height:0;visibility:visible;" path="m0,0l100000,0e" coordsize="100000,100000" filled="f" strokecolor="#4B2E8C" strokeweight="0.96pt">
                  <v:path textboxrect="0,0,0,0"/>
                  <v:stroke dashstyle="solid"/>
                </v:shape>
                <v:shape id="shape 10" o:spid="_x0000_s10" style="position:absolute;left:42205;top:21935;width:0;height:7932;visibility:visible;" path="m0,0l0,100000e" coordsize="100000,100000" filled="f" strokecolor="#4B2E8C" strokeweight="0.96pt">
                  <v:path textboxrect="0,0,0,0"/>
                  <v:stroke dashstyle="solid"/>
                </v:shape>
                <v:shape id="shape 11" o:spid="_x0000_s11" style="position:absolute;left:41290;top:30052;width:548;height:0;visibility:visible;" path="m100000,0l0,0e" coordsize="100000,100000" filled="f" strokecolor="#4B2E8C" strokeweight="0.96pt">
                  <v:path textboxrect="0,0,0,0"/>
                  <v:stroke dashstyle="solid"/>
                </v:shape>
                <v:shape id="shape 12" o:spid="_x0000_s12" style="position:absolute;left:41107;top:21566;width:0;height:0;visibility:visible;" path="m0,0l0,0e" coordsize="100000,100000" filled="f" strokecolor="#4B2E8C" strokeweight="0.96pt">
                  <v:path textboxrect="0,0,0,0"/>
                  <v:stroke dashstyle="solid"/>
                </v:shape>
                <v:shape id="shape 13" o:spid="_x0000_s13" style="position:absolute;left:42205;top:21566;width:0;height:0;visibility:visible;" path="m0,0l0,0e" coordsize="100000,100000" filled="f" strokecolor="#4B2E8C" strokeweight="0.96pt">
                  <v:path textboxrect="0,0,0,0"/>
                  <v:stroke dashstyle="solid"/>
                </v:shape>
                <v:shape id="shape 14" o:spid="_x0000_s14" style="position:absolute;left:42205;top:30052;width:0;height:0;visibility:visible;" path="m0,0l0,0e" coordsize="100000,100000" filled="f" strokecolor="#4B2E8C" strokeweight="0.96pt">
                  <v:path textboxrect="0,0,0,0"/>
                  <v:stroke dashstyle="solid"/>
                </v:shape>
                <v:shape id="shape 15" o:spid="_x0000_s15" style="position:absolute;left:41107;top:30052;width:0;height:0;visibility:visible;" path="m0,0l0,0e" coordsize="100000,100000" filled="f" strokecolor="#4B2E8C" strokeweight="0.96pt">
                  <v:path textboxrect="0,0,0,0"/>
                  <v:stroke dashstyle="solid"/>
                </v:shape>
                <v:shape id="shape 16" o:spid="_x0000_s16" style="position:absolute;left:42970;top:20668;width:222;height:225;visibility:visible;" path="m0,0l100000,0l100000,100000l0,100000l0,0e" coordsize="100000,100000" fillcolor="#000000" strokeweight="0.00pt">
                  <v:path textboxrect="0,0,0,0"/>
                </v:shape>
                <v:shape id="shape 17" o:spid="_x0000_s17" style="position:absolute;left:42427;top:20668;width:328;height:225;visibility:visible;" path="m0,0l100000,0l100000,100000l0,100000l0,0e" coordsize="100000,100000" fillcolor="#000000" strokeweight="0.00pt">
                  <v:path textboxrect="0,0,0,0"/>
                </v:shape>
                <v:shape id="shape 18" o:spid="_x0000_s18" style="position:absolute;left:41885;top:20668;width:328;height:225;visibility:visible;" path="m0,0l100000,0l100000,100000l0,100000l0,0e" coordsize="100000,100000" fillcolor="#000000" strokeweight="0.00pt">
                  <v:path textboxrect="0,0,0,0"/>
                </v:shape>
                <v:shape id="shape 19" o:spid="_x0000_s19" style="position:absolute;left:42068;top:19284;width:1124;height:1292;visibility:visible;" path="m100000,0l100000,12808l92831,15389l92831,15389c87544,19986,87544,27475,92831,32081l100000,34657l100000,64924l100000,64924c96701,64924,93400,66016,90889,68204l90889,68204c85850,72586,85850,79681,90889,84063l90889,84063c93400,86248,96701,87340,100000,87340l100000,87340l100000,100000l86944,100000l86944,87481l0,87481l0,87481c0,63389,43574,64861,43574,64861l86944,64861l86944,44336l86944,44336c85352,43421,83826,42361,82426,41132l82426,41132c71377,31523,71377,15940,82426,6329l100000,0xe" coordsize="100000,100000" fillcolor="#000000" strokeweight="0.00pt">
                  <v:path textboxrect="0,0,0,0"/>
                </v:shape>
                <v:shape id="shape 20" o:spid="_x0000_s20" style="position:absolute;left:43512;top:20668;width:328;height:225;visibility:visible;" path="m0,0l100000,0l100000,100000l0,100000l0,0e" coordsize="100000,100000" fillcolor="#000000" strokeweight="0.00pt">
                  <v:path textboxrect="0,0,0,0"/>
                </v:shape>
                <v:shape id="shape 21" o:spid="_x0000_s21" style="position:absolute;left:43192;top:20668;width:105;height:225;visibility:visible;" path="m0,0l100000,0l100000,100000l0,100000l0,0e" coordsize="100000,100000" fillcolor="#000000" strokeweight="0.00pt">
                  <v:path textboxrect="0,0,0,0"/>
                </v:shape>
                <v:shape id="shape 22" o:spid="_x0000_s22" style="position:absolute;left:43192;top:19273;width:698;height:1307;visibility:visible;" path="m3919,0l3919,0c15574,0,27231,2375,36123,7125l36123,7125c53910,16627,53910,32035,36123,41537l36123,41537c31632,43947,26414,45736,20866,46931l20866,65000l59037,65000l59037,65000c61201,62639,64111,60426,67785,58463l67785,58463c76685,53706,88343,51329,99995,51329l100000,51329l100000,64002l99991,64000l99991,64000c94398,64000,88806,65137,84551,67410l84551,67410c76039,71956,76039,79370,84551,83917l84551,83917c88806,86190,94398,87326,99991,87326l100000,87326l100000,99998l99995,100000l99995,100000c88343,100000,76685,97620,67785,92866l67785,92866c64657,91194,62074,89338,60056,87366l20866,87366l20866,99743l0,99743l0,87227l14664,83986l14664,83986c22775,79653,22775,72637,14664,68306l14664,68306c10620,66144,5308,65063,0,65063l0,35137l3914,36000l3914,36000c9509,36000,15102,34863,19356,32590l19356,32590c27884,28032,27884,20630,19356,16083l19356,16083c15102,13806,9509,12667,3914,12667l0,13532l0,866l3919,0xe" coordsize="100000,100000" fillcolor="#000000" strokeweight="0.00pt">
                  <v:path textboxrect="0,0,0,0"/>
                </v:shape>
                <v:shape id="shape 23" o:spid="_x0000_s23" style="position:absolute;left:44054;top:20668;width:328;height:225;visibility:visible;" path="m0,0l100000,0l100000,100000l0,100000l0,0e" coordsize="100000,100000" fillcolor="#000000" strokeweight="0.00pt">
                  <v:path textboxrect="0,0,0,0"/>
                </v:shape>
                <v:shape id="shape 24" o:spid="_x0000_s24" style="position:absolute;left:43890;top:19944;width:349;height:636;visibility:visible;" path="m0,0l64391,14655l64391,14655c100000,34178,100000,65819,64391,85343l0,100000l0,73961l30896,66956l30896,66956c47914,57613,47914,42382,30896,33042l0,26037l0,0xe" coordsize="100000,100000" fillcolor="#000000" strokeweight="0.00pt">
                  <v:path textboxrect="0,0,0,0"/>
                </v:shape>
              </v:group>
            </w:pict>
          </mc:Fallback>
        </mc:AlternateContent>
      </w:r>
    </w:p>
    <w:p>
      <w:pPr>
        <w:tabs>
          <w:tab w:val="left" w:pos="795"/>
        </w:tabs>
        <w:rPr>
          <w:rFonts w:asciiTheme="majorHAnsi" w:hAnsiTheme="majorHAnsi"/>
          <w:b/>
          <w:color w:val="0070c0"/>
          <w:sz w:val="26"/>
          <w:szCs w:val="26"/>
        </w:rPr>
      </w:pPr>
      <w:r>
        <w:rPr>
          <w:rFonts w:cs="Times New Roman" w:asciiTheme="majorHAnsi" w:hAnsiTheme="majorHAnsi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589530" cy="1588054"/>
                <wp:effectExtent l="0" t="0" r="1270" b="0"/>
                <wp:docPr id="3" name="Рисунок 26" descr="C:\Users\Enzhe.Dmitrieva\AppData\Local\Microsoft\Windows\INetCache\Content.Word\r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Enzhe.Dmitrieva\AppData\Local\Microsoft\Windows\INetCache\Content.Word\rt.jpg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4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2603168" cy="1596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203.90pt;height:125.04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Theme="majorHAnsi" w:hAnsiTheme="majorHAnsi"/>
          <w:b/>
          <w:color w:val="0070c0"/>
          <w:sz w:val="26"/>
          <w:szCs w:val="26"/>
        </w:rPr>
        <w:t xml:space="preserve"> РАЗРЕШЕНИЕ НА РАБОТУ</w:t>
      </w:r>
    </w:p>
    <w:p>
      <w:pPr>
        <w:tabs>
          <w:tab w:val="left" w:pos="795"/>
        </w:tabs>
        <w:rPr>
          <w:rFonts w:cs="Times New Roman" w:asciiTheme="majorHAnsi" w:hAnsiTheme="majorHAnsi"/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589530" cy="1736508"/>
                <wp:effectExtent l="0" t="0" r="1270" b="0"/>
                <wp:docPr id="4" name="Рисунок 6" descr="C:\Users\Enzhe.Dmitrieva\AppData\Local\Microsoft\Windows\INetCache\Content.Word\IMG_244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C:\Users\Enzhe.Dmitrieva\AppData\Local\Microsoft\Windows\INetCache\Content.Word\IMG_2448.jpg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5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2593108" cy="1738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203.90pt;height:136.73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Theme="majorHAnsi" w:hAnsiTheme="majorHAnsi"/>
          <w:b/>
          <w:color w:val="0070c0"/>
          <w:sz w:val="26"/>
          <w:szCs w:val="26"/>
        </w:rPr>
        <w:t xml:space="preserve"> ПАТЕНТ</w:t>
      </w:r>
      <w:r>
        <w:rPr>
          <w:rFonts w:cs="Times New Roman" w:asciiTheme="majorHAnsi" w:hAnsiTheme="majorHAnsi"/>
          <w:sz w:val="28"/>
          <w:szCs w:val="28"/>
        </w:rPr>
        <w:t xml:space="preserve"> </w:t>
      </w:r>
      <w:bookmarkStart w:id="2" w:name="_GoBack"/>
      <w:bookmarkEnd w:id="2"/>
    </w:p>
    <w:p>
      <w:pPr>
        <w:tabs>
          <w:tab w:val="left" w:pos="795"/>
        </w:tabs>
        <w:rPr>
          <w:rFonts w:cs="Times New Roman"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</w:rPr>
        <w:t xml:space="preserve">Патент необходим для граждан Азербайджана, Молдавии, Таджикистана и Узбекистана.</w:t>
      </w:r>
    </w:p>
    <w:p>
      <w:pPr>
        <w:tabs>
          <w:tab w:val="left" w:pos="795"/>
        </w:tabs>
        <w:rPr>
          <w:rFonts w:cs="Times New Roman" w:asciiTheme="majorHAnsi" w:hAnsiTheme="majorHAnsi"/>
          <w:sz w:val="28"/>
          <w:szCs w:val="28"/>
        </w:rPr>
      </w:pPr>
      <w:r>
        <w:rPr>
          <w:rFonts w:asciiTheme="majorHAnsi" w:hAnsiTheme="majorHAnsi"/>
          <w:b/>
          <w:color w:val="0070c0"/>
          <w:sz w:val="26"/>
          <w:szCs w:val="26"/>
        </w:rPr>
        <w:t xml:space="preserve">9 стр. --- Как получить патент</w:t>
      </w:r>
      <w:r>
        <w:rPr>
          <w:rFonts w:cs="Times New Roman" w:asciiTheme="majorHAnsi" w:hAnsiTheme="majorHAnsi"/>
          <w:sz w:val="28"/>
          <w:szCs w:val="28"/>
        </w:rPr>
        <w:br w:type="page" w:clear="all"/>
      </w:r>
    </w:p>
    <w:p>
      <w:pPr>
        <w:pStyle w:val="1"/>
        <w:ind w:left="851"/>
        <w:jc w:val="both"/>
        <w:rPr>
          <w:b/>
        </w:rPr>
      </w:pPr>
      <w:bookmarkStart w:id="3" w:name="_Toc161240481"/>
      <w:r>
        <w:rPr>
          <w:b/>
        </w:rPr>
        <w:t xml:space="preserve">Для граждан стран ЕАЭС</w:t>
      </w:r>
      <w:bookmarkEnd w:id="3"/>
    </w:p>
    <w:p>
      <w:pPr>
        <w:pStyle w:val="af3"/>
        <w:tabs>
          <w:tab w:val="left" w:pos="284"/>
        </w:tabs>
        <w:spacing w:after="0"/>
        <w:ind w:left="0"/>
        <w:jc w:val="both"/>
        <w:rPr>
          <w:rFonts w:asciiTheme="majorHAnsi" w:hAnsiTheme="majorHAnsi"/>
          <w:sz w:val="26"/>
          <w:szCs w:val="26"/>
        </w:rPr>
      </w:pPr>
    </w:p>
    <w:p>
      <w:pPr>
        <w:pStyle w:val="af3"/>
        <w:tabs>
          <w:tab w:val="left" w:pos="284"/>
        </w:tabs>
        <w:spacing w:after="0"/>
        <w:ind w:left="0" w:firstLine="426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Если вы прибываете из стран, входящих в ЕАЭС (Армения, Белоруссия, Казахстан, Киргизия), порядок трудоустройства следующий:</w:t>
      </w:r>
    </w:p>
    <w:p>
      <w:pPr>
        <w:pStyle w:val="af3"/>
        <w:numPr>
          <w:numId w:val="2"/>
          <w:ilvl w:val="0"/>
        </w:numPr>
        <w:spacing w:before="240" w:line="360" w:lineRule="auto"/>
        <w:ind w:left="426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При пересечении границы Р</w:t>
      </w:r>
      <w:r>
        <w:rPr>
          <w:rFonts w:asciiTheme="majorHAnsi" w:hAnsiTheme="majorHAnsi"/>
          <w:sz w:val="26"/>
          <w:szCs w:val="26"/>
        </w:rPr>
        <w:t xml:space="preserve">оссийской </w:t>
      </w:r>
      <w:r>
        <w:rPr>
          <w:rFonts w:asciiTheme="majorHAnsi" w:hAnsiTheme="majorHAnsi"/>
          <w:sz w:val="26"/>
          <w:szCs w:val="26"/>
        </w:rPr>
        <w:t xml:space="preserve">Ф</w:t>
      </w:r>
      <w:r>
        <w:rPr>
          <w:rFonts w:asciiTheme="majorHAnsi" w:hAnsiTheme="majorHAnsi"/>
          <w:sz w:val="26"/>
          <w:szCs w:val="26"/>
        </w:rPr>
        <w:t xml:space="preserve">едерации</w:t>
      </w:r>
      <w:r>
        <w:rPr>
          <w:rFonts w:asciiTheme="majorHAnsi" w:hAnsiTheme="majorHAnsi"/>
          <w:sz w:val="26"/>
          <w:szCs w:val="26"/>
        </w:rPr>
        <w:t xml:space="preserve"> вы получите миграционную карту. Чтобы легально р</w:t>
      </w:r>
      <w:r>
        <w:rPr>
          <w:rFonts w:asciiTheme="majorHAnsi" w:hAnsiTheme="majorHAnsi"/>
          <w:sz w:val="26"/>
          <w:szCs w:val="26"/>
        </w:rPr>
        <w:t xml:space="preserve">аботать в Республике Татарстан </w:t>
      </w:r>
      <w:r>
        <w:rPr>
          <w:rFonts w:asciiTheme="majorHAnsi" w:hAnsiTheme="majorHAnsi"/>
          <w:sz w:val="26"/>
          <w:szCs w:val="26"/>
        </w:rPr>
        <w:t xml:space="preserve">в графе «Цель визита» нужно отметить пункт «Работа».</w:t>
      </w:r>
    </w:p>
    <w:p>
      <w:pPr>
        <w:pStyle w:val="af3"/>
        <w:numPr>
          <w:numId w:val="2"/>
          <w:ilvl w:val="0"/>
        </w:numPr>
        <w:spacing w:before="240" w:line="360" w:lineRule="auto"/>
        <w:ind w:left="426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Затем вам нужно встать на миграционный учёт (найти помещение, в котором вы будете проживать, и зарегистрироваться в нём).</w:t>
      </w:r>
      <w:r>
        <w:rPr>
          <w:rFonts w:asciiTheme="majorHAnsi" w:hAnsiTheme="majorHAnsi"/>
          <w:sz w:val="26"/>
          <w:szCs w:val="26"/>
        </w:rPr>
        <w:t xml:space="preserve"> Стр.7 (постановка на учет по месту пребывания)</w:t>
      </w:r>
      <w:r>
        <w:rPr>
          <w:rFonts w:asciiTheme="majorHAnsi" w:hAnsiTheme="majorHAnsi"/>
          <w:sz w:val="26"/>
          <w:szCs w:val="26"/>
        </w:rPr>
        <w:t xml:space="preserve">           </w:t>
      </w:r>
    </w:p>
    <w:p>
      <w:pPr>
        <w:pStyle w:val="af3"/>
        <w:numPr>
          <w:numId w:val="2"/>
          <w:ilvl w:val="0"/>
        </w:numPr>
        <w:spacing w:before="240" w:line="360" w:lineRule="auto"/>
        <w:ind w:left="426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Пройти дактилоскопическую регистрацию, фотографирование, медицинское освидетельствование. Для этого необходимо обратиться в подразделения по вопросам миграции по месту жительства или по месту пребывания. Пройти процедуру нужно в течение 30 календарных дней со дня въезда.</w:t>
      </w:r>
    </w:p>
    <w:p>
      <w:pPr>
        <w:pStyle w:val="af3"/>
        <w:numPr>
          <w:numId w:val="2"/>
          <w:ilvl w:val="0"/>
        </w:numPr>
        <w:spacing w:before="240" w:line="360" w:lineRule="auto"/>
        <w:ind w:left="426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При трудоустройстве вам необходимо заключить трудовой или гражданско-правовой договор с работодателем. Для этого потребуется паспорт, трудовая книжка (если её нет, то её оформит работодатель), также могут потребоваться документы об образовании.</w:t>
      </w:r>
    </w:p>
    <w:p>
      <w:pPr>
        <w:pStyle w:val="af3"/>
        <w:numPr>
          <w:numId w:val="2"/>
          <w:ilvl w:val="0"/>
        </w:numPr>
        <w:spacing w:before="240" w:line="360" w:lineRule="auto"/>
        <w:ind w:left="426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Также необходимо</w:t>
      </w:r>
      <w:r>
        <w:rPr>
          <w:rFonts w:asciiTheme="majorHAnsi" w:hAnsiTheme="majorHAnsi"/>
          <w:sz w:val="26"/>
          <w:szCs w:val="26"/>
        </w:rPr>
        <w:t xml:space="preserve"> получить страховое свидетельство (СНИЛС) и индивидуальный номер налогоплательщика (ИНН). СНИЛС можно бесплатно оформить в любом отделении Социального фонда </w:t>
      </w:r>
      <w:r>
        <w:rPr>
          <w:rFonts w:asciiTheme="majorHAnsi" w:hAnsiTheme="majorHAnsi"/>
          <w:sz w:val="26"/>
          <w:szCs w:val="26"/>
        </w:rPr>
        <w:t xml:space="preserve">Российской Федерации или в многофункциональном</w:t>
      </w:r>
      <w:r>
        <w:rPr>
          <w:rFonts w:asciiTheme="majorHAnsi" w:hAnsiTheme="majorHAnsi"/>
          <w:sz w:val="26"/>
          <w:szCs w:val="26"/>
        </w:rPr>
        <w:t xml:space="preserve"> центр</w:t>
      </w:r>
      <w:r>
        <w:rPr>
          <w:rFonts w:asciiTheme="majorHAnsi" w:hAnsiTheme="majorHAnsi"/>
          <w:sz w:val="26"/>
          <w:szCs w:val="26"/>
        </w:rPr>
        <w:t xml:space="preserve">е предоставления государственных и муниципальных услуг</w:t>
      </w:r>
      <w:r>
        <w:rPr>
          <w:rFonts w:asciiTheme="majorHAnsi" w:hAnsiTheme="majorHAnsi"/>
          <w:sz w:val="26"/>
          <w:szCs w:val="26"/>
        </w:rPr>
        <w:t xml:space="preserve"> (</w:t>
      </w:r>
      <w:r>
        <w:rPr>
          <w:rFonts w:asciiTheme="majorHAnsi" w:hAnsiTheme="majorHAnsi"/>
          <w:sz w:val="26"/>
          <w:szCs w:val="26"/>
        </w:rPr>
        <w:t xml:space="preserve">далее – многофункциональный центр (</w:t>
      </w:r>
      <w:r>
        <w:rPr>
          <w:rFonts w:asciiTheme="majorHAnsi" w:hAnsiTheme="majorHAnsi"/>
          <w:sz w:val="26"/>
          <w:szCs w:val="26"/>
        </w:rPr>
        <w:t xml:space="preserve">МФЦ)</w:t>
      </w:r>
      <w:r>
        <w:rPr>
          <w:rFonts w:asciiTheme="majorHAnsi" w:hAnsiTheme="majorHAnsi"/>
          <w:sz w:val="26"/>
          <w:szCs w:val="26"/>
        </w:rPr>
        <w:t xml:space="preserve">)</w:t>
      </w:r>
      <w:r>
        <w:rPr>
          <w:rFonts w:asciiTheme="majorHAnsi" w:hAnsiTheme="majorHAnsi"/>
          <w:sz w:val="26"/>
          <w:szCs w:val="26"/>
        </w:rPr>
        <w:t xml:space="preserve"> по месту регистрации. ИНН оформляется в налоговой инспек</w:t>
      </w:r>
      <w:r>
        <w:rPr>
          <w:rFonts w:asciiTheme="majorHAnsi" w:hAnsiTheme="majorHAnsi"/>
          <w:sz w:val="26"/>
          <w:szCs w:val="26"/>
        </w:rPr>
        <w:t xml:space="preserve">ции по месту регистрации или в м</w:t>
      </w:r>
      <w:r>
        <w:rPr>
          <w:rFonts w:asciiTheme="majorHAnsi" w:hAnsiTheme="majorHAnsi"/>
          <w:sz w:val="26"/>
          <w:szCs w:val="26"/>
        </w:rPr>
        <w:t xml:space="preserve">ногофункциональном центре</w:t>
      </w:r>
      <w:r>
        <w:rPr>
          <w:rFonts w:asciiTheme="majorHAnsi" w:hAnsiTheme="majorHAnsi"/>
          <w:sz w:val="26"/>
          <w:szCs w:val="26"/>
        </w:rPr>
        <w:t xml:space="preserve"> (МФЦ).</w:t>
      </w:r>
      <w:r>
        <w:rPr>
          <w:rFonts w:asciiTheme="majorHAnsi" w:hAnsiTheme="majorHAnsi"/>
          <w:sz w:val="26"/>
          <w:szCs w:val="26"/>
        </w:rPr>
        <w:tab/>
        <w:t xml:space="preserve">                                                                                                                                                </w:t>
      </w:r>
    </w:p>
    <w:p>
      <w:pPr>
        <w:pStyle w:val="af3"/>
        <w:spacing w:before="240" w:line="360" w:lineRule="auto"/>
        <w:ind w:left="426"/>
        <w:jc w:val="both"/>
        <w:rPr>
          <w:rFonts w:asciiTheme="majorHAnsi" w:hAnsiTheme="majorHAnsi"/>
          <w:sz w:val="26"/>
          <w:szCs w:val="26"/>
        </w:rPr>
      </w:pPr>
    </w:p>
    <w:p>
      <w:pPr>
        <w:pStyle w:val="af3"/>
        <w:spacing w:before="240" w:line="360" w:lineRule="auto"/>
        <w:ind w:left="426"/>
        <w:rPr>
          <w:rFonts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b/>
          <w:sz w:val="26"/>
          <w:szCs w:val="26"/>
        </w:rPr>
        <w:t xml:space="preserve">ТЕПЕРЬ ВЫ МОЖЕТЕ РАБОТАТЬ</w:t>
      </w:r>
    </w:p>
    <w:p>
      <w:pPr>
        <w:rPr>
          <w:rFonts w:cs="Times New Roman" w:asciiTheme="majorHAnsi" w:hAnsiTheme="majorHAnsi"/>
          <w:b/>
          <w:sz w:val="28"/>
          <w:szCs w:val="28"/>
        </w:rPr>
      </w:pPr>
      <w:r>
        <w:rPr>
          <w:rFonts w:cs="Times New Roman" w:asciiTheme="majorHAnsi" w:hAnsiTheme="majorHAnsi"/>
          <w:b/>
          <w:sz w:val="28"/>
          <w:szCs w:val="28"/>
        </w:rPr>
        <w:br w:type="page" w:clear="all"/>
      </w:r>
    </w:p>
    <w:p>
      <w:pPr>
        <w:pStyle w:val="1"/>
        <w:ind w:left="851"/>
        <w:jc w:val="both"/>
        <w:rPr>
          <w:b/>
        </w:rPr>
      </w:pPr>
      <w:bookmarkStart w:id="4" w:name="_Toc161240482"/>
      <w:r>
        <w:rPr>
          <w:b/>
        </w:rPr>
        <w:t xml:space="preserve">Для граждан других безвизовых стран</w:t>
      </w:r>
      <w:bookmarkEnd w:id="4"/>
    </w:p>
    <w:p>
      <w:pPr>
        <w:pStyle w:val="af3"/>
        <w:spacing w:after="0"/>
        <w:ind w:left="0" w:firstLine="426"/>
        <w:jc w:val="both"/>
        <w:rPr>
          <w:rFonts w:asciiTheme="majorHAnsi" w:hAnsiTheme="majorHAnsi"/>
          <w:sz w:val="26"/>
          <w:szCs w:val="26"/>
        </w:rPr>
      </w:pPr>
    </w:p>
    <w:p>
      <w:pPr>
        <w:pStyle w:val="af3"/>
        <w:spacing w:after="0"/>
        <w:ind w:left="0" w:firstLine="426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Если вы прибываете из безвизовых стран (Азербайджан, Молдавия, Таджикистан, Узбекистан), порядок трудоустройства следующий:</w:t>
      </w:r>
    </w:p>
    <w:p>
      <w:pPr>
        <w:pStyle w:val="af3"/>
        <w:numPr>
          <w:numId w:val="3"/>
          <w:ilvl w:val="0"/>
        </w:numPr>
        <w:ind w:left="426"/>
        <w:jc w:val="both"/>
        <w:rPr>
          <w:rFonts w:cs="Times New Roman"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</w:rPr>
        <w:t xml:space="preserve">При пересечении границы Р</w:t>
      </w:r>
      <w:r>
        <w:rPr>
          <w:rFonts w:cs="Times New Roman" w:asciiTheme="majorHAnsi" w:hAnsiTheme="majorHAnsi"/>
          <w:sz w:val="26"/>
          <w:szCs w:val="26"/>
        </w:rPr>
        <w:t xml:space="preserve">оссийской </w:t>
      </w:r>
      <w:r>
        <w:rPr>
          <w:rFonts w:cs="Times New Roman" w:asciiTheme="majorHAnsi" w:hAnsiTheme="majorHAnsi"/>
          <w:sz w:val="26"/>
          <w:szCs w:val="26"/>
        </w:rPr>
        <w:t xml:space="preserve">Ф</w:t>
      </w:r>
      <w:r>
        <w:rPr>
          <w:rFonts w:cs="Times New Roman" w:asciiTheme="majorHAnsi" w:hAnsiTheme="majorHAnsi"/>
          <w:sz w:val="26"/>
          <w:szCs w:val="26"/>
        </w:rPr>
        <w:t xml:space="preserve">едерации</w:t>
      </w:r>
      <w:r>
        <w:rPr>
          <w:rFonts w:cs="Times New Roman" w:asciiTheme="majorHAnsi" w:hAnsiTheme="majorHAnsi"/>
          <w:sz w:val="26"/>
          <w:szCs w:val="26"/>
        </w:rPr>
        <w:t xml:space="preserve"> вы получите миграционную карту. Чтобы легально </w:t>
      </w:r>
      <w:r>
        <w:rPr>
          <w:rFonts w:cs="Times New Roman" w:asciiTheme="majorHAnsi" w:hAnsiTheme="majorHAnsi"/>
          <w:sz w:val="26"/>
          <w:szCs w:val="26"/>
        </w:rPr>
        <w:t xml:space="preserve">работать в Республике Татарстан</w:t>
      </w:r>
      <w:r>
        <w:rPr>
          <w:rFonts w:cs="Times New Roman" w:asciiTheme="majorHAnsi" w:hAnsiTheme="majorHAnsi"/>
          <w:sz w:val="26"/>
          <w:szCs w:val="26"/>
        </w:rPr>
        <w:t xml:space="preserve"> в графе «Цель визита» нужно отметить пункт «Работа».</w:t>
      </w:r>
    </w:p>
    <w:p>
      <w:pPr>
        <w:pStyle w:val="af3"/>
        <w:numPr>
          <w:numId w:val="3"/>
          <w:ilvl w:val="0"/>
        </w:numPr>
        <w:ind w:left="426"/>
        <w:jc w:val="both"/>
        <w:rPr>
          <w:rFonts w:cs="Times New Roman"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</w:rPr>
        <w:t xml:space="preserve">Затем вам нужно встать на миграционный учёт (найти помещение, в котором вы будете проживать, и зарегистрироваться в нём).</w:t>
      </w:r>
      <w:r>
        <w:rPr>
          <w:rFonts w:cs="Times New Roman" w:asciiTheme="majorHAnsi" w:hAnsiTheme="majorHAnsi"/>
          <w:sz w:val="26"/>
          <w:szCs w:val="26"/>
        </w:rPr>
        <w:t xml:space="preserve"> Стр.7 (постановка на учет по месту пребывания)</w:t>
      </w:r>
    </w:p>
    <w:p>
      <w:pPr>
        <w:pStyle w:val="af3"/>
        <w:numPr>
          <w:numId w:val="3"/>
          <w:ilvl w:val="0"/>
        </w:numPr>
        <w:ind w:left="426"/>
        <w:jc w:val="both"/>
        <w:rPr>
          <w:rFonts w:cs="Times New Roman"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</w:rPr>
        <w:t xml:space="preserve">Получить патент. Для этого необходимо приехать в территориальные подразделения по вопросам миграции.</w:t>
      </w:r>
      <w:r>
        <w:rPr>
          <w:rFonts w:cs="Times New Roman" w:asciiTheme="majorHAnsi" w:hAnsiTheme="majorHAnsi"/>
          <w:sz w:val="26"/>
          <w:szCs w:val="26"/>
        </w:rPr>
        <w:tab/>
      </w:r>
    </w:p>
    <w:p>
      <w:pPr>
        <w:pStyle w:val="af3"/>
        <w:numPr>
          <w:numId w:val="3"/>
          <w:ilvl w:val="0"/>
        </w:numPr>
        <w:ind w:left="426"/>
        <w:jc w:val="both"/>
        <w:rPr>
          <w:rFonts w:cs="Times New Roman"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</w:rPr>
        <w:t xml:space="preserve">После получения патента вам необходимо заключить трудовой или гражданско-правовой договор с р</w:t>
      </w:r>
      <w:r>
        <w:rPr>
          <w:rFonts w:cs="Times New Roman" w:asciiTheme="majorHAnsi" w:hAnsiTheme="majorHAnsi"/>
          <w:sz w:val="26"/>
          <w:szCs w:val="26"/>
        </w:rPr>
        <w:t xml:space="preserve">аботодателем. Для этого потребую</w:t>
      </w:r>
      <w:r>
        <w:rPr>
          <w:rFonts w:cs="Times New Roman" w:asciiTheme="majorHAnsi" w:hAnsiTheme="majorHAnsi"/>
          <w:sz w:val="26"/>
          <w:szCs w:val="26"/>
        </w:rPr>
        <w:t xml:space="preserve">тся паспорт, трудовая книжка (если её нет, то её оформит работодатель), также могут потребоваться документы об образовании.      </w:t>
      </w:r>
    </w:p>
    <w:p>
      <w:pPr>
        <w:pStyle w:val="af3"/>
        <w:numPr>
          <w:numId w:val="3"/>
          <w:ilvl w:val="0"/>
        </w:numPr>
        <w:ind w:left="426"/>
        <w:jc w:val="both"/>
        <w:rPr>
          <w:rFonts w:cs="Times New Roman"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</w:rPr>
        <w:t xml:space="preserve">Также необходимо</w:t>
      </w:r>
      <w:r>
        <w:rPr>
          <w:rFonts w:cs="Times New Roman" w:asciiTheme="majorHAnsi" w:hAnsiTheme="majorHAnsi"/>
          <w:sz w:val="26"/>
          <w:szCs w:val="26"/>
        </w:rPr>
        <w:t xml:space="preserve"> получить страховое свидетельство (СНИЛС), которое можно бесплатно оформить в любом отделении Социального фонда Р</w:t>
      </w:r>
      <w:r>
        <w:rPr>
          <w:rFonts w:cs="Times New Roman" w:asciiTheme="majorHAnsi" w:hAnsiTheme="majorHAnsi"/>
          <w:sz w:val="26"/>
          <w:szCs w:val="26"/>
        </w:rPr>
        <w:t xml:space="preserve">оссийской </w:t>
      </w:r>
      <w:r>
        <w:rPr>
          <w:rFonts w:cs="Times New Roman" w:asciiTheme="majorHAnsi" w:hAnsiTheme="majorHAnsi"/>
          <w:sz w:val="26"/>
          <w:szCs w:val="26"/>
        </w:rPr>
        <w:t xml:space="preserve">Ф</w:t>
      </w:r>
      <w:r>
        <w:rPr>
          <w:rFonts w:cs="Times New Roman" w:asciiTheme="majorHAnsi" w:hAnsiTheme="majorHAnsi"/>
          <w:sz w:val="26"/>
          <w:szCs w:val="26"/>
        </w:rPr>
        <w:t xml:space="preserve">едерации</w:t>
      </w:r>
      <w:r>
        <w:rPr>
          <w:rFonts w:cs="Times New Roman" w:asciiTheme="majorHAnsi" w:hAnsiTheme="majorHAnsi"/>
          <w:sz w:val="26"/>
          <w:szCs w:val="26"/>
        </w:rPr>
        <w:t xml:space="preserve"> или в много</w:t>
      </w:r>
      <w:r>
        <w:rPr>
          <w:rFonts w:cs="Times New Roman" w:asciiTheme="majorHAnsi" w:hAnsiTheme="majorHAnsi"/>
          <w:sz w:val="26"/>
          <w:szCs w:val="26"/>
        </w:rPr>
        <w:t xml:space="preserve">функциональном</w:t>
      </w:r>
      <w:r>
        <w:rPr>
          <w:rFonts w:cs="Times New Roman" w:asciiTheme="majorHAnsi" w:hAnsiTheme="majorHAnsi"/>
          <w:sz w:val="26"/>
          <w:szCs w:val="26"/>
        </w:rPr>
        <w:t xml:space="preserve"> центр</w:t>
      </w:r>
      <w:r>
        <w:rPr>
          <w:rFonts w:cs="Times New Roman" w:asciiTheme="majorHAnsi" w:hAnsiTheme="majorHAnsi"/>
          <w:sz w:val="26"/>
          <w:szCs w:val="26"/>
        </w:rPr>
        <w:t xml:space="preserve">е предоставления государственных и муниципальных услуг</w:t>
      </w:r>
      <w:r>
        <w:rPr>
          <w:rFonts w:cs="Times New Roman" w:asciiTheme="majorHAnsi" w:hAnsiTheme="majorHAnsi"/>
          <w:sz w:val="26"/>
          <w:szCs w:val="26"/>
        </w:rPr>
        <w:t xml:space="preserve"> (МФЦ) по месту регистрации.</w:t>
      </w:r>
    </w:p>
    <w:p>
      <w:pPr>
        <w:pStyle w:val="af3"/>
        <w:numPr>
          <w:numId w:val="3"/>
          <w:ilvl w:val="0"/>
        </w:numPr>
        <w:ind w:left="426"/>
        <w:jc w:val="both"/>
        <w:rPr>
          <w:rFonts w:cs="Times New Roman"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</w:rPr>
        <w:t xml:space="preserve">Сведения об ИНН либо указаны на патенте, либо наличие ИНН можно проверить на сайте Федеральной налоговой службы (ФНС России).</w:t>
      </w:r>
    </w:p>
    <w:p>
      <w:pPr>
        <w:pStyle w:val="af3"/>
        <w:numPr>
          <w:numId w:val="3"/>
          <w:ilvl w:val="0"/>
        </w:numPr>
        <w:ind w:left="426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</w:rPr>
        <w:t xml:space="preserve">После трудоустройства вам необходимо в течение 2-х месяцев предоставить </w:t>
      </w:r>
      <w:r>
        <w:rPr>
          <w:rFonts w:ascii="Calibri Light" w:hAnsi="Calibri Light" w:cs="Calibri Light"/>
          <w:sz w:val="26"/>
          <w:szCs w:val="26"/>
        </w:rPr>
        <w:t xml:space="preserve">уведомление об осуществлении трудовой деятельности с приложением копии трудового договора лично в районный отдел по вопросам миграции по месту регистрации.</w:t>
      </w:r>
      <w:r>
        <w:rPr>
          <w:rFonts w:ascii="Calibri Light" w:hAnsi="Calibri Light" w:cs="Calibri Light"/>
          <w:sz w:val="28"/>
          <w:szCs w:val="28"/>
        </w:rPr>
        <w:t xml:space="preserve"> </w:t>
      </w:r>
    </w:p>
    <w:p>
      <w:pPr>
        <w:ind w:left="142" w:firstLine="218"/>
        <w:jc w:val="both"/>
        <w:rPr>
          <w:rFonts w:cs="Times New Roman"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</w:rPr>
        <w:t xml:space="preserve">Адреса районных отделов по вопросам миграции вы можете посмотреть здесь</w:t>
      </w:r>
      <w:r>
        <w:rPr>
          <w:rFonts w:cs="Times New Roman" w:asciiTheme="majorHAnsi" w:hAnsiTheme="majorHAnsi"/>
          <w:sz w:val="26"/>
          <w:szCs w:val="26"/>
        </w:rPr>
        <w:t xml:space="preserve">:</w:t>
      </w:r>
      <w:r>
        <w:rPr>
          <w:rFonts w:cs="Times New Roman" w:asciiTheme="majorHAnsi" w:hAnsiTheme="majorHAnsi"/>
          <w:sz w:val="26"/>
          <w:szCs w:val="26"/>
        </w:rPr>
        <w:t xml:space="preserve"> </w:t>
      </w:r>
    </w:p>
    <w:p>
      <w:pPr>
        <w:ind w:left="142" w:firstLine="218"/>
        <w:jc w:val="both"/>
        <w:rPr>
          <w:rFonts w:cs="Times New Roman" w:asciiTheme="majorHAnsi" w:hAnsiTheme="majorHAnsi"/>
          <w:color w:val="0070c0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</w:rPr>
        <w:t xml:space="preserve">— </w:t>
      </w:r>
      <w:hyperlink r:id="rId16" w:history="1">
        <w:r>
          <w:rPr>
            <w:rStyle w:val="af9"/>
            <w:rFonts w:cs="Times New Roman" w:asciiTheme="majorHAnsi" w:hAnsiTheme="majorHAnsi"/>
            <w:sz w:val="26"/>
            <w:szCs w:val="26"/>
          </w:rPr>
          <w:t xml:space="preserve">https://16.мвд.рф/dlya_grajdan/Gosudarstvennie_uslugi/ms/иностранным-гражданам/осуществление-миграционного-учета/местонахождение-график-работы-и-контактн/сведения-о-местонахожде324324</w:t>
        </w:r>
      </w:hyperlink>
      <w:r>
        <w:rPr>
          <w:rFonts w:cs="Times New Roman" w:asciiTheme="majorHAnsi" w:hAnsiTheme="majorHAnsi"/>
          <w:color w:val="0070c0"/>
          <w:sz w:val="26"/>
          <w:szCs w:val="26"/>
        </w:rPr>
        <w:t xml:space="preserve">.</w:t>
      </w:r>
    </w:p>
    <w:p>
      <w:pPr>
        <w:spacing w:line="240" w:lineRule="auto"/>
        <w:ind w:left="142" w:firstLine="218"/>
        <w:jc w:val="both"/>
        <w:rPr>
          <w:rFonts w:cs="Times New Roman" w:asciiTheme="majorHAnsi" w:hAnsiTheme="majorHAnsi"/>
          <w:b/>
          <w:sz w:val="26"/>
          <w:szCs w:val="26"/>
        </w:rPr>
      </w:pPr>
    </w:p>
    <w:p>
      <w:pPr>
        <w:spacing w:line="240" w:lineRule="auto"/>
        <w:ind w:left="142" w:firstLine="218"/>
        <w:jc w:val="both"/>
        <w:rPr>
          <w:rFonts w:cs="Times New Roman" w:asciiTheme="majorHAnsi" w:hAnsiTheme="majorHAnsi"/>
          <w:b/>
          <w:sz w:val="26"/>
          <w:szCs w:val="26"/>
        </w:rPr>
      </w:pPr>
      <w:r>
        <w:rPr>
          <w:rFonts w:cs="Times New Roman" w:asciiTheme="majorHAnsi" w:hAnsiTheme="majorHAnsi"/>
          <w:b/>
          <w:sz w:val="26"/>
          <w:szCs w:val="26"/>
        </w:rPr>
        <w:t xml:space="preserve">ТЕПЕРЬ ВЫ МОЖЕТЕ РАБОТАТЬ</w:t>
      </w:r>
    </w:p>
    <w:p>
      <w:pPr>
        <w:rPr>
          <w:rFonts w:cs="Times New Roman" w:asciiTheme="majorHAnsi" w:hAnsiTheme="majorHAnsi"/>
          <w:b/>
          <w:sz w:val="28"/>
          <w:szCs w:val="28"/>
        </w:rPr>
      </w:pPr>
      <w:r>
        <w:rPr>
          <w:rFonts w:cs="Times New Roman" w:asciiTheme="majorHAnsi" w:hAnsiTheme="majorHAnsi"/>
          <w:b/>
          <w:sz w:val="28"/>
          <w:szCs w:val="28"/>
        </w:rPr>
        <w:br w:type="page" w:clear="all"/>
      </w:r>
    </w:p>
    <w:p>
      <w:pPr>
        <w:pStyle w:val="1"/>
        <w:ind w:left="851"/>
        <w:rPr>
          <w:b/>
        </w:rPr>
      </w:pPr>
      <w:bookmarkStart w:id="5" w:name="_Toc161240483"/>
      <w:r>
        <w:rPr>
          <w:b/>
        </w:rPr>
        <w:t xml:space="preserve">Постановка на учет по месту пребывания (миграционный учет)</w:t>
      </w:r>
      <w:bookmarkEnd w:id="5"/>
    </w:p>
    <w:p>
      <w:pPr>
        <w:spacing w:after="0"/>
        <w:rPr>
          <w:rFonts w:asciiTheme="majorHAnsi" w:hAnsiTheme="majorHAnsi" w:cstheme="majorHAnsi"/>
          <w:sz w:val="26"/>
          <w:szCs w:val="26"/>
        </w:rPr>
      </w:pPr>
    </w:p>
    <w:p>
      <w:pPr>
        <w:ind w:firstLine="708"/>
        <w:jc w:val="both"/>
        <w:rPr>
          <w:rFonts w:cs="Times New Roman"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986548</wp:posOffset>
                </wp:positionV>
                <wp:extent cx="5921375" cy="0"/>
                <wp:effectExtent l="0" t="0" r="22225" b="19050"/>
                <wp:wrapNone/>
                <wp:docPr id="5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27" o:spid="_x0000_s27" style="position:absolute;left:0;text-align:left;z-index:251694080;mso-wrap-distance-left:9.00pt;mso-wrap-distance-top:0.00pt;mso-wrap-distance-right:9.00pt;mso-wrap-distance-bottom:0.00pt;visibility:visible;" from="4.0pt,77.7pt" to="470.3pt,77.7pt" filled="f" strokecolor="#ED7D31" strokeweight="0.50pt">
                <v:stroke dashstyle="solid"/>
              </v:line>
            </w:pict>
          </mc:Fallback>
        </mc:AlternateContent>
      </w:r>
      <w:r>
        <w:rPr>
          <w:rFonts w:cs="Times New Roman" w:asciiTheme="majorHAnsi" w:hAnsiTheme="majorHAnsi"/>
          <w:sz w:val="26"/>
          <w:szCs w:val="26"/>
        </w:rPr>
        <w:t xml:space="preserve">Для того, чтобы легально жить и работать в Республике Татарстан, вам необходимо найти место, где вы будете проживать, и зарегистрироваться в нём. Таким местом может быть квартира, гостиница (хостел), общежитие или служебное жильё.</w:t>
      </w:r>
    </w:p>
    <w:p>
      <w:pPr>
        <w:spacing w:before="240"/>
        <w:jc w:val="both"/>
        <w:rPr>
          <w:rFonts w:cs="Times New Roman" w:asciiTheme="majorHAnsi" w:hAnsiTheme="majorHAnsi"/>
          <w:i/>
          <w:color w:val="0070c0"/>
          <w:sz w:val="26"/>
          <w:szCs w:val="26"/>
        </w:rPr>
      </w:pP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Важно! Регистрироваться можно только в том помещении, где вы </w:t>
      </w: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проживаете!</w:t>
      </w:r>
    </w:p>
    <w:p>
      <w:pPr>
        <w:jc w:val="both"/>
        <w:rPr>
          <w:rFonts w:cs="Times New Roman"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-2449</wp:posOffset>
                </wp:positionH>
                <wp:positionV relativeFrom="paragraph">
                  <wp:posOffset>-816</wp:posOffset>
                </wp:positionV>
                <wp:extent cx="5921375" cy="0"/>
                <wp:effectExtent l="0" t="0" r="22225" b="19050"/>
                <wp:wrapNone/>
                <wp:docPr id="6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28" o:spid="_x0000_s28" style="position:absolute;left:0;text-align:left;z-index:251692032;mso-wrap-distance-left:9.00pt;mso-wrap-distance-top:0.00pt;mso-wrap-distance-right:9.00pt;mso-wrap-distance-bottom:0.00pt;visibility:visible;" from="-0.2pt,-0.1pt" to="466.1pt,-0.1pt" filled="f" strokecolor="#ED7D31" strokeweight="0.50pt">
                <v:stroke dashstyle="solid"/>
              </v:line>
            </w:pict>
          </mc:Fallback>
        </mc:AlternateContent>
      </w: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76397" cy="0"/>
                <wp:effectExtent l="0" t="0" r="19685" b="19050"/>
                <wp:wrapNone/>
                <wp:docPr id="7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676397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9" o:spid="_x0000_s29" style="position:absolute;left:0;text-align:left;z-index:251669504;mso-wrap-distance-left:9.00pt;mso-wrap-distance-top:0.00pt;mso-wrap-distance-right:9.00pt;mso-wrap-distance-bottom:0.00pt;visibility:visible;" from="0.0pt,0.0pt" to="447.0pt,0.0pt" filled="f" strokecolor="#FF0000" strokeweight="0.50pt">
                <v:stroke dashstyle="solid"/>
              </v:line>
            </w:pict>
          </mc:Fallback>
        </mc:AlternateContent>
      </w:r>
      <w:r>
        <w:rPr>
          <w:rFonts w:cs="Times New Roman" w:asciiTheme="majorHAnsi" w:hAnsiTheme="majorHAnsi"/>
          <w:sz w:val="26"/>
          <w:szCs w:val="26"/>
        </w:rPr>
        <w:t xml:space="preserve">В качестве принимающей стороны могут выступать:</w:t>
      </w:r>
    </w:p>
    <w:p>
      <w:pPr>
        <w:jc w:val="both"/>
        <w:rPr>
          <w:rFonts w:cs="Times New Roman"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cs="Times New Roman" w:asciiTheme="majorHAnsi" w:hAnsiTheme="majorHAnsi"/>
          <w:sz w:val="26"/>
          <w:szCs w:val="26"/>
        </w:rPr>
        <w:t xml:space="preserve"> граждане Р</w:t>
      </w:r>
      <w:r>
        <w:rPr>
          <w:rFonts w:cs="Times New Roman" w:asciiTheme="majorHAnsi" w:hAnsiTheme="majorHAnsi"/>
          <w:sz w:val="26"/>
          <w:szCs w:val="26"/>
        </w:rPr>
        <w:t xml:space="preserve">оссийской </w:t>
      </w:r>
      <w:r>
        <w:rPr>
          <w:rFonts w:cs="Times New Roman" w:asciiTheme="majorHAnsi" w:hAnsiTheme="majorHAnsi"/>
          <w:sz w:val="26"/>
          <w:szCs w:val="26"/>
        </w:rPr>
        <w:t xml:space="preserve">Ф</w:t>
      </w:r>
      <w:r>
        <w:rPr>
          <w:rFonts w:cs="Times New Roman" w:asciiTheme="majorHAnsi" w:hAnsiTheme="majorHAnsi"/>
          <w:sz w:val="26"/>
          <w:szCs w:val="26"/>
        </w:rPr>
        <w:t xml:space="preserve">едерации</w:t>
      </w:r>
      <w:r>
        <w:rPr>
          <w:rFonts w:cs="Times New Roman" w:asciiTheme="majorHAnsi" w:hAnsiTheme="majorHAnsi"/>
          <w:sz w:val="26"/>
          <w:szCs w:val="26"/>
        </w:rPr>
        <w:t xml:space="preserve">, имеющие право собственности либо пользования жилым помещением, по адресу которого оформляется миграционный учёт; </w:t>
      </w:r>
    </w:p>
    <w:p>
      <w:pPr>
        <w:jc w:val="both"/>
        <w:rPr>
          <w:rFonts w:cs="Times New Roman"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cs="Times New Roman" w:asciiTheme="majorHAnsi" w:hAnsiTheme="majorHAnsi"/>
          <w:sz w:val="26"/>
          <w:szCs w:val="26"/>
        </w:rPr>
        <w:t xml:space="preserve"> постоянно проживающие (имеющие вид на жительство) в Р</w:t>
      </w:r>
      <w:r>
        <w:rPr>
          <w:rFonts w:cs="Times New Roman" w:asciiTheme="majorHAnsi" w:hAnsiTheme="majorHAnsi"/>
          <w:sz w:val="26"/>
          <w:szCs w:val="26"/>
        </w:rPr>
        <w:t xml:space="preserve">оссийской </w:t>
      </w:r>
      <w:r>
        <w:rPr>
          <w:rFonts w:cs="Times New Roman" w:asciiTheme="majorHAnsi" w:hAnsiTheme="majorHAnsi"/>
          <w:sz w:val="26"/>
          <w:szCs w:val="26"/>
        </w:rPr>
        <w:t xml:space="preserve">Ф</w:t>
      </w:r>
      <w:r>
        <w:rPr>
          <w:rFonts w:cs="Times New Roman" w:asciiTheme="majorHAnsi" w:hAnsiTheme="majorHAnsi"/>
          <w:sz w:val="26"/>
          <w:szCs w:val="26"/>
        </w:rPr>
        <w:t xml:space="preserve">едерации</w:t>
      </w:r>
      <w:r>
        <w:rPr>
          <w:rFonts w:cs="Times New Roman" w:asciiTheme="majorHAnsi" w:hAnsiTheme="majorHAnsi"/>
          <w:sz w:val="26"/>
          <w:szCs w:val="26"/>
        </w:rPr>
        <w:t xml:space="preserve"> иностранные граждане, имеющие право собственности или пользования жилым помещением, по адресу которого оформляется миграционный учёт;</w:t>
      </w:r>
    </w:p>
    <w:p>
      <w:pPr>
        <w:jc w:val="both"/>
        <w:rPr>
          <w:rFonts w:cs="Times New Roman"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cs="Times New Roman" w:asciiTheme="majorHAnsi" w:hAnsiTheme="majorHAnsi"/>
          <w:sz w:val="26"/>
          <w:szCs w:val="26"/>
        </w:rPr>
        <w:t xml:space="preserve"> юридические лица Р</w:t>
      </w:r>
      <w:r>
        <w:rPr>
          <w:rFonts w:cs="Times New Roman" w:asciiTheme="majorHAnsi" w:hAnsiTheme="majorHAnsi"/>
          <w:sz w:val="26"/>
          <w:szCs w:val="26"/>
        </w:rPr>
        <w:t xml:space="preserve">оссийской </w:t>
      </w:r>
      <w:r>
        <w:rPr>
          <w:rFonts w:cs="Times New Roman" w:asciiTheme="majorHAnsi" w:hAnsiTheme="majorHAnsi"/>
          <w:sz w:val="26"/>
          <w:szCs w:val="26"/>
        </w:rPr>
        <w:t xml:space="preserve">Ф</w:t>
      </w:r>
      <w:r>
        <w:rPr>
          <w:rFonts w:cs="Times New Roman" w:asciiTheme="majorHAnsi" w:hAnsiTheme="majorHAnsi"/>
          <w:sz w:val="26"/>
          <w:szCs w:val="26"/>
        </w:rPr>
        <w:t xml:space="preserve">едерации</w:t>
      </w:r>
      <w:r>
        <w:rPr>
          <w:rFonts w:cs="Times New Roman" w:asciiTheme="majorHAnsi" w:hAnsiTheme="majorHAnsi"/>
          <w:sz w:val="26"/>
          <w:szCs w:val="26"/>
        </w:rPr>
        <w:t xml:space="preserve"> (российские компании, их филиалы или представительства). </w:t>
      </w:r>
    </w:p>
    <w:p>
      <w:pPr>
        <w:jc w:val="center"/>
        <w:rPr>
          <w:rFonts w:asciiTheme="majorHAnsi" w:hAnsiTheme="majorHAnsi"/>
          <w:color w:val="ff0000"/>
          <w:sz w:val="26"/>
          <w:szCs w:val="26"/>
        </w:rPr>
      </w:pPr>
      <w:r>
        <w:rPr>
          <w:rFonts w:asciiTheme="majorHAnsi" w:hAnsiTheme="majorHAnsi"/>
          <w:color w:val="ff0000"/>
          <w:sz w:val="26"/>
          <w:szCs w:val="26"/>
        </w:rPr>
        <w:t xml:space="preserve">Сроки постановки на миграционный учёт:</w:t>
      </w:r>
    </w:p>
    <w:p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для граждан ЕАЭС этот срок составляет </w:t>
      </w:r>
      <w:r>
        <w:rPr>
          <w:rFonts w:asciiTheme="majorHAnsi" w:hAnsiTheme="majorHAnsi"/>
          <w:color w:val="ff0000"/>
          <w:sz w:val="26"/>
          <w:szCs w:val="26"/>
        </w:rPr>
        <w:t xml:space="preserve">30 календарных дней</w:t>
      </w:r>
      <w:r>
        <w:rPr>
          <w:rFonts w:asciiTheme="majorHAnsi" w:hAnsiTheme="majorHAnsi"/>
          <w:sz w:val="26"/>
          <w:szCs w:val="26"/>
        </w:rPr>
        <w:t xml:space="preserve"> с даты пересечения границы Российской Федерации;</w:t>
      </w:r>
    </w:p>
    <w:p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для граждан Таджикистана и Узбекистана этот срок составляет  </w:t>
      </w:r>
    </w:p>
    <w:p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color w:val="ff0000"/>
          <w:sz w:val="26"/>
          <w:szCs w:val="26"/>
        </w:rPr>
        <w:t xml:space="preserve">15 календарных дней</w:t>
      </w:r>
      <w:r>
        <w:rPr>
          <w:rFonts w:asciiTheme="majorHAnsi" w:hAnsiTheme="majorHAnsi"/>
          <w:sz w:val="26"/>
          <w:szCs w:val="26"/>
        </w:rPr>
        <w:t xml:space="preserve"> с даты пересечения границы Российской Федерации; </w:t>
      </w:r>
    </w:p>
    <w:p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для граждан других стран этот срок составляет </w:t>
      </w:r>
      <w:r>
        <w:rPr>
          <w:rFonts w:asciiTheme="majorHAnsi" w:hAnsiTheme="majorHAnsi"/>
          <w:color w:val="ff0000"/>
          <w:sz w:val="26"/>
          <w:szCs w:val="26"/>
        </w:rPr>
        <w:t xml:space="preserve">7 рабочих дней </w:t>
      </w:r>
      <w:r>
        <w:rPr>
          <w:rFonts w:asciiTheme="majorHAnsi" w:hAnsiTheme="majorHAnsi"/>
          <w:sz w:val="26"/>
          <w:szCs w:val="26"/>
        </w:rPr>
        <w:t xml:space="preserve">с даты прибытия в место пребывания. </w:t>
      </w:r>
    </w:p>
    <w:p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</w:t>
      </w:r>
      <w:r>
        <w:rPr>
          <w:rFonts w:asciiTheme="majorHAnsi" w:hAnsiTheme="majorHAnsi"/>
          <w:sz w:val="26"/>
          <w:szCs w:val="26"/>
        </w:rPr>
        <w:t xml:space="preserve">Нарушение сроков постановки на миграционный учёт приведёт к вашему выдворению за пределы Р</w:t>
      </w:r>
      <w:r>
        <w:rPr>
          <w:rFonts w:asciiTheme="majorHAnsi" w:hAnsiTheme="majorHAnsi"/>
          <w:sz w:val="26"/>
          <w:szCs w:val="26"/>
        </w:rPr>
        <w:t xml:space="preserve">оссийской </w:t>
      </w:r>
      <w:r>
        <w:rPr>
          <w:rFonts w:asciiTheme="majorHAnsi" w:hAnsiTheme="majorHAnsi"/>
          <w:sz w:val="26"/>
          <w:szCs w:val="26"/>
        </w:rPr>
        <w:t xml:space="preserve">Ф</w:t>
      </w:r>
      <w:r>
        <w:rPr>
          <w:rFonts w:asciiTheme="majorHAnsi" w:hAnsiTheme="majorHAnsi"/>
          <w:sz w:val="26"/>
          <w:szCs w:val="26"/>
        </w:rPr>
        <w:t xml:space="preserve">едерации</w:t>
      </w:r>
      <w:r>
        <w:rPr>
          <w:rFonts w:asciiTheme="majorHAnsi" w:hAnsiTheme="majorHAnsi"/>
          <w:sz w:val="26"/>
          <w:szCs w:val="26"/>
        </w:rPr>
        <w:t xml:space="preserve"> с наложением запрета на дальнейший въезд, а также к наложению штрафа.</w:t>
      </w:r>
    </w:p>
    <w:p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</w:t>
      </w:r>
      <w:r>
        <w:rPr>
          <w:rFonts w:asciiTheme="majorHAnsi" w:hAnsiTheme="majorHAnsi"/>
          <w:sz w:val="26"/>
          <w:szCs w:val="26"/>
        </w:rPr>
        <w:t xml:space="preserve">Процедурой постановки на миграционный учёт занимается принимающая сторона. Подтверждением того, что вы состоите на миграционном учёте, является заполненная отрывная часть бланка уведомления о прибытии иностранного гражданина.   </w:t>
      </w:r>
      <w:r>
        <w:rPr>
          <w:rFonts w:asciiTheme="majorHAnsi" w:hAnsiTheme="majorHAnsi"/>
          <w:sz w:val="26"/>
          <w:szCs w:val="26"/>
        </w:rPr>
        <w:br w:type="page" w:clear="all"/>
      </w:r>
    </w:p>
    <w:p>
      <w:pPr>
        <w:pStyle w:val="1"/>
        <w:ind w:left="851"/>
        <w:rPr>
          <w:b/>
        </w:rPr>
      </w:pPr>
      <w:bookmarkStart w:id="6" w:name="_Toc161240484"/>
      <w:r>
        <w:rPr>
          <w:b/>
        </w:rPr>
        <w:t xml:space="preserve">Получение патента</w:t>
      </w:r>
      <w:bookmarkEnd w:id="6"/>
    </w:p>
    <w:p>
      <w:pPr>
        <w:spacing w:after="0"/>
        <w:rPr>
          <w:rFonts w:asciiTheme="majorHAnsi" w:hAnsiTheme="majorHAnsi" w:cstheme="majorHAnsi"/>
          <w:sz w:val="26"/>
          <w:szCs w:val="26"/>
        </w:rPr>
      </w:pPr>
    </w:p>
    <w:p>
      <w:pPr>
        <w:spacing w:after="0" w:line="240" w:lineRule="auto"/>
        <w:ind w:right="-255" w:firstLine="708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Для обращения в </w:t>
      </w:r>
      <w:r>
        <w:rPr>
          <w:rFonts w:asciiTheme="majorHAnsi" w:hAnsiTheme="majorHAnsi"/>
          <w:sz w:val="26"/>
          <w:szCs w:val="26"/>
        </w:rPr>
        <w:t xml:space="preserve">Управление по вопросам миграции МВД России </w:t>
      </w:r>
      <w:r>
        <w:rPr>
          <w:rFonts w:asciiTheme="majorHAnsi" w:hAnsiTheme="majorHAnsi"/>
          <w:sz w:val="26"/>
          <w:szCs w:val="26"/>
        </w:rPr>
        <w:t xml:space="preserve">по Республике Татарстан (далее - </w:t>
      </w:r>
      <w:r>
        <w:rPr>
          <w:rFonts w:asciiTheme="majorHAnsi" w:hAnsiTheme="majorHAnsi"/>
          <w:sz w:val="26"/>
          <w:szCs w:val="26"/>
        </w:rPr>
        <w:t xml:space="preserve">УВМ МВД по РТ</w:t>
      </w:r>
      <w:r>
        <w:rPr>
          <w:rFonts w:asciiTheme="majorHAnsi" w:hAnsiTheme="majorHAnsi"/>
          <w:sz w:val="26"/>
          <w:szCs w:val="26"/>
        </w:rPr>
        <w:t xml:space="preserve">)</w:t>
      </w:r>
      <w:r>
        <w:rPr>
          <w:rFonts w:asciiTheme="majorHAnsi" w:hAnsiTheme="majorHAnsi"/>
          <w:sz w:val="26"/>
          <w:szCs w:val="26"/>
        </w:rPr>
        <w:t xml:space="preserve"> за патентом необходимо иметь следующие документы:</w:t>
      </w:r>
    </w:p>
    <w:p>
      <w:pPr>
        <w:spacing w:after="61" w:line="240" w:lineRule="auto"/>
        <w:ind w:right="-255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eastAsia="Times New Roman" w:cs="Segoe UI Symbol"/>
          <w:sz w:val="26"/>
          <w:szCs w:val="26"/>
        </w:rPr>
        <w:t xml:space="preserve">♦</w:t>
      </w:r>
      <w:r>
        <w:rPr>
          <w:rFonts w:eastAsia="Times New Roman" w:cs="Times New Roman"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ПАСПОРТ,</w:t>
      </w:r>
      <w:r>
        <w:rPr>
          <w:rFonts w:asciiTheme="majorHAnsi" w:hAnsiTheme="majorHAnsi"/>
          <w:sz w:val="26"/>
          <w:szCs w:val="26"/>
        </w:rPr>
        <w:t xml:space="preserve"> по которому вы въехали на территорию Р</w:t>
      </w:r>
      <w:r>
        <w:rPr>
          <w:rFonts w:asciiTheme="majorHAnsi" w:hAnsiTheme="majorHAnsi"/>
          <w:sz w:val="26"/>
          <w:szCs w:val="26"/>
        </w:rPr>
        <w:t xml:space="preserve">оссийской Федерации</w:t>
      </w:r>
      <w:r>
        <w:rPr>
          <w:rFonts w:asciiTheme="majorHAnsi" w:hAnsiTheme="majorHAnsi"/>
          <w:sz w:val="26"/>
          <w:szCs w:val="26"/>
        </w:rPr>
        <w:t xml:space="preserve">;</w:t>
      </w:r>
    </w:p>
    <w:p>
      <w:pPr>
        <w:spacing w:after="62" w:line="240" w:lineRule="auto"/>
        <w:ind w:right="-255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eastAsia="Times New Roman" w:cs="Segoe UI Symbol"/>
          <w:sz w:val="26"/>
          <w:szCs w:val="26"/>
        </w:rPr>
        <w:t xml:space="preserve">♦</w:t>
      </w:r>
      <w:r>
        <w:rPr>
          <w:rFonts w:eastAsia="Times New Roman" w:cs="Segoe UI Symbol"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МИГРАЦИОННУЮ КАРТУ</w:t>
      </w:r>
      <w:r>
        <w:rPr>
          <w:rFonts w:asciiTheme="majorHAnsi" w:hAnsiTheme="majorHAnsi"/>
          <w:sz w:val="26"/>
          <w:szCs w:val="26"/>
        </w:rPr>
        <w:t xml:space="preserve"> с отметкой «Работа» в графе «Цель въезда»;</w:t>
      </w:r>
    </w:p>
    <w:p>
      <w:pPr>
        <w:spacing w:after="110" w:line="240" w:lineRule="auto"/>
        <w:ind w:right="-255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eastAsia="Times New Roman" w:cs="Segoe UI Symbol"/>
          <w:sz w:val="26"/>
          <w:szCs w:val="26"/>
        </w:rPr>
        <w:t xml:space="preserve">♦</w:t>
      </w:r>
      <w:r>
        <w:rPr>
          <w:rFonts w:eastAsia="Times New Roman" w:cs="Segoe UI Symbol"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ОТРЫВНУЮ ЧАСТЬ БЛАНКА</w:t>
      </w:r>
      <w:r>
        <w:rPr>
          <w:rFonts w:asciiTheme="majorHAnsi" w:hAnsiTheme="majorHAnsi"/>
          <w:sz w:val="26"/>
          <w:szCs w:val="26"/>
        </w:rPr>
        <w:t xml:space="preserve"> уведомления о прибытии иностранного гражданина.</w:t>
      </w:r>
    </w:p>
    <w:p>
      <w:pPr>
        <w:spacing w:after="0" w:line="240" w:lineRule="auto"/>
        <w:ind w:right="-255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  </w:t>
      </w:r>
      <w:r>
        <w:rPr>
          <w:rFonts w:asciiTheme="majorHAnsi" w:hAnsiTheme="majorHAnsi"/>
          <w:sz w:val="26"/>
          <w:szCs w:val="26"/>
        </w:rPr>
        <w:t xml:space="preserve">Возможна ситуация, когда в УВМ МВД по РТ отсутствует информация о том, что вы состоите на миграционном учёте (соответственно вы не можете полу</w:t>
      </w:r>
      <w:r>
        <w:rPr>
          <w:rFonts w:asciiTheme="majorHAnsi" w:hAnsiTheme="majorHAnsi"/>
          <w:sz w:val="26"/>
          <w:szCs w:val="26"/>
        </w:rPr>
        <w:t xml:space="preserve">чить патент). Это означает, что-либо</w:t>
      </w:r>
      <w:r>
        <w:rPr>
          <w:rFonts w:asciiTheme="majorHAnsi" w:hAnsiTheme="majorHAnsi"/>
          <w:sz w:val="26"/>
          <w:szCs w:val="26"/>
        </w:rPr>
        <w:t xml:space="preserve"> ваша регистрация/постановка на миграционный учёт оформлена незаконно, либо ОВМ (отделом по вопросам миграции) не внесена информация в базу. Тогда следует повторно обратиться в ОВМ с устной просьбой внести информацию.</w:t>
      </w:r>
    </w:p>
    <w:p>
      <w:pPr>
        <w:spacing w:before="240" w:line="240" w:lineRule="auto"/>
        <w:ind w:right="-255"/>
        <w:jc w:val="both"/>
        <w:rPr>
          <w:rFonts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-2449</wp:posOffset>
                </wp:positionH>
                <wp:positionV relativeFrom="paragraph">
                  <wp:posOffset>118291</wp:posOffset>
                </wp:positionV>
                <wp:extent cx="5921375" cy="0"/>
                <wp:effectExtent l="0" t="0" r="22225" b="19050"/>
                <wp:wrapNone/>
                <wp:docPr id="8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30" o:spid="_x0000_s30" style="position:absolute;left:0;text-align:left;z-index:251689984;mso-wrap-distance-left:9.00pt;mso-wrap-distance-top:0.00pt;mso-wrap-distance-right:9.00pt;mso-wrap-distance-bottom:0.00pt;visibility:visible;" from="-0.2pt,9.3pt" to="466.1pt,9.3pt" filled="f" strokecolor="#ED7D31" strokeweight="0.50pt">
                <v:stroke dashstyle="solid"/>
              </v:line>
            </w:pict>
          </mc:Fallback>
        </mc:AlternateContent>
      </w: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Важно! Если ваша регистрация незаконна, вам откажут в получении патента. Кроме этого, вновь обратиться за его оформлением вы сможете только через год.</w:t>
      </w:r>
    </w:p>
    <w:p>
      <w:pPr>
        <w:spacing w:line="240" w:lineRule="auto"/>
        <w:jc w:val="both"/>
        <w:rPr>
          <w:rFonts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-2449</wp:posOffset>
                </wp:positionH>
                <wp:positionV relativeFrom="paragraph">
                  <wp:posOffset>-2268</wp:posOffset>
                </wp:positionV>
                <wp:extent cx="5921375" cy="0"/>
                <wp:effectExtent l="0" t="0" r="22225" b="19050"/>
                <wp:wrapNone/>
                <wp:docPr id="9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31" o:spid="_x0000_s31" style="position:absolute;left:0;text-align:left;z-index:251687936;mso-wrap-distance-left:9.00pt;mso-wrap-distance-top:0.00pt;mso-wrap-distance-right:9.00pt;mso-wrap-distance-bottom:0.00pt;visibility:visible;" from="-0.2pt,-0.2pt" to="466.1pt,-0.2pt" filled="f" strokecolor="#ED7D31" strokeweight="0.50pt">
                <v:stroke dashstyle="solid"/>
              </v:line>
            </w:pict>
          </mc:Fallback>
        </mc:AlternateContent>
      </w: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заявление на оформление патента;</w:t>
      </w:r>
    </w:p>
    <w:p>
      <w:pPr>
        <w:tabs>
          <w:tab w:val="left" w:pos="5685"/>
        </w:tabs>
        <w:spacing w:line="240" w:lineRule="auto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сертификат</w:t>
      </w:r>
      <w:r>
        <w:rPr>
          <w:rFonts w:asciiTheme="majorHAnsi" w:hAnsiTheme="majorHAnsi"/>
          <w:sz w:val="26"/>
          <w:szCs w:val="26"/>
        </w:rPr>
        <w:t xml:space="preserve"> (документ)</w:t>
      </w:r>
      <w:r>
        <w:rPr>
          <w:rFonts w:asciiTheme="majorHAnsi" w:hAnsiTheme="majorHAnsi"/>
          <w:sz w:val="26"/>
          <w:szCs w:val="26"/>
        </w:rPr>
        <w:t xml:space="preserve">, подтверждающий владение русским языком, знание истории </w:t>
      </w:r>
    </w:p>
    <w:p>
      <w:pPr>
        <w:tabs>
          <w:tab w:val="left" w:pos="5685"/>
        </w:tabs>
        <w:spacing w:line="24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России и основ законодательства Р</w:t>
      </w:r>
      <w:r>
        <w:rPr>
          <w:rFonts w:asciiTheme="majorHAnsi" w:hAnsiTheme="majorHAnsi"/>
          <w:sz w:val="26"/>
          <w:szCs w:val="26"/>
        </w:rPr>
        <w:t xml:space="preserve">оссийской </w:t>
      </w:r>
      <w:r>
        <w:rPr>
          <w:rFonts w:asciiTheme="majorHAnsi" w:hAnsiTheme="majorHAnsi"/>
          <w:sz w:val="26"/>
          <w:szCs w:val="26"/>
        </w:rPr>
        <w:t xml:space="preserve">Ф</w:t>
      </w:r>
      <w:r>
        <w:rPr>
          <w:rFonts w:asciiTheme="majorHAnsi" w:hAnsiTheme="majorHAnsi"/>
          <w:sz w:val="26"/>
          <w:szCs w:val="26"/>
        </w:rPr>
        <w:t xml:space="preserve">едерации</w:t>
      </w:r>
      <w:r>
        <w:rPr>
          <w:rFonts w:asciiTheme="majorHAnsi" w:hAnsiTheme="majorHAnsi"/>
          <w:sz w:val="26"/>
          <w:szCs w:val="26"/>
        </w:rPr>
        <w:t xml:space="preserve">;</w:t>
      </w:r>
    </w:p>
    <w:p>
      <w:pPr>
        <w:tabs>
          <w:tab w:val="left" w:pos="5685"/>
        </w:tabs>
        <w:spacing w:line="240" w:lineRule="auto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медицинская справка об отсутствии заболевания наркоманией и выданные документы по результатам медицинского осмотра, включающего в себя химико-токсикологические исследования наличия в организме человека наркотических средств, психотропных веществ и их метаболитов, опасных инфекционных заболеваний и сертификат об отсутствии ВИЧ;</w:t>
      </w:r>
    </w:p>
    <w:p>
      <w:pPr>
        <w:tabs>
          <w:tab w:val="left" w:pos="5685"/>
        </w:tabs>
        <w:spacing w:line="240" w:lineRule="auto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полис добровольного медицинского страхования</w:t>
      </w:r>
      <w:r>
        <w:rPr>
          <w:rFonts w:asciiTheme="majorHAnsi" w:hAnsiTheme="majorHAnsi"/>
          <w:sz w:val="26"/>
          <w:szCs w:val="26"/>
        </w:rPr>
        <w:t xml:space="preserve"> либо договор о предоставлении платных медицинских услуг, заключенный с медицинской организацией, находящейся в субъекте Российской Федерации, на </w:t>
      </w:r>
      <w:r>
        <w:rPr>
          <w:rFonts w:asciiTheme="majorHAnsi" w:hAnsiTheme="majorHAnsi"/>
          <w:sz w:val="26"/>
          <w:szCs w:val="26"/>
        </w:rPr>
        <w:t xml:space="preserve">территории которого планируется трудовая деятельность;</w:t>
      </w:r>
      <w:r>
        <w:rPr>
          <w:rFonts w:asciiTheme="majorHAnsi" w:hAnsiTheme="majorHAnsi"/>
          <w:sz w:val="26"/>
          <w:szCs w:val="26"/>
        </w:rPr>
        <w:t xml:space="preserve"> </w:t>
      </w:r>
    </w:p>
    <w:p>
      <w:pPr>
        <w:tabs>
          <w:tab w:val="left" w:pos="5685"/>
        </w:tabs>
        <w:spacing w:line="240" w:lineRule="auto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перевод паспорта</w:t>
      </w:r>
      <w:r>
        <w:rPr>
          <w:rFonts w:asciiTheme="majorHAnsi" w:hAnsiTheme="majorHAnsi"/>
          <w:sz w:val="26"/>
          <w:szCs w:val="26"/>
        </w:rPr>
        <w:t xml:space="preserve"> (нотариально заверенный)</w:t>
      </w:r>
      <w:r>
        <w:rPr>
          <w:rFonts w:asciiTheme="majorHAnsi" w:hAnsiTheme="majorHAnsi"/>
          <w:sz w:val="26"/>
          <w:szCs w:val="26"/>
        </w:rPr>
        <w:t xml:space="preserve">;</w:t>
      </w:r>
    </w:p>
    <w:p>
      <w:pPr>
        <w:tabs>
          <w:tab w:val="left" w:pos="5685"/>
        </w:tabs>
        <w:spacing w:line="240" w:lineRule="auto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оплаченный налог на доходы физических лиц в виде фиксированного   авансового платежа в размере 6 229 рублей.</w:t>
      </w:r>
    </w:p>
    <w:p>
      <w:pPr>
        <w:tabs>
          <w:tab w:val="left" w:pos="5685"/>
        </w:tabs>
        <w:spacing w:line="24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  </w:t>
      </w:r>
      <w:r>
        <w:rPr>
          <w:rFonts w:asciiTheme="majorHAnsi" w:hAnsiTheme="majorHAnsi"/>
          <w:sz w:val="26"/>
          <w:szCs w:val="26"/>
        </w:rPr>
        <w:t xml:space="preserve">Максимальный срок действия патента — 1 год. Затем вам нужно будет либо переоформить патент (для этого нужно ходатайство работодателя), либо выехать и въехать в </w:t>
      </w:r>
      <w:r>
        <w:rPr>
          <w:rFonts w:asciiTheme="majorHAnsi" w:hAnsiTheme="majorHAnsi"/>
          <w:sz w:val="26"/>
          <w:szCs w:val="26"/>
        </w:rPr>
        <w:t xml:space="preserve">Р</w:t>
      </w:r>
      <w:r>
        <w:rPr>
          <w:rFonts w:asciiTheme="majorHAnsi" w:hAnsiTheme="majorHAnsi"/>
          <w:sz w:val="26"/>
          <w:szCs w:val="26"/>
        </w:rPr>
        <w:t xml:space="preserve">оссийскую </w:t>
      </w:r>
      <w:r>
        <w:rPr>
          <w:rFonts w:asciiTheme="majorHAnsi" w:hAnsiTheme="majorHAnsi"/>
          <w:sz w:val="26"/>
          <w:szCs w:val="26"/>
        </w:rPr>
        <w:t xml:space="preserve">Ф</w:t>
      </w:r>
      <w:r>
        <w:rPr>
          <w:rFonts w:asciiTheme="majorHAnsi" w:hAnsiTheme="majorHAnsi"/>
          <w:sz w:val="26"/>
          <w:szCs w:val="26"/>
        </w:rPr>
        <w:t xml:space="preserve">едерацию</w:t>
      </w:r>
      <w:r>
        <w:rPr>
          <w:rFonts w:asciiTheme="majorHAnsi" w:hAnsiTheme="majorHAnsi"/>
          <w:sz w:val="26"/>
          <w:szCs w:val="26"/>
        </w:rPr>
        <w:t xml:space="preserve"> и заново получить патент.</w:t>
      </w:r>
    </w:p>
    <w:p>
      <w:pPr>
        <w:tabs>
          <w:tab w:val="left" w:pos="5685"/>
        </w:tabs>
        <w:spacing w:line="24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   </w:t>
      </w:r>
      <w:r>
        <w:rPr>
          <w:rFonts w:asciiTheme="majorHAnsi" w:hAnsiTheme="majorHAnsi"/>
          <w:sz w:val="26"/>
          <w:szCs w:val="26"/>
        </w:rPr>
        <w:t xml:space="preserve">Патент нужно оплачивать каждый месяц в авансовом порядке (например, в январе вы платите за февраль, в феврале — за март и так далее).</w:t>
      </w:r>
    </w:p>
    <w:p>
      <w:pPr>
        <w:pStyle w:val="1"/>
        <w:ind w:left="851"/>
        <w:rPr>
          <w:b/>
        </w:rPr>
      </w:pPr>
      <w:bookmarkStart w:id="7" w:name="_Toc161240485"/>
      <w:r>
        <w:rPr>
          <w:b/>
        </w:rPr>
        <w:t xml:space="preserve">Адреса для оформления патента, медицинского освидетельствования и дактилоскопической регистрации:</w:t>
      </w:r>
      <w:bookmarkEnd w:id="7"/>
    </w:p>
    <w:p>
      <w:pPr>
        <w:rPr>
          <w:rFonts w:asciiTheme="majorHAnsi" w:hAnsiTheme="majorHAnsi" w:cstheme="majorHAnsi"/>
          <w:sz w:val="26"/>
          <w:szCs w:val="26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3190"/>
        <w:gridCol w:w="6155"/>
      </w:tblGrid>
      <w:tr>
        <w:tc>
          <w:tcPr>
            <w:tcW w:w="3190" w:type="dxa"/>
          </w:tcPr>
          <w:p>
            <w:pPr>
              <w:tabs>
                <w:tab w:val="left" w:pos="5685"/>
              </w:tabs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ПАТЕНТ</w:t>
            </w:r>
          </w:p>
        </w:tc>
        <w:tc>
          <w:tcPr>
            <w:tcW w:w="6155" w:type="dxa"/>
          </w:tcPr>
          <w:p>
            <w:pPr>
              <w:ind w:left="1985" w:right="24" w:hanging="1985"/>
              <w:jc w:val="both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Паспортно-визовый сервис МВД России </w:t>
            </w:r>
          </w:p>
          <w:p>
            <w:pPr>
              <w:ind w:right="24"/>
              <w:jc w:val="both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420137, РТ, г. Казань, ул. Гаврилова, д. 77, тел. +7 (843) 212‒01‒28, +7 (843) 520‒87‒15;</w:t>
            </w:r>
          </w:p>
          <w:p>
            <w:pPr>
              <w:tabs>
                <w:tab w:val="left" w:pos="2500"/>
              </w:tabs>
              <w:ind w:left="28" w:right="24" w:hanging="28"/>
              <w:jc w:val="both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Отдел по вопросам миграции Управления МВД России по 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Альметьевскому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району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ab/>
            </w:r>
          </w:p>
          <w:p>
            <w:pPr>
              <w:tabs>
                <w:tab w:val="left" w:pos="2500"/>
              </w:tabs>
              <w:ind w:right="24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423450, РТ, г. Альметьевск, ул. Базовая, д. 4А, тел. +7 (8553) 22‒66‒00, +7‒909‒309‒13‒98;</w:t>
            </w:r>
          </w:p>
          <w:p>
            <w:pPr>
              <w:ind w:left="28" w:right="24"/>
              <w:jc w:val="both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Отдел по вопросам миграции Управления МВД России по г. Набережные Челны </w:t>
            </w:r>
          </w:p>
          <w:p>
            <w:pPr>
              <w:tabs>
                <w:tab w:val="left" w:pos="2500"/>
              </w:tabs>
              <w:ind w:left="28" w:right="24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423814, РТ, г. Набережные Челны, ул. 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Ахметшина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, д.100, тел. +7 (8552) 332-720;</w:t>
            </w:r>
          </w:p>
          <w:p>
            <w:pPr>
              <w:tabs>
                <w:tab w:val="left" w:pos="2500"/>
              </w:tabs>
              <w:ind w:left="28" w:right="24" w:hanging="1985"/>
              <w:jc w:val="both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ab/>
              <w:t xml:space="preserve">Отдел по вопросам миграции Управления МВД России по Нижнекамскому району</w:t>
            </w:r>
          </w:p>
          <w:p>
            <w:pPr>
              <w:tabs>
                <w:tab w:val="left" w:pos="2500"/>
              </w:tabs>
              <w:ind w:left="28" w:right="24" w:hanging="28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ab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423578, РТ, г. Нижнекамск, ул. Студенческая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, д.25а, 8(8555) 41-54-68, 8(8555) 41-64-53.</w:t>
            </w:r>
          </w:p>
        </w:tc>
      </w:tr>
      <w:tr>
        <w:tc>
          <w:tcPr>
            <w:tcW w:w="3190" w:type="dxa"/>
          </w:tcPr>
          <w:p>
            <w:pPr>
              <w:tabs>
                <w:tab w:val="left" w:pos="5685"/>
              </w:tabs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МЕДИЦИНСКОЕ ОСВИДЕТЕЛЬСТВОВАНИЕ</w:t>
            </w:r>
          </w:p>
        </w:tc>
        <w:tc>
          <w:tcPr>
            <w:tcW w:w="6155" w:type="dxa"/>
          </w:tcPr>
          <w:p>
            <w:pPr>
              <w:ind w:left="93"/>
              <w:jc w:val="both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ООО «Республиканский центр медицинского освидетельствования иностранных граждан»</w:t>
            </w:r>
          </w:p>
          <w:p>
            <w:pPr>
              <w:spacing w:line="256" w:lineRule="auto"/>
              <w:ind w:left="93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г. Казань, ул. Гаврилова, дом 77, тел. +7 (843) 202‒29‒90, 8 (843) 202-29-89;</w:t>
            </w:r>
          </w:p>
          <w:p>
            <w:pPr>
              <w:spacing w:line="256" w:lineRule="auto"/>
              <w:ind w:left="93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ГАУЗ «Республиканский клинический кожно-венерологический диспансер Министерства здравоохранения Республики Татарстан»</w:t>
            </w:r>
          </w:p>
          <w:p>
            <w:pPr>
              <w:spacing w:line="256" w:lineRule="auto"/>
              <w:ind w:left="93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г. Казань, ул. Короленко, 54, тел. +7 (843)520-90-36;</w:t>
            </w:r>
          </w:p>
          <w:p>
            <w:pPr>
              <w:spacing w:line="256" w:lineRule="auto"/>
              <w:ind w:left="93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г. Казань, ул. Толстого, 4а, тел. +7(843) 590-02-84;</w:t>
            </w:r>
          </w:p>
          <w:p>
            <w:pPr>
              <w:spacing w:line="256" w:lineRule="auto"/>
              <w:ind w:left="93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г. Казань, ул. Серова, 37, тел. +7 (843)555-23-50;</w:t>
            </w:r>
          </w:p>
          <w:p>
            <w:pPr>
              <w:spacing w:line="256" w:lineRule="auto"/>
              <w:ind w:left="93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г. Казань, 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ул.Ново-Азинская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, 33, тел. +7 (843)272-51-23;</w:t>
            </w:r>
          </w:p>
          <w:p>
            <w:pPr>
              <w:spacing w:line="256" w:lineRule="auto"/>
              <w:ind w:left="93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г. Казань, ул. Сафиуллина, 32а, тел. +7 (843)261-56-23.</w:t>
            </w:r>
          </w:p>
          <w:p>
            <w:pPr>
              <w:spacing w:line="256" w:lineRule="auto"/>
              <w:ind w:left="240" w:hanging="147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Адреса подразделений в Р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еспублике 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Т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ата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рстан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:</w:t>
            </w:r>
          </w:p>
          <w:p>
            <w:pPr>
              <w:spacing w:line="256" w:lineRule="auto"/>
              <w:ind w:left="240" w:hanging="147"/>
              <w:rPr>
                <w:rFonts w:asciiTheme="majorHAnsi" w:hAnsiTheme="majorHAnsi" w:cstheme="majorHAnsi"/>
                <w:i/>
                <w:color w:val="0070c0"/>
                <w:sz w:val="26"/>
                <w:szCs w:val="26"/>
              </w:rPr>
            </w:pPr>
            <w:hyperlink r:id="rId17" w:history="1">
              <w:r>
                <w:rPr>
                  <w:rStyle w:val="af9"/>
                  <w:rFonts w:asciiTheme="majorHAnsi" w:hAnsiTheme="majorHAnsi" w:cstheme="majorHAnsi"/>
                  <w:i/>
                  <w:color w:val="0070c0"/>
                  <w:sz w:val="26"/>
                  <w:szCs w:val="26"/>
                </w:rPr>
                <w:t xml:space="preserve">http://www.tatkvd.ru/contact.html</w:t>
              </w:r>
            </w:hyperlink>
          </w:p>
          <w:p>
            <w:pPr>
              <w:spacing w:line="256" w:lineRule="auto"/>
              <w:ind w:left="93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ГАУЗ «Республиканский клинический противотуберкулезный диспансер Министерства здравоохранения Республики Татарстан»</w:t>
            </w:r>
          </w:p>
          <w:p>
            <w:pPr>
              <w:spacing w:line="256" w:lineRule="auto"/>
              <w:ind w:left="93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г. Казань, ул. Проспект Победы, дом 69Б, тел. +7 (843) 203-01-20, +7 (843) 203-01-21.</w:t>
            </w:r>
          </w:p>
          <w:p>
            <w:pPr>
              <w:spacing w:line="256" w:lineRule="auto"/>
              <w:ind w:left="93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ГАУЗ «Республиканский центр по профилактике и борьбе со СПИД и инфекционными заболеваниями Министерства здравоохранения Республики Татарстан»</w:t>
            </w:r>
          </w:p>
          <w:p>
            <w:pPr>
              <w:spacing w:line="256" w:lineRule="auto"/>
              <w:ind w:left="93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г. Казань, ул. Николая Ершова, д. 65, тел. +7 (843) 272‒45‒95, +7 (843) 272‒79‒19, +7 (843) 272‒79‒07.</w:t>
            </w:r>
          </w:p>
          <w:p>
            <w:pPr>
              <w:spacing w:line="259" w:lineRule="auto"/>
              <w:ind w:left="93"/>
              <w:jc w:val="both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ГАУЗ «Республиканский клинический наркологический диспансер Министерства здравоохранения Республики Татарстан»</w:t>
            </w:r>
          </w:p>
          <w:p>
            <w:pPr>
              <w:spacing w:line="256" w:lineRule="auto"/>
              <w:ind w:left="93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г. Казань, 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ул.Сеченова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, д.6, тел. +7 (843) 598-32-94, +7 (843) 272-35-43.</w:t>
            </w:r>
          </w:p>
          <w:p>
            <w:pPr>
              <w:spacing w:line="256" w:lineRule="auto"/>
              <w:ind w:left="93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Адреса подразделений в РТ:</w:t>
            </w:r>
          </w:p>
          <w:p>
            <w:pPr>
              <w:tabs>
                <w:tab w:val="left" w:pos="5685"/>
              </w:tabs>
              <w:ind w:left="93"/>
              <w:rPr>
                <w:rFonts w:asciiTheme="majorHAnsi" w:hAnsiTheme="majorHAnsi" w:cstheme="majorHAnsi"/>
                <w:i/>
                <w:sz w:val="26"/>
                <w:szCs w:val="26"/>
              </w:rPr>
            </w:pPr>
            <w:hyperlink r:id="rId18" w:history="1">
              <w:r>
                <w:rPr>
                  <w:rStyle w:val="af9"/>
                  <w:rFonts w:asciiTheme="majorHAnsi" w:hAnsiTheme="majorHAnsi" w:cstheme="majorHAnsi"/>
                  <w:i/>
                  <w:color w:val="0070c0"/>
                  <w:sz w:val="26"/>
                  <w:szCs w:val="26"/>
                </w:rPr>
                <w:t xml:space="preserve">https://rnd-kazan.ru/contacts/</w:t>
              </w:r>
            </w:hyperlink>
          </w:p>
        </w:tc>
      </w:tr>
      <w:tr>
        <w:tc>
          <w:tcPr>
            <w:tcW w:w="3190" w:type="dxa"/>
          </w:tcPr>
          <w:p>
            <w:pPr>
              <w:tabs>
                <w:tab w:val="left" w:pos="5685"/>
              </w:tabs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ДАКТИЛОСКОПИЧЕСКАЯ РЕГИСТРАЦИЯ</w:t>
            </w:r>
          </w:p>
        </w:tc>
        <w:tc>
          <w:tcPr>
            <w:tcW w:w="6155" w:type="dxa"/>
          </w:tcPr>
          <w:p>
            <w:pPr>
              <w:spacing w:line="256" w:lineRule="auto"/>
              <w:ind w:left="93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Республиканский центр медицинского освидетельствования иностранных граждан</w:t>
            </w:r>
          </w:p>
          <w:p>
            <w:pPr>
              <w:spacing w:line="256" w:lineRule="auto"/>
              <w:ind w:left="93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г. Казань, ул. Гаврилова, дом 77, тел. +7 (843) 202‒29‒90, 8 (843) 202-29-89;</w:t>
            </w:r>
          </w:p>
          <w:p>
            <w:pPr>
              <w:spacing w:line="256" w:lineRule="auto"/>
              <w:ind w:left="93"/>
              <w:jc w:val="both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Отделение медицинского освидетельствования иностранных граждан и лиц без гражданства</w:t>
            </w:r>
          </w:p>
          <w:p>
            <w:pPr>
              <w:spacing w:line="256" w:lineRule="auto"/>
              <w:ind w:left="93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г. Казань, ул. Короленко, дом 54, тел. +7 (843) 202‒29‒90;</w:t>
            </w:r>
          </w:p>
          <w:p>
            <w:pPr>
              <w:tabs>
                <w:tab w:val="left" w:pos="5685"/>
              </w:tabs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</w:tbl>
    <w:p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br w:type="page" w:clear="all"/>
      </w:r>
    </w:p>
    <w:p>
      <w:pPr>
        <w:pStyle w:val="1"/>
        <w:ind w:left="851"/>
        <w:rPr>
          <w:b/>
        </w:rPr>
      </w:pPr>
      <w:bookmarkStart w:id="8" w:name="_Toc161240486"/>
      <w:r>
        <w:rPr>
          <w:b/>
        </w:rPr>
        <w:t xml:space="preserve">Поиск работы и трудоустройство</w:t>
      </w:r>
      <w:bookmarkEnd w:id="8"/>
    </w:p>
    <w:p>
      <w:pPr>
        <w:spacing w:after="0"/>
        <w:rPr>
          <w:rFonts w:asciiTheme="majorHAnsi" w:hAnsiTheme="majorHAnsi" w:cstheme="majorHAnsi"/>
          <w:sz w:val="26"/>
          <w:szCs w:val="26"/>
        </w:rPr>
      </w:pPr>
    </w:p>
    <w:p>
      <w:pPr>
        <w:ind w:firstLine="708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Существует несколько способов найти подходящую вам работу в Республике Татарстан</w:t>
      </w:r>
      <w:r>
        <w:rPr>
          <w:rFonts w:asciiTheme="majorHAnsi" w:hAnsiTheme="majorHAnsi"/>
          <w:sz w:val="26"/>
          <w:szCs w:val="26"/>
        </w:rPr>
        <w:t xml:space="preserve">.</w:t>
      </w:r>
    </w:p>
    <w:p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  </w:t>
      </w:r>
      <w:r>
        <w:rPr>
          <w:rFonts w:asciiTheme="majorHAnsi" w:hAnsiTheme="majorHAnsi"/>
          <w:sz w:val="26"/>
          <w:szCs w:val="26"/>
        </w:rPr>
        <w:t xml:space="preserve">Для поиска работы следует пользоваться специализированными сайтами или печатными изданиями, размещающими объявления о вакансиях и наборе персонала. </w:t>
      </w:r>
    </w:p>
    <w:p>
      <w:pPr>
        <w:spacing w:before="240"/>
        <w:jc w:val="both"/>
        <w:rPr>
          <w:rFonts w:cs="Times New Roman" w:asciiTheme="majorHAnsi" w:hAnsiTheme="majorHAnsi"/>
          <w:sz w:val="26"/>
          <w:szCs w:val="26"/>
          <w:lang w:eastAsia="ru-RU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21375" cy="0"/>
                <wp:effectExtent l="0" t="0" r="22225" b="19050"/>
                <wp:wrapNone/>
                <wp:docPr id="10" name="Прямая соединительная линия 27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32" o:spid="_x0000_s32" style="position:absolute;left:0;text-align:left;z-index:251791360;mso-wrap-distance-left:9.00pt;mso-wrap-distance-top:0.00pt;mso-wrap-distance-right:9.00pt;mso-wrap-distance-bottom:0.00pt;visibility:visible;" from="0.0pt,0.0pt" to="466.2pt,0.0pt" filled="f" strokecolor="#ED7D31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/>
          <w:i/>
          <w:color w:val="0070c0"/>
          <w:sz w:val="26"/>
          <w:szCs w:val="26"/>
        </w:rPr>
        <w:t xml:space="preserve">          </w:t>
      </w:r>
      <w:r>
        <w:rPr>
          <w:rFonts w:asciiTheme="majorHAnsi" w:hAnsiTheme="majorHAnsi"/>
          <w:i/>
          <w:color w:val="0070c0"/>
          <w:sz w:val="26"/>
          <w:szCs w:val="26"/>
        </w:rPr>
        <w:t xml:space="preserve">Единая цифровая платформа в сфере занятости и трудовых отношений «Работа Ро</w:t>
      </w:r>
      <w:r>
        <w:rPr>
          <w:rFonts w:asciiTheme="majorHAnsi" w:hAnsiTheme="majorHAnsi"/>
          <w:i/>
          <w:color w:val="0070c0"/>
          <w:sz w:val="26"/>
          <w:szCs w:val="26"/>
        </w:rPr>
        <w:t xml:space="preserve">ссии» </w:t>
      </w:r>
      <w:r>
        <w:rPr>
          <w:rFonts w:asciiTheme="majorHAnsi" w:hAnsiTheme="majorHAnsi"/>
          <w:i/>
          <w:color w:val="0070c0"/>
          <w:sz w:val="26"/>
          <w:szCs w:val="26"/>
        </w:rPr>
        <w:t xml:space="preserve">является федеральной государственной информационной системой, содержащей информацию о возможностях трудоустройства, работодателях, испытывающих потребность в работниках, наличии свободных рабочих мест и вакантных должностей, гражданах, ищущих работу, и иную информацию</w:t>
      </w:r>
      <w:r>
        <w:rPr>
          <w:rFonts w:asciiTheme="majorHAnsi" w:hAnsiTheme="majorHAnsi"/>
          <w:i/>
          <w:color w:val="0070c0"/>
          <w:sz w:val="26"/>
          <w:szCs w:val="26"/>
        </w:rPr>
        <w:t xml:space="preserve">. Более миллиона актуальных вакансий, проверенных государством. Подбор стажировок для студентов и выпускников. Поиск работы для инвалидов.</w:t>
      </w:r>
      <w:r>
        <w:rPr>
          <w:rFonts w:cs="Times New Roman" w:asciiTheme="majorHAnsi" w:hAnsiTheme="majorHAnsi"/>
          <w:sz w:val="26"/>
          <w:szCs w:val="26"/>
          <w:lang w:eastAsia="ru-RU"/>
        </w:rPr>
        <w:t xml:space="preserve"> </w:t>
      </w:r>
      <w:r>
        <w:rPr>
          <w:rFonts w:cs="Times New Roman" w:asciiTheme="majorHAnsi" w:hAnsiTheme="majorHAnsi"/>
          <w:color w:val="0070c0"/>
          <w:sz w:val="26"/>
          <w:szCs w:val="26"/>
          <w:lang w:eastAsia="ru-RU"/>
        </w:rPr>
        <w:t xml:space="preserve">(</w:t>
      </w:r>
      <w:hyperlink r:id="rId19" w:history="1">
        <w:r>
          <w:rPr>
            <w:rStyle w:val="af9"/>
            <w:rFonts w:cs="Times New Roman" w:asciiTheme="majorHAnsi" w:hAnsiTheme="majorHAnsi"/>
            <w:sz w:val="26"/>
            <w:szCs w:val="26"/>
            <w:lang w:eastAsia="ru-RU"/>
          </w:rPr>
          <w:t xml:space="preserve">https://trudvsem.ru/</w:t>
        </w:r>
      </w:hyperlink>
      <w:r>
        <w:rPr>
          <w:rFonts w:cs="Times New Roman" w:asciiTheme="majorHAnsi" w:hAnsiTheme="majorHAnsi"/>
          <w:color w:val="0070c0"/>
          <w:sz w:val="26"/>
          <w:szCs w:val="26"/>
          <w:lang w:eastAsia="ru-RU"/>
        </w:rPr>
        <w:t xml:space="preserve">).</w:t>
      </w:r>
    </w:p>
    <w:p>
      <w:pPr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21375" cy="0"/>
                <wp:effectExtent l="0" t="0" r="22225" b="19050"/>
                <wp:wrapNone/>
                <wp:docPr id="11" name="Прямая соединительная линия 27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33" o:spid="_x0000_s33" style="position:absolute;left:0;text-align:left;z-index:251793408;mso-wrap-distance-left:9.00pt;mso-wrap-distance-top:0.00pt;mso-wrap-distance-right:9.00pt;mso-wrap-distance-bottom:0.00pt;visibility:visible;" from="0.0pt,0.0pt" to="466.2pt,0.0pt" filled="f" strokecolor="#ED7D31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/>
          <w:sz w:val="26"/>
          <w:szCs w:val="26"/>
        </w:rPr>
        <w:t xml:space="preserve">        </w:t>
      </w:r>
      <w:r>
        <w:rPr>
          <w:rFonts w:asciiTheme="majorHAnsi" w:hAnsiTheme="majorHAnsi"/>
          <w:sz w:val="26"/>
          <w:szCs w:val="26"/>
        </w:rPr>
        <w:t xml:space="preserve">Вы можете составить резюме — это упростит процесс поиска работы. При составлении резюме первым делом указывайте свои профессиональные навыки и умения, сообщите об имеющихся документах, подтверждающих вашу квалификацию. </w:t>
      </w:r>
    </w:p>
    <w:p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</w:t>
      </w:r>
      <w:r>
        <w:rPr>
          <w:rFonts w:asciiTheme="majorHAnsi" w:hAnsiTheme="majorHAnsi"/>
          <w:sz w:val="26"/>
          <w:szCs w:val="26"/>
        </w:rPr>
        <w:t xml:space="preserve">При трудоустройстве необходимо заключить трудовой договор. Он должен содержать сведения о:</w:t>
      </w:r>
    </w:p>
    <w:p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должности;</w:t>
      </w:r>
    </w:p>
    <w:p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</w:t>
      </w:r>
      <w:r>
        <w:rPr>
          <w:rFonts w:cs="Calibri" w:asciiTheme="majorHAnsi" w:hAnsiTheme="majorHAnsi"/>
          <w:sz w:val="26"/>
          <w:szCs w:val="26"/>
        </w:rPr>
        <w:t xml:space="preserve">месте</w:t>
      </w:r>
      <w:r>
        <w:rPr>
          <w:rFonts w:asciiTheme="majorHAnsi" w:hAnsiTheme="majorHAnsi"/>
          <w:sz w:val="26"/>
          <w:szCs w:val="26"/>
        </w:rPr>
        <w:t xml:space="preserve"> </w:t>
      </w:r>
      <w:r>
        <w:rPr>
          <w:rFonts w:cs="Calibri" w:asciiTheme="majorHAnsi" w:hAnsiTheme="majorHAnsi"/>
          <w:sz w:val="26"/>
          <w:szCs w:val="26"/>
        </w:rPr>
        <w:t xml:space="preserve">работы</w:t>
      </w:r>
      <w:r>
        <w:rPr>
          <w:rFonts w:asciiTheme="majorHAnsi" w:hAnsiTheme="majorHAnsi"/>
          <w:sz w:val="26"/>
          <w:szCs w:val="26"/>
        </w:rPr>
        <w:t xml:space="preserve">;</w:t>
      </w:r>
    </w:p>
    <w:p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размере заработной платы;</w:t>
      </w:r>
      <w:r>
        <w:rPr>
          <w:rFonts w:asciiTheme="majorHAnsi" w:hAnsiTheme="majorHAnsi"/>
          <w:sz w:val="26"/>
          <w:szCs w:val="26"/>
        </w:rPr>
        <w:tab/>
      </w:r>
    </w:p>
    <w:p>
      <w:pPr>
        <w:jc w:val="both"/>
        <w:rPr>
          <w:rFonts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-2449</wp:posOffset>
                </wp:positionH>
                <wp:positionV relativeFrom="paragraph">
                  <wp:posOffset>267607</wp:posOffset>
                </wp:positionV>
                <wp:extent cx="5921375" cy="0"/>
                <wp:effectExtent l="0" t="0" r="2222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34" o:spid="_x0000_s34" style="position:absolute;left:0;text-align:left;z-index:251685888;mso-wrap-distance-left:9.00pt;mso-wrap-distance-top:0.00pt;mso-wrap-distance-right:9.00pt;mso-wrap-distance-bottom:0.00pt;visibility:visible;" from="-0.2pt,21.1pt" to="466.1pt,21.1pt" filled="f" strokecolor="#ED7D31" strokeweight="0.50pt">
                <v:stroke dashstyle="solid"/>
              </v:line>
            </w:pict>
          </mc:Fallback>
        </mc:AlternateContent>
      </w: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-387</wp:posOffset>
                </wp:positionH>
                <wp:positionV relativeFrom="paragraph">
                  <wp:posOffset>269240</wp:posOffset>
                </wp:positionV>
                <wp:extent cx="5676397" cy="0"/>
                <wp:effectExtent l="0" t="0" r="19685" b="19050"/>
                <wp:wrapNone/>
                <wp:docPr id="13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676397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5" o:spid="_x0000_s35" style="position:absolute;left:0;text-align:left;z-index:251675648;mso-wrap-distance-left:9.00pt;mso-wrap-distance-top:0.00pt;mso-wrap-distance-right:9.00pt;mso-wrap-distance-bottom:0.00pt;visibility:visible;" from="-0.0pt,21.2pt" to="446.9pt,21.2pt" filled="f" strokecolor="#FF0000" strokeweight="0.50pt">
                <v:stroke dashstyle="solid"/>
              </v:line>
            </w:pict>
          </mc:Fallback>
        </mc:AlternateContent>
      </w: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</w:t>
      </w:r>
      <w:r>
        <w:rPr>
          <w:rFonts w:cs="Calibri" w:asciiTheme="majorHAnsi" w:hAnsiTheme="majorHAnsi"/>
          <w:sz w:val="26"/>
          <w:szCs w:val="26"/>
        </w:rPr>
        <w:t xml:space="preserve">графике</w:t>
      </w:r>
      <w:r>
        <w:rPr>
          <w:rFonts w:asciiTheme="majorHAnsi" w:hAnsiTheme="majorHAnsi"/>
          <w:sz w:val="26"/>
          <w:szCs w:val="26"/>
        </w:rPr>
        <w:t xml:space="preserve">.</w:t>
      </w:r>
    </w:p>
    <w:p>
      <w:pPr>
        <w:jc w:val="both"/>
        <w:rPr>
          <w:rFonts w:cs="Times New Roman" w:asciiTheme="majorHAnsi" w:hAnsiTheme="majorHAnsi"/>
          <w:i/>
          <w:color w:val="0070c0"/>
          <w:sz w:val="26"/>
          <w:szCs w:val="26"/>
        </w:rPr>
      </w:pP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Важно! Если вы работаете без необходимых документов или по устной договорённости, вас могут обмануть и не выплатить заработную плату, кроме того вы получите штраф и будете выдворены за пределы Р</w:t>
      </w: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оссийской </w:t>
      </w: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Ф</w:t>
      </w: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едерации</w:t>
      </w: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.</w:t>
      </w:r>
    </w:p>
    <w:p>
      <w:pPr>
        <w:tabs>
          <w:tab w:val="left" w:pos="5685"/>
        </w:tabs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-2449</wp:posOffset>
                </wp:positionH>
                <wp:positionV relativeFrom="paragraph">
                  <wp:posOffset>19866</wp:posOffset>
                </wp:positionV>
                <wp:extent cx="5921375" cy="0"/>
                <wp:effectExtent l="0" t="0" r="22225" b="19050"/>
                <wp:wrapNone/>
                <wp:docPr id="1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36" o:spid="_x0000_s36" style="position:absolute;left:0;text-align:left;z-index:251683840;mso-wrap-distance-left:9.00pt;mso-wrap-distance-top:0.00pt;mso-wrap-distance-right:9.00pt;mso-wrap-distance-bottom:0.00pt;visibility:visible;" from="-0.2pt,1.6pt" to="466.1pt,1.6pt" filled="f" strokecolor="#ED7D31" strokeweight="0.50pt">
                <v:stroke dashstyle="solid"/>
              </v:line>
            </w:pict>
          </mc:Fallback>
        </mc:AlternateContent>
      </w: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18646</wp:posOffset>
                </wp:positionV>
                <wp:extent cx="5676397" cy="0"/>
                <wp:effectExtent l="0" t="0" r="19685" b="19050"/>
                <wp:wrapNone/>
                <wp:docPr id="15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676397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7" o:spid="_x0000_s37" style="position:absolute;left:0;text-align:left;z-index:251677696;mso-wrap-distance-left:9.00pt;mso-wrap-distance-top:0.00pt;mso-wrap-distance-right:9.00pt;mso-wrap-distance-bottom:0.00pt;visibility:visible;" from="0.0pt,1.5pt" to="447.0pt,1.5pt" filled="f" strokecolor="#FF0000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/>
          <w:sz w:val="26"/>
          <w:szCs w:val="26"/>
        </w:rPr>
        <w:t xml:space="preserve">       </w:t>
      </w:r>
      <w:r>
        <w:rPr>
          <w:rFonts w:asciiTheme="majorHAnsi" w:hAnsiTheme="majorHAnsi"/>
          <w:sz w:val="26"/>
          <w:szCs w:val="26"/>
        </w:rPr>
        <w:t xml:space="preserve">При оформлении на работу </w:t>
      </w:r>
      <w:r>
        <w:rPr>
          <w:rFonts w:asciiTheme="majorHAnsi" w:hAnsiTheme="majorHAnsi"/>
          <w:b/>
          <w:sz w:val="26"/>
          <w:szCs w:val="26"/>
        </w:rPr>
        <w:t xml:space="preserve">ПО ТРУДОВОМУ ДОГОВОРУ</w:t>
      </w:r>
      <w:r>
        <w:rPr>
          <w:rFonts w:asciiTheme="majorHAnsi" w:hAnsiTheme="majorHAnsi"/>
          <w:sz w:val="26"/>
          <w:szCs w:val="26"/>
        </w:rPr>
        <w:t xml:space="preserve"> вам </w:t>
      </w:r>
      <w:r>
        <w:rPr>
          <w:rFonts w:asciiTheme="majorHAnsi" w:hAnsiTheme="majorHAnsi"/>
          <w:sz w:val="26"/>
          <w:szCs w:val="26"/>
        </w:rPr>
        <w:t xml:space="preserve">необходимо предоставить работодателю следующие документы: </w:t>
      </w:r>
    </w:p>
    <w:p>
      <w:pPr>
        <w:tabs>
          <w:tab w:val="left" w:pos="5685"/>
        </w:tabs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</w:t>
      </w:r>
      <w:r>
        <w:rPr>
          <w:rFonts w:asciiTheme="majorHAnsi" w:hAnsiTheme="majorHAnsi"/>
          <w:sz w:val="26"/>
          <w:szCs w:val="26"/>
        </w:rPr>
        <w:t xml:space="preserve">паспорт, по которому</w:t>
      </w:r>
      <w:r>
        <w:rPr>
          <w:rFonts w:asciiTheme="majorHAnsi" w:hAnsiTheme="majorHAnsi"/>
          <w:sz w:val="26"/>
          <w:szCs w:val="26"/>
        </w:rPr>
        <w:t xml:space="preserve"> вы</w:t>
      </w:r>
      <w:r>
        <w:rPr>
          <w:rFonts w:asciiTheme="majorHAnsi" w:hAnsiTheme="majorHAnsi"/>
          <w:sz w:val="26"/>
          <w:szCs w:val="26"/>
        </w:rPr>
        <w:t xml:space="preserve"> въехали в Р</w:t>
      </w:r>
      <w:r>
        <w:rPr>
          <w:rFonts w:asciiTheme="majorHAnsi" w:hAnsiTheme="majorHAnsi"/>
          <w:sz w:val="26"/>
          <w:szCs w:val="26"/>
        </w:rPr>
        <w:t xml:space="preserve">оссийскую </w:t>
      </w:r>
      <w:r>
        <w:rPr>
          <w:rFonts w:asciiTheme="majorHAnsi" w:hAnsiTheme="majorHAnsi"/>
          <w:sz w:val="26"/>
          <w:szCs w:val="26"/>
        </w:rPr>
        <w:t xml:space="preserve">Ф</w:t>
      </w:r>
      <w:r>
        <w:rPr>
          <w:rFonts w:asciiTheme="majorHAnsi" w:hAnsiTheme="majorHAnsi"/>
          <w:sz w:val="26"/>
          <w:szCs w:val="26"/>
        </w:rPr>
        <w:t xml:space="preserve">едерацию</w:t>
      </w:r>
      <w:r>
        <w:rPr>
          <w:rFonts w:asciiTheme="majorHAnsi" w:hAnsiTheme="majorHAnsi"/>
          <w:sz w:val="26"/>
          <w:szCs w:val="26"/>
        </w:rPr>
        <w:t xml:space="preserve">; дипломы об образовании (при необходимости), сертификаты о прохождении курсов (если имеются); миграционную карту с целью визита «Работа»; патент и чеки на его оплату; отрывную часть уведомления о прибытии иностранного гражданина; медицинский </w:t>
      </w:r>
      <w:r>
        <w:rPr>
          <w:rFonts w:asciiTheme="majorHAnsi" w:hAnsiTheme="majorHAnsi"/>
          <w:sz w:val="26"/>
          <w:szCs w:val="26"/>
        </w:rPr>
        <w:t xml:space="preserve">полис (полис добровольного медицинского страхования); нотариально заверенный перевод паспорта; ИНН и СНИЛС.</w:t>
      </w:r>
    </w:p>
    <w:p>
      <w:pPr>
        <w:tabs>
          <w:tab w:val="left" w:pos="5685"/>
        </w:tabs>
        <w:jc w:val="both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     </w:t>
      </w:r>
      <w:r>
        <w:rPr>
          <w:rFonts w:asciiTheme="majorHAnsi" w:hAnsiTheme="majorHAnsi"/>
          <w:sz w:val="26"/>
          <w:szCs w:val="26"/>
        </w:rPr>
        <w:t xml:space="preserve">При оформлении </w:t>
      </w:r>
      <w:r>
        <w:rPr>
          <w:rFonts w:asciiTheme="majorHAnsi" w:hAnsiTheme="majorHAnsi"/>
          <w:b/>
          <w:sz w:val="26"/>
          <w:szCs w:val="26"/>
        </w:rPr>
        <w:t xml:space="preserve">ПО ГРАЖДАНСКО-ПРАВОВОМУ ДОГОВОРУ </w:t>
      </w:r>
    </w:p>
    <w:p>
      <w:pPr>
        <w:tabs>
          <w:tab w:val="left" w:pos="5685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вам понадобятся только: паспорт; миграционная карта с целью визита «Работа»; патент и чеки на его оплату; медицинский</w:t>
      </w:r>
      <w:r>
        <w:rPr>
          <w:rFonts w:asciiTheme="majorHAnsi" w:hAnsiTheme="majorHAnsi"/>
          <w:sz w:val="26"/>
          <w:szCs w:val="26"/>
        </w:rPr>
        <w:t xml:space="preserve"> полис</w:t>
      </w:r>
      <w:r>
        <w:rPr>
          <w:rFonts w:asciiTheme="majorHAnsi" w:hAnsiTheme="majorHAnsi"/>
          <w:sz w:val="26"/>
          <w:szCs w:val="26"/>
        </w:rPr>
        <w:t xml:space="preserve"> (полис добровольного медицинского страхования); нотариально заверенный перевод паспорта; ИНН и СНИЛС.</w:t>
      </w:r>
    </w:p>
    <w:p>
      <w:pPr>
        <w:tabs>
          <w:tab w:val="left" w:pos="5685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       </w:t>
      </w:r>
      <w:r>
        <w:rPr>
          <w:rFonts w:asciiTheme="majorHAnsi" w:hAnsiTheme="majorHAnsi"/>
          <w:sz w:val="26"/>
          <w:szCs w:val="26"/>
        </w:rPr>
        <w:t xml:space="preserve">По тексту объявления вы можете составить первичное представление о том, легальна ли работа.</w:t>
      </w:r>
    </w:p>
    <w:p>
      <w:pPr>
        <w:tabs>
          <w:tab w:val="left" w:pos="5685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ПРИЗНАКИ ЛЕГАЛЬНОЙ РАБОТЫ:</w:t>
      </w:r>
      <w:r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 xml:space="preserve">оформление трудовых отношений в </w:t>
      </w:r>
      <w:r>
        <w:rPr>
          <w:rFonts w:asciiTheme="majorHAnsi" w:hAnsiTheme="majorHAnsi"/>
          <w:sz w:val="26"/>
          <w:szCs w:val="26"/>
        </w:rPr>
        <w:t xml:space="preserve">соответствии с законодательством</w:t>
      </w:r>
      <w:r>
        <w:rPr>
          <w:rFonts w:asciiTheme="majorHAnsi" w:hAnsiTheme="majorHAnsi"/>
          <w:sz w:val="26"/>
          <w:szCs w:val="26"/>
        </w:rPr>
        <w:t xml:space="preserve"> Российской Федерации</w:t>
      </w:r>
      <w:r>
        <w:rPr>
          <w:rFonts w:asciiTheme="majorHAnsi" w:hAnsiTheme="majorHAnsi"/>
          <w:sz w:val="26"/>
          <w:szCs w:val="26"/>
        </w:rPr>
        <w:t xml:space="preserve"> или оформление по гражданско-правовому договору; чёткий график работы с выходными днями; оплачиваемый отпуск и больничный; выплата зарплаты на банковскую карту; предоставление жилья.</w:t>
      </w:r>
    </w:p>
    <w:p>
      <w:pPr>
        <w:tabs>
          <w:tab w:val="left" w:pos="5685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ПЛЮСОМ ЛЕГАЛЬНОЙ РАБОТЫ</w:t>
      </w:r>
      <w:r>
        <w:rPr>
          <w:rFonts w:asciiTheme="majorHAnsi" w:hAnsiTheme="majorHAnsi"/>
          <w:sz w:val="26"/>
          <w:szCs w:val="26"/>
        </w:rPr>
        <w:t xml:space="preserve"> является то, что у вас будут </w:t>
      </w:r>
      <w:r>
        <w:rPr>
          <w:rFonts w:asciiTheme="majorHAnsi" w:hAnsiTheme="majorHAnsi"/>
          <w:sz w:val="26"/>
          <w:szCs w:val="26"/>
        </w:rPr>
        <w:t xml:space="preserve">гарантии относительно соблюдения ваших трудовых прав: </w:t>
      </w:r>
    </w:p>
    <w:p>
      <w:pPr>
        <w:tabs>
          <w:tab w:val="left" w:pos="5685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вас не смогут внезапно уволить, не обманут с выплатой заработной платы, не заставят выполнять работу свыше оговоренного объёма и пр.</w:t>
      </w:r>
    </w:p>
    <w:p>
      <w:pPr>
        <w:tabs>
          <w:tab w:val="left" w:pos="5685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ПРИЗНАКИ НЕЛЕГАЛЬНОЙ РАБОТЫ:</w:t>
      </w:r>
      <w:r>
        <w:rPr>
          <w:rFonts w:asciiTheme="majorHAnsi" w:hAnsiTheme="majorHAnsi"/>
          <w:sz w:val="26"/>
          <w:szCs w:val="26"/>
        </w:rPr>
        <w:t xml:space="preserve"> работодатель обещает </w:t>
      </w:r>
    </w:p>
    <w:p>
      <w:pPr>
        <w:tabs>
          <w:tab w:val="left" w:pos="5685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работу в день обращения / быстрый доход; не указано название организации; в объявлении присутствуют фразы наподобие «можно без документов», «желательно наличие патента», «срочная работа». Ещё одним признаком нелегальной работы является указание в объявлении критерия «требуются работники славянской внешности». Скорее всего это означает, что работодатель ищет людей, внешне похожих на граждан </w:t>
      </w:r>
      <w:r>
        <w:rPr>
          <w:rFonts w:asciiTheme="majorHAnsi" w:hAnsiTheme="majorHAnsi"/>
          <w:sz w:val="26"/>
          <w:szCs w:val="26"/>
        </w:rPr>
        <w:t xml:space="preserve">Р</w:t>
      </w:r>
      <w:r>
        <w:rPr>
          <w:rFonts w:asciiTheme="majorHAnsi" w:hAnsiTheme="majorHAnsi"/>
          <w:sz w:val="26"/>
          <w:szCs w:val="26"/>
        </w:rPr>
        <w:t xml:space="preserve">оссийской </w:t>
      </w:r>
      <w:r>
        <w:rPr>
          <w:rFonts w:asciiTheme="majorHAnsi" w:hAnsiTheme="majorHAnsi"/>
          <w:sz w:val="26"/>
          <w:szCs w:val="26"/>
        </w:rPr>
        <w:t xml:space="preserve">Ф</w:t>
      </w:r>
      <w:r>
        <w:rPr>
          <w:rFonts w:asciiTheme="majorHAnsi" w:hAnsiTheme="majorHAnsi"/>
          <w:sz w:val="26"/>
          <w:szCs w:val="26"/>
        </w:rPr>
        <w:t xml:space="preserve">едерации</w:t>
      </w:r>
      <w:r>
        <w:rPr>
          <w:rFonts w:asciiTheme="majorHAnsi" w:hAnsiTheme="majorHAnsi"/>
          <w:sz w:val="26"/>
          <w:szCs w:val="26"/>
        </w:rPr>
        <w:t xml:space="preserve">, для того чтобы не оформлять их официально.</w:t>
      </w:r>
    </w:p>
    <w:p>
      <w:pPr>
        <w:tabs>
          <w:tab w:val="left" w:pos="5685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МИНУСОМ НЕЛЕГАЛЬНОЙ РАБОТЫ </w:t>
      </w:r>
      <w:r>
        <w:rPr>
          <w:rFonts w:asciiTheme="majorHAnsi" w:hAnsiTheme="majorHAnsi"/>
          <w:sz w:val="26"/>
          <w:szCs w:val="26"/>
        </w:rPr>
        <w:t xml:space="preserve">является то, что в любой момент ра</w:t>
      </w:r>
      <w:r>
        <w:rPr>
          <w:rFonts w:asciiTheme="majorHAnsi" w:hAnsiTheme="majorHAnsi"/>
          <w:sz w:val="26"/>
          <w:szCs w:val="26"/>
        </w:rPr>
        <w:t xml:space="preserve">ботодатель может обмануть вас: </w:t>
      </w:r>
      <w:r>
        <w:rPr>
          <w:rFonts w:asciiTheme="majorHAnsi" w:hAnsiTheme="majorHAnsi"/>
          <w:sz w:val="26"/>
          <w:szCs w:val="26"/>
        </w:rPr>
        <w:t xml:space="preserve">не выплатить заработную плату, заявить, что вы не оформлены официально, а потому он не имеет никаких обязательств перед вами. Кроме того, вас также могут подвергнуть административному наказанию за работу без заключения договора.</w:t>
      </w:r>
    </w:p>
    <w:p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br w:type="page" w:clear="all"/>
      </w:r>
    </w:p>
    <w:p>
      <w:pPr>
        <w:pStyle w:val="1"/>
        <w:ind w:left="851"/>
        <w:rPr>
          <w:b/>
        </w:rPr>
      </w:pPr>
      <w:bookmarkStart w:id="9" w:name="_Toc161240487"/>
      <w:r>
        <w:rPr>
          <w:b/>
        </w:rPr>
        <w:t xml:space="preserve">Налоги</w:t>
      </w:r>
      <w:bookmarkEnd w:id="9"/>
    </w:p>
    <w:p>
      <w:pPr>
        <w:spacing w:after="0"/>
        <w:rPr>
          <w:rFonts w:asciiTheme="majorHAnsi" w:hAnsiTheme="majorHAnsi" w:cstheme="majorHAnsi"/>
          <w:sz w:val="26"/>
          <w:szCs w:val="26"/>
        </w:rPr>
      </w:pPr>
    </w:p>
    <w:p>
      <w:pPr>
        <w:ind w:firstLine="708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Если вы работаете по патенту, то имеете право на получение налогового вычета по НДФЛ (налог на доходы физических лиц)</w:t>
      </w:r>
    </w:p>
    <w:p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  </w:t>
      </w:r>
      <w:r>
        <w:rPr>
          <w:rFonts w:asciiTheme="majorHAnsi" w:hAnsiTheme="majorHAnsi"/>
          <w:sz w:val="26"/>
          <w:szCs w:val="26"/>
        </w:rPr>
        <w:t xml:space="preserve">Для этого вам необходимо подать своему работодателю или главному бухгалтеру заявление на вычет по НДФЛ (оно составляется в свободной форме). К заявлению нужно приложить копии чеков об оплате патента.</w:t>
      </w:r>
    </w:p>
    <w:p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  Подать</w:t>
      </w:r>
      <w:r>
        <w:rPr>
          <w:rFonts w:asciiTheme="majorHAnsi" w:hAnsiTheme="majorHAnsi"/>
          <w:sz w:val="26"/>
          <w:szCs w:val="26"/>
        </w:rPr>
        <w:t xml:space="preserve"> соответствующее заявление можно в любое время (как только устроились на работу или спустя какое-то время). Работодатель со своей стороны подаёт заявление в налоговую инспекцию с просьбой разрешить засчитывать уплаченный вами авансовый платеж по патенту.</w:t>
      </w:r>
    </w:p>
    <w:p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 Подать</w:t>
      </w:r>
      <w:r>
        <w:rPr>
          <w:rFonts w:asciiTheme="majorHAnsi" w:hAnsiTheme="majorHAnsi"/>
          <w:sz w:val="26"/>
          <w:szCs w:val="26"/>
        </w:rPr>
        <w:t xml:space="preserve"> заявление можно один раз в пределах календарного года (с 1 января по 31 декабря).</w:t>
      </w:r>
    </w:p>
    <w:p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Получить вычет можно только по одному из мест работы (в случае, если вы трудились у разных работодателей одновременно).</w:t>
      </w:r>
    </w:p>
    <w:p>
      <w:pPr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color w:val="ff0000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371475</wp:posOffset>
                </wp:positionV>
                <wp:extent cx="5921375" cy="0"/>
                <wp:effectExtent l="0" t="0" r="2222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38" o:spid="_x0000_s38" style="position:absolute;left:0;text-align:left;z-index:251681792;mso-wrap-distance-left:9.00pt;mso-wrap-distance-top:0.00pt;mso-wrap-distance-right:9.00pt;mso-wrap-distance-bottom:0.00pt;visibility:visible;" from="-0.1pt,29.2pt" to="466.1pt,29.2pt" filled="f" strokecolor="#ED7D31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/>
          <w:sz w:val="26"/>
          <w:szCs w:val="26"/>
        </w:rPr>
        <w:t xml:space="preserve">Повторять процедуру необходимо каждый год.</w:t>
      </w:r>
    </w:p>
    <w:p>
      <w:pPr>
        <w:spacing w:before="240"/>
        <w:jc w:val="both"/>
        <w:rPr>
          <w:rFonts w:cs="Times New Roman" w:asciiTheme="majorHAnsi" w:hAnsiTheme="majorHAnsi"/>
          <w:i/>
          <w:color w:val="0070c0"/>
          <w:sz w:val="26"/>
          <w:szCs w:val="26"/>
        </w:rPr>
      </w:pP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Важно! Засчитывать вычет будут только в том случае, если работодатель получил соответствующее разрешение от Федеральной налоговой службы.</w:t>
      </w:r>
    </w:p>
    <w:p>
      <w:pPr>
        <w:tabs>
          <w:tab w:val="left" w:pos="5685"/>
        </w:tabs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-2449</wp:posOffset>
                </wp:positionH>
                <wp:positionV relativeFrom="paragraph">
                  <wp:posOffset>16056</wp:posOffset>
                </wp:positionV>
                <wp:extent cx="5921375" cy="0"/>
                <wp:effectExtent l="0" t="0" r="22225" b="19050"/>
                <wp:wrapNone/>
                <wp:docPr id="17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39" o:spid="_x0000_s39" style="position:absolute;left:0;text-align:left;z-index:251679744;mso-wrap-distance-left:9.00pt;mso-wrap-distance-top:0.00pt;mso-wrap-distance-right:9.00pt;mso-wrap-distance-bottom:0.00pt;visibility:visible;" from="-0.2pt,1.3pt" to="466.1pt,1.3pt" filled="f" strokecolor="#ED7D31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/>
          <w:sz w:val="26"/>
          <w:szCs w:val="26"/>
        </w:rPr>
        <w:t xml:space="preserve">Деньги за вычет вы будете получать не отдельно, а вместе с заработной платой следующих периодов.</w:t>
      </w:r>
    </w:p>
    <w:p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br w:type="page" w:clear="all"/>
      </w:r>
    </w:p>
    <w:p>
      <w:pPr>
        <w:pStyle w:val="1"/>
        <w:ind w:left="851"/>
        <w:rPr>
          <w:b/>
        </w:rPr>
      </w:pPr>
      <w:bookmarkStart w:id="10" w:name="_Toc161240488"/>
      <w:r>
        <w:rPr>
          <w:b/>
        </w:rPr>
        <w:t xml:space="preserve">Поведение в городе</w:t>
      </w:r>
      <w:bookmarkEnd w:id="10"/>
    </w:p>
    <w:p>
      <w:pPr>
        <w:spacing w:after="0"/>
        <w:ind w:left="24" w:right="322"/>
        <w:rPr>
          <w:rFonts w:asciiTheme="majorHAnsi" w:hAnsiTheme="majorHAnsi"/>
          <w:sz w:val="26"/>
          <w:szCs w:val="26"/>
        </w:rPr>
      </w:pPr>
    </w:p>
    <w:p>
      <w:pPr>
        <w:spacing w:after="0"/>
        <w:ind w:left="24" w:right="322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Неукоснительно соблюдайте законы и правила. </w:t>
      </w:r>
    </w:p>
    <w:p>
      <w:pPr>
        <w:spacing w:after="216"/>
        <w:ind w:left="19"/>
        <w:jc w:val="both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b/>
          <w:sz w:val="32"/>
          <w:szCs w:val="32"/>
        </w:rPr>
        <w:t xml:space="preserve">Самые частые нарушения</w:t>
      </w:r>
      <w:r>
        <w:rPr>
          <w:rFonts w:asciiTheme="majorHAnsi" w:hAnsiTheme="majorHAnsi"/>
          <w:b/>
          <w:sz w:val="32"/>
          <w:szCs w:val="32"/>
        </w:rPr>
        <w:t xml:space="preserve">:</w:t>
      </w:r>
    </w:p>
    <w:p>
      <w:pPr>
        <w:spacing w:before="240" w:after="0"/>
        <w:ind w:left="297" w:right="845" w:hanging="283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eastAsia="Times New Roman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распитие алкоголя, употребление наркотиков и нахождение в состоянии опьянения в общественных местах;</w:t>
      </w:r>
    </w:p>
    <w:p>
      <w:pPr>
        <w:spacing w:before="240" w:after="0"/>
        <w:ind w:left="24" w:right="24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eastAsia="Times New Roman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курение в общественных местах;</w:t>
      </w:r>
    </w:p>
    <w:p>
      <w:pPr>
        <w:spacing w:before="240" w:after="92"/>
        <w:ind w:left="24" w:right="24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eastAsia="Times New Roman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выброс</w:t>
      </w:r>
      <w:r>
        <w:rPr>
          <w:rFonts w:asciiTheme="majorHAnsi" w:hAnsiTheme="majorHAnsi"/>
          <w:sz w:val="26"/>
          <w:szCs w:val="26"/>
        </w:rPr>
        <w:t xml:space="preserve"> мусора в неположенных местах;</w:t>
      </w:r>
    </w:p>
    <w:p>
      <w:pPr>
        <w:spacing w:before="240" w:after="92"/>
        <w:ind w:left="24" w:right="24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eastAsia="Times New Roman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использование в разговоре нецензурной брани;</w:t>
      </w:r>
    </w:p>
    <w:p>
      <w:pPr>
        <w:spacing w:before="240" w:after="186"/>
        <w:ind w:left="297" w:right="451" w:hanging="283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eastAsia="Times New Roman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нарушение правил перехода дорог пешеходами и нарушение ПДД водителями;</w:t>
      </w:r>
    </w:p>
    <w:p>
      <w:pPr>
        <w:spacing w:before="240" w:after="90"/>
        <w:ind w:left="24" w:right="24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eastAsia="Times New Roman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шум в квартире или на улице;</w:t>
      </w:r>
    </w:p>
    <w:p>
      <w:pPr>
        <w:spacing w:before="240" w:after="186"/>
        <w:ind w:left="297" w:right="609" w:hanging="283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eastAsia="Times New Roman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проведение шумных работ в вечернее и</w:t>
      </w:r>
      <w:r>
        <w:rPr>
          <w:rFonts w:asciiTheme="majorHAnsi" w:hAnsiTheme="majorHAnsi"/>
          <w:sz w:val="26"/>
          <w:szCs w:val="26"/>
        </w:rPr>
        <w:t xml:space="preserve">/или</w:t>
      </w:r>
      <w:r>
        <w:rPr>
          <w:rFonts w:asciiTheme="majorHAnsi" w:hAnsiTheme="majorHAnsi"/>
          <w:sz w:val="26"/>
          <w:szCs w:val="26"/>
        </w:rPr>
        <w:t xml:space="preserve"> ночное время, а также в выходные;</w:t>
      </w:r>
    </w:p>
    <w:p>
      <w:pPr>
        <w:spacing w:before="240" w:after="92"/>
        <w:ind w:left="24" w:right="24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eastAsia="Times New Roman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безбилетный проезд на общественном транспорте;</w:t>
      </w:r>
    </w:p>
    <w:p>
      <w:pPr>
        <w:spacing w:before="240" w:after="92"/>
        <w:ind w:left="24" w:right="24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eastAsia="Times New Roman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осуществление трудовой деятельности без патента;</w:t>
      </w:r>
    </w:p>
    <w:p>
      <w:pPr>
        <w:spacing w:before="240" w:after="189"/>
        <w:ind w:left="297" w:right="24" w:hanging="283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eastAsia="Times New Roman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осуществление трудовой деятельности в Республике Татарстан при наличии патента, выданного для работы в другом субъекте </w:t>
      </w:r>
      <w:r>
        <w:rPr>
          <w:rFonts w:asciiTheme="majorHAnsi" w:hAnsiTheme="majorHAnsi"/>
          <w:sz w:val="26"/>
          <w:szCs w:val="26"/>
        </w:rPr>
        <w:t xml:space="preserve">Р</w:t>
      </w:r>
      <w:r>
        <w:rPr>
          <w:rFonts w:asciiTheme="majorHAnsi" w:hAnsiTheme="majorHAnsi"/>
          <w:sz w:val="26"/>
          <w:szCs w:val="26"/>
        </w:rPr>
        <w:t xml:space="preserve">оссийской </w:t>
      </w:r>
      <w:r>
        <w:rPr>
          <w:rFonts w:asciiTheme="majorHAnsi" w:hAnsiTheme="majorHAnsi"/>
          <w:sz w:val="26"/>
          <w:szCs w:val="26"/>
        </w:rPr>
        <w:t xml:space="preserve">Ф</w:t>
      </w:r>
      <w:r>
        <w:rPr>
          <w:rFonts w:asciiTheme="majorHAnsi" w:hAnsiTheme="majorHAnsi"/>
          <w:sz w:val="26"/>
          <w:szCs w:val="26"/>
        </w:rPr>
        <w:t xml:space="preserve">едерации</w:t>
      </w:r>
      <w:r>
        <w:rPr>
          <w:rFonts w:asciiTheme="majorHAnsi" w:hAnsiTheme="majorHAnsi"/>
          <w:sz w:val="26"/>
          <w:szCs w:val="26"/>
        </w:rPr>
        <w:t xml:space="preserve"> (например, в Московской области);</w:t>
      </w:r>
    </w:p>
    <w:p>
      <w:pPr>
        <w:spacing w:before="240"/>
        <w:ind w:left="297" w:right="24" w:hanging="283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eastAsia="Times New Roman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нахождение на территории </w:t>
      </w:r>
      <w:r>
        <w:rPr>
          <w:rFonts w:asciiTheme="majorHAnsi" w:hAnsiTheme="majorHAnsi"/>
          <w:sz w:val="26"/>
          <w:szCs w:val="26"/>
        </w:rPr>
        <w:t xml:space="preserve">Р</w:t>
      </w:r>
      <w:r>
        <w:rPr>
          <w:rFonts w:asciiTheme="majorHAnsi" w:hAnsiTheme="majorHAnsi"/>
          <w:sz w:val="26"/>
          <w:szCs w:val="26"/>
        </w:rPr>
        <w:t xml:space="preserve">оссийской </w:t>
      </w:r>
      <w:r>
        <w:rPr>
          <w:rFonts w:asciiTheme="majorHAnsi" w:hAnsiTheme="majorHAnsi"/>
          <w:sz w:val="26"/>
          <w:szCs w:val="26"/>
        </w:rPr>
        <w:t xml:space="preserve">Ф</w:t>
      </w:r>
      <w:r>
        <w:rPr>
          <w:rFonts w:asciiTheme="majorHAnsi" w:hAnsiTheme="majorHAnsi"/>
          <w:sz w:val="26"/>
          <w:szCs w:val="26"/>
        </w:rPr>
        <w:t xml:space="preserve">едерации</w:t>
      </w:r>
      <w:r>
        <w:rPr>
          <w:rFonts w:asciiTheme="majorHAnsi" w:hAnsiTheme="majorHAnsi"/>
          <w:sz w:val="26"/>
          <w:szCs w:val="26"/>
        </w:rPr>
        <w:t xml:space="preserve"> без постановки на миграционный учёт или не</w:t>
      </w:r>
      <w:r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 xml:space="preserve">продление сроков пребывания после первичной постановки на миграционный учет.</w:t>
      </w:r>
    </w:p>
    <w:p>
      <w:pPr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Ни в коем случае не навязывайте свои религиозные взгляды и национальные традиции окружающим людям;</w:t>
      </w:r>
    </w:p>
    <w:p>
      <w:pPr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В общественных местах не приветствуется громкая речь. В городе вообще не следует разговаривать слишком громко — вас должен слышать только ваш собеседник. Также старайтесь в общественных местах использовать русский язык;</w:t>
      </w:r>
    </w:p>
    <w:p>
      <w:pPr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Не оборачивайтесь и не оглядывайтесь вслед проходящим людям, не комментируйте их внешний вид;</w:t>
      </w:r>
    </w:p>
    <w:p>
      <w:pPr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Не вступайте в конфликты;</w:t>
      </w:r>
    </w:p>
    <w:p>
      <w:pPr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Нельзя обращаться к малознакомому человеку на "ТЫ";</w:t>
      </w:r>
    </w:p>
    <w:p>
      <w:pPr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Заранее отключайте мобильные телефоны при посещении кинотеатра, театра, музея или на собраниях и публичных выступлениях;</w:t>
      </w:r>
    </w:p>
    <w:p>
      <w:pPr>
        <w:spacing w:before="240" w:after="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cs="Segoe UI Symbol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 xml:space="preserve">Не воспринимайте незнакомые традиции и обычаи враждебно, даже если они вам непонятны. </w:t>
      </w:r>
    </w:p>
    <w:p>
      <w:pPr>
        <w:spacing w:before="240" w:after="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cs="Segoe UI Symbol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 xml:space="preserve">Здоровайтесь с соседями, улыбайтесь при встрече, демонстрируйте дружелюбие. </w:t>
      </w:r>
    </w:p>
    <w:p>
      <w:pPr>
        <w:spacing w:before="240" w:after="0"/>
        <w:jc w:val="both"/>
        <w:rPr>
          <w:rFonts w:cs="Segoe UI Symbol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cs="Segoe UI Symbol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 xml:space="preserve">Предложите помощь пожилым, помогите женщине с коляской.</w:t>
      </w:r>
      <w:r>
        <w:rPr>
          <w:rFonts w:ascii="Segoe UI Symbol" w:hAnsi="Segoe UI Symbol" w:cs="Segoe UI Symbol"/>
          <w:sz w:val="26"/>
          <w:szCs w:val="26"/>
        </w:rPr>
        <w:t xml:space="preserve"> </w:t>
      </w:r>
    </w:p>
    <w:p>
      <w:pPr>
        <w:spacing w:before="240" w:after="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cs="Segoe UI Symbol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 xml:space="preserve">Старайтесь больше общаться с местным населением, не замыкайтесь в</w:t>
      </w:r>
      <w:r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 xml:space="preserve">узком кругу близких и коллег -мигрантов, заводите друзей, участвуйте в праздниках, посещайте кино, музеи, театр</w:t>
      </w:r>
      <w:r>
        <w:rPr>
          <w:rFonts w:asciiTheme="majorHAnsi" w:hAnsiTheme="majorHAnsi"/>
          <w:sz w:val="26"/>
          <w:szCs w:val="26"/>
        </w:rPr>
        <w:t xml:space="preserve">ы, библиотеки, изучайте русский </w:t>
      </w:r>
      <w:r>
        <w:rPr>
          <w:rFonts w:asciiTheme="majorHAnsi" w:hAnsiTheme="majorHAnsi"/>
          <w:sz w:val="26"/>
          <w:szCs w:val="26"/>
        </w:rPr>
        <w:t xml:space="preserve">язык. </w:t>
      </w:r>
    </w:p>
    <w:p>
      <w:pPr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Берегите город. Относитесь уважительно к окружающим людям.</w:t>
      </w:r>
    </w:p>
    <w:p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br w:type="page" w:clear="all"/>
      </w:r>
    </w:p>
    <w:p>
      <w:pPr>
        <w:pStyle w:val="1"/>
        <w:ind w:left="851"/>
        <w:rPr>
          <w:b/>
        </w:rPr>
      </w:pPr>
      <w:bookmarkStart w:id="11" w:name="_Toc161240489"/>
      <w:r>
        <w:rPr>
          <w:b/>
        </w:rPr>
        <w:t xml:space="preserve">Нормы поведения в общественном транспорте</w:t>
      </w:r>
      <w:bookmarkEnd w:id="11"/>
    </w:p>
    <w:p>
      <w:pPr>
        <w:tabs>
          <w:tab w:val="left" w:pos="5685"/>
        </w:tabs>
        <w:spacing w:after="0"/>
        <w:jc w:val="both"/>
        <w:rPr>
          <w:rFonts w:asciiTheme="majorHAnsi" w:hAnsiTheme="majorHAnsi" w:cstheme="majorHAnsi"/>
          <w:sz w:val="26"/>
          <w:szCs w:val="26"/>
        </w:rPr>
      </w:pPr>
    </w:p>
    <w:p>
      <w:pPr>
        <w:tabs>
          <w:tab w:val="left" w:pos="5685"/>
        </w:tabs>
        <w:spacing w:after="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Если вы едите с детьми, не позволяйте им беспокоить других пассажиров и шуметь;</w:t>
      </w:r>
    </w:p>
    <w:p>
      <w:pPr>
        <w:tabs>
          <w:tab w:val="left" w:pos="5685"/>
        </w:tabs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Не разговаривайте громко в общественном транспорте;</w:t>
      </w:r>
    </w:p>
    <w:p>
      <w:pPr>
        <w:tabs>
          <w:tab w:val="left" w:pos="5685"/>
        </w:tabs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В транспорте уступайте места пожилым людям, пассажирам с детьми, беременным и людям с ограниченными возможностями.</w:t>
      </w:r>
    </w:p>
    <w:p>
      <w:pPr>
        <w:tabs>
          <w:tab w:val="left" w:pos="5685"/>
        </w:tabs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Смотрите видео или слушайте музыку только используя наушники;</w:t>
      </w:r>
    </w:p>
    <w:p>
      <w:pPr>
        <w:tabs>
          <w:tab w:val="left" w:pos="5685"/>
        </w:tabs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В салоне автобуса, троллейбуса, трамвая, маршрутного такси не разговаривайте громко по телефону;</w:t>
      </w:r>
    </w:p>
    <w:p>
      <w:pPr>
        <w:tabs>
          <w:tab w:val="left" w:pos="5685"/>
        </w:tabs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Заранее готовьтесь к выходу (особенно если пассажиров очень много). Не расталкивайте пассажиров спеша к выходу, спросите у впереди стоящих не выходят ли они, а после попросите разрешения пройти;</w:t>
      </w:r>
    </w:p>
    <w:p>
      <w:pPr>
        <w:tabs>
          <w:tab w:val="left" w:pos="5685"/>
        </w:tabs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При входе в общественный транспорт снимайте с плеч рюкзак/большую сумку, чтоб</w:t>
      </w:r>
      <w:r>
        <w:rPr>
          <w:rFonts w:asciiTheme="majorHAnsi" w:hAnsiTheme="majorHAnsi"/>
          <w:sz w:val="26"/>
          <w:szCs w:val="26"/>
        </w:rPr>
        <w:t xml:space="preserve">ы</w:t>
      </w:r>
      <w:r>
        <w:rPr>
          <w:rFonts w:asciiTheme="majorHAnsi" w:hAnsiTheme="majorHAnsi"/>
          <w:sz w:val="26"/>
          <w:szCs w:val="26"/>
        </w:rPr>
        <w:t xml:space="preserve"> не задевать других пассажиров;</w:t>
      </w:r>
    </w:p>
    <w:p>
      <w:pPr>
        <w:tabs>
          <w:tab w:val="left" w:pos="5685"/>
        </w:tabs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Нельзя провозить красящие, колющие, режущие предметы, которыми можно испачкать или поранить кого-нибудь из пассажиров.</w:t>
      </w:r>
    </w:p>
    <w:p>
      <w:pPr>
        <w:tabs>
          <w:tab w:val="left" w:pos="5685"/>
        </w:tabs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Не занимайте сидячие места сумками или другими предметами;</w:t>
      </w:r>
    </w:p>
    <w:p>
      <w:pPr>
        <w:tabs>
          <w:tab w:val="left" w:pos="5685"/>
        </w:tabs>
        <w:spacing w:before="240"/>
        <w:jc w:val="both"/>
        <w:rPr>
          <w:rFonts w:asciiTheme="majorHAnsi" w:hAnsi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/>
          <w:sz w:val="26"/>
          <w:szCs w:val="26"/>
        </w:rPr>
        <w:t xml:space="preserve"> В метро при пользовании эскалатором стойте справа, проходить нужно с левой стороны.</w:t>
      </w:r>
    </w:p>
    <w:p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br w:type="page" w:clear="all"/>
      </w:r>
    </w:p>
    <w:p>
      <w:pPr>
        <w:pStyle w:val="1"/>
        <w:ind w:left="851"/>
        <w:rPr>
          <w:b/>
        </w:rPr>
      </w:pPr>
      <w:bookmarkStart w:id="12" w:name="_Toc161240490"/>
      <w:r>
        <w:rPr>
          <w:b/>
        </w:rPr>
        <w:t xml:space="preserve">Общение </w:t>
      </w:r>
      <w:bookmarkEnd w:id="12"/>
      <w:r>
        <w:rPr>
          <w:b/>
        </w:rPr>
        <w:t xml:space="preserve">с представителям</w:t>
      </w:r>
      <w:r>
        <w:rPr>
          <w:b/>
        </w:rPr>
        <w:t xml:space="preserve"> правоохранительных органов</w:t>
      </w:r>
    </w:p>
    <w:p>
      <w:pPr>
        <w:spacing w:after="0"/>
        <w:ind w:firstLine="708"/>
        <w:jc w:val="both"/>
        <w:rPr>
          <w:rFonts w:asciiTheme="majorHAnsi" w:hAnsiTheme="majorHAnsi" w:cstheme="majorHAnsi"/>
          <w:sz w:val="26"/>
          <w:szCs w:val="26"/>
        </w:rPr>
      </w:pPr>
    </w:p>
    <w:p>
      <w:pPr>
        <w:spacing w:after="0"/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Знайте свои права и обязанност</w:t>
      </w:r>
      <w:r>
        <w:rPr>
          <w:rFonts w:asciiTheme="majorHAnsi" w:hAnsiTheme="majorHAnsi" w:cstheme="majorHAnsi"/>
          <w:sz w:val="26"/>
          <w:szCs w:val="26"/>
        </w:rPr>
        <w:t xml:space="preserve">и во время общения с сотрудниками</w:t>
      </w:r>
      <w:r>
        <w:rPr>
          <w:rFonts w:asciiTheme="majorHAnsi" w:hAnsiTheme="majorHAnsi" w:cstheme="majorHAnsi"/>
          <w:sz w:val="26"/>
          <w:szCs w:val="26"/>
        </w:rPr>
        <w:t xml:space="preserve"> полиции и соблюдайте несколько простых правил.</w:t>
      </w:r>
    </w:p>
    <w:p>
      <w:pPr>
        <w:spacing w:before="240" w:after="0"/>
        <w:ind w:firstLine="708"/>
        <w:jc w:val="both"/>
        <w:rPr>
          <w:rFonts w:asciiTheme="majorHAnsi" w:hAnsiTheme="majorHAnsi" w:cstheme="majorHAnsi"/>
          <w:color w:val="ff0000"/>
          <w:sz w:val="26"/>
          <w:szCs w:val="26"/>
        </w:rPr>
      </w:pPr>
      <w:r>
        <w:rPr>
          <w:rFonts w:asciiTheme="majorHAnsi" w:hAnsiTheme="majorHAnsi" w:cstheme="majorHAnsi"/>
          <w:color w:val="ff0000"/>
          <w:sz w:val="26"/>
          <w:szCs w:val="26"/>
        </w:rPr>
        <w:t xml:space="preserve">Проверять ваши документы имеют право только сотрудники полиции.</w:t>
      </w:r>
    </w:p>
    <w:p>
      <w:pPr>
        <w:spacing w:before="240"/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Если вас остановил сотрудник полиции (в том числе дорожно-патрульной службы — если вы управляете автотранспортом) или полиция проводит проверку, не беспокойтесь. Предъявите следующие документы: </w:t>
      </w:r>
      <w:r>
        <w:rPr>
          <w:rFonts w:asciiTheme="majorHAnsi" w:hAnsiTheme="majorHAnsi" w:cstheme="majorHAnsi"/>
          <w:b/>
          <w:sz w:val="26"/>
          <w:szCs w:val="26"/>
        </w:rPr>
        <w:t xml:space="preserve">паспорт, миграционную карту, отрывной бланк уведомления о постановке на миграционный учёт</w:t>
      </w:r>
      <w:r>
        <w:rPr>
          <w:rFonts w:asciiTheme="majorHAnsi" w:hAnsiTheme="majorHAnsi" w:cstheme="majorHAnsi"/>
          <w:sz w:val="26"/>
          <w:szCs w:val="26"/>
        </w:rPr>
        <w:t xml:space="preserve"> (при необходимости, водительское удостоверение). Гражданам Азербайджана, Молдавии, Таджикистана и Узбекистана также желательно иметь при себе </w:t>
      </w:r>
      <w:r>
        <w:rPr>
          <w:rFonts w:asciiTheme="majorHAnsi" w:hAnsiTheme="majorHAnsi" w:cstheme="majorHAnsi"/>
          <w:b/>
          <w:sz w:val="26"/>
          <w:szCs w:val="26"/>
        </w:rPr>
        <w:t xml:space="preserve">патент и квитанции о его оплате.</w:t>
      </w:r>
      <w:r>
        <w:rPr>
          <w:rFonts w:asciiTheme="majorHAnsi" w:hAnsiTheme="majorHAnsi" w:cstheme="majorHAnsi"/>
          <w:sz w:val="26"/>
          <w:szCs w:val="26"/>
        </w:rPr>
        <w:t xml:space="preserve"> Всем гражданам, независимо от страны прибытия, желательно иметь с собой квитанции об оплате штрафов (если такие имеются).</w:t>
      </w:r>
    </w:p>
    <w:p>
      <w:pPr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Чтобы убедиться, что перед вами действительно сотрудник полиции, вы имеете право попросить его предъявить служебное удостоверение. Постарайтесь запомнить или записать данные полицейского на случай, если в дальнейшем возникнет необходимость оспорить его действия.</w:t>
      </w:r>
    </w:p>
    <w:p>
      <w:pPr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Если сотрудник полиции составил протокол, внимательно ознакомьтесь с тем, что в нём написано. Если вы с чем-то не согласны, то имеете право внести в протокол возражения и только после этого подписать его.</w:t>
      </w:r>
    </w:p>
    <w:p>
      <w:pPr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Если вас задержали:</w:t>
      </w:r>
    </w:p>
    <w:p>
      <w:pPr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Позвоните или отправьте СМС-сообщение родным или друзьям.</w:t>
      </w:r>
    </w:p>
    <w:p>
      <w:pPr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Ничего не подписывайте, если не понимаете, что написано. Требуйте переводчика, если плохо знаете русский язык.</w:t>
      </w:r>
    </w:p>
    <w:p>
      <w:pPr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200388</wp:posOffset>
                </wp:positionV>
                <wp:extent cx="5921828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828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40" o:spid="_x0000_s40" style="position:absolute;left:0;text-align:left;z-index:251696128;mso-wrap-distance-left:9.00pt;mso-wrap-distance-top:0.00pt;mso-wrap-distance-right:9.00pt;mso-wrap-distance-bottom:0.00pt;visibility:visible;" from="0.0pt,15.8pt" to="466.3pt,15.8pt" filled="f" strokecolor="#ED7D31" strokeweight="0.50pt">
                <v:stroke dashstyle="solid"/>
              </v:line>
            </w:pict>
          </mc:Fallback>
        </mc:AlternateContent>
      </w:r>
    </w:p>
    <w:p>
      <w:pPr>
        <w:tabs>
          <w:tab w:val="left" w:pos="5685"/>
        </w:tabs>
        <w:spacing w:after="0"/>
        <w:jc w:val="both"/>
        <w:rPr>
          <w:rFonts w:cs="Times New Roman" w:asciiTheme="majorHAnsi" w:hAnsiTheme="majorHAnsi"/>
          <w:i/>
          <w:color w:val="0070c0"/>
          <w:sz w:val="26"/>
          <w:szCs w:val="26"/>
        </w:rPr>
      </w:pP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Важно! Попытка решить вопрос «неофициально» (дать взятку) является уголовным преступлением.</w:t>
      </w:r>
    </w:p>
    <w:p>
      <w:pPr>
        <w:tabs>
          <w:tab w:val="left" w:pos="5685"/>
        </w:tabs>
        <w:spacing w:after="0"/>
        <w:jc w:val="both"/>
        <w:rPr>
          <w:rFonts w:cs="Times New Roman" w:asciiTheme="majorHAnsi" w:hAnsiTheme="majorHAnsi"/>
          <w:b/>
          <w:i/>
          <w:color w:val="0070c0"/>
          <w:sz w:val="26"/>
          <w:szCs w:val="26"/>
        </w:rPr>
      </w:pP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Если вы считаете, что сотрудник полиции нарушает закон, позвоните на «горячую линию» МВД и объясните ситуацию: </w:t>
      </w:r>
      <w:r>
        <w:rPr>
          <w:rFonts w:cs="Times New Roman" w:asciiTheme="majorHAnsi" w:hAnsiTheme="majorHAnsi"/>
          <w:b/>
          <w:i/>
          <w:color w:val="0070c0"/>
          <w:sz w:val="26"/>
          <w:szCs w:val="26"/>
        </w:rPr>
        <w:t xml:space="preserve">+7 (843) 291-35-28, 291-36-28</w:t>
      </w:r>
    </w:p>
    <w:p>
      <w:pPr>
        <w:tabs>
          <w:tab w:val="left" w:pos="5685"/>
        </w:tabs>
        <w:spacing w:after="0"/>
        <w:jc w:val="both"/>
        <w:rPr>
          <w:rFonts w:cs="Times New Roman" w:asciiTheme="majorHAnsi" w:hAnsiTheme="majorHAnsi"/>
          <w:i/>
          <w:color w:val="0070c0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5921828" cy="0"/>
                <wp:effectExtent l="0" t="0" r="2222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828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41" o:spid="_x0000_s41" style="position:absolute;left:0;text-align:left;z-index:251698176;mso-wrap-distance-left:9.00pt;mso-wrap-distance-top:0.00pt;mso-wrap-distance-right:9.00pt;mso-wrap-distance-bottom:0.00pt;visibility:visible;" from="0.0pt,5.9pt" to="466.3pt,5.9pt" filled="f" strokecolor="#ED7D31" strokeweight="0.50pt">
                <v:stroke dashstyle="solid"/>
              </v:line>
            </w:pict>
          </mc:Fallback>
        </mc:AlternateContent>
      </w:r>
    </w:p>
    <w:p>
      <w:pPr>
        <w:rPr>
          <w:rFonts w:cs="Times New Roman" w:asciiTheme="majorHAnsi" w:hAnsi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</w:rPr>
        <w:br w:type="page" w:clear="all"/>
      </w:r>
    </w:p>
    <w:p>
      <w:pPr>
        <w:pStyle w:val="1"/>
        <w:ind w:left="851"/>
        <w:rPr>
          <w:b/>
        </w:rPr>
      </w:pPr>
      <w:bookmarkStart w:id="13" w:name="_Toc161240491"/>
      <w:r>
        <w:rPr>
          <w:b/>
        </w:rPr>
        <w:t xml:space="preserve">Утеря/порча документов</w:t>
      </w:r>
      <w:bookmarkEnd w:id="13"/>
    </w:p>
    <w:p>
      <w:pPr>
        <w:tabs>
          <w:tab w:val="left" w:pos="0"/>
        </w:tabs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8"/>
          <w:szCs w:val="28"/>
        </w:rPr>
        <w:tab/>
      </w:r>
    </w:p>
    <w:p>
      <w:pPr>
        <w:tabs>
          <w:tab w:val="left" w:pos="0"/>
        </w:tabs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Порядок действий при утере или порче документов:</w:t>
      </w:r>
    </w:p>
    <w:p>
      <w:pPr>
        <w:tabs>
          <w:tab w:val="left" w:pos="2074"/>
        </w:tabs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ПАСПОРТ</w:t>
      </w:r>
      <w:r>
        <w:rPr>
          <w:rFonts w:asciiTheme="majorHAnsi" w:hAnsiTheme="majorHAnsi" w:cstheme="majorHAnsi"/>
          <w:sz w:val="26"/>
          <w:szCs w:val="26"/>
        </w:rPr>
        <w:t xml:space="preserve">|</w:t>
      </w:r>
      <w:r>
        <w:rPr>
          <w:rFonts w:asciiTheme="majorHAnsi" w:hAnsiTheme="majorHAnsi" w:cstheme="majorHAnsi"/>
          <w:sz w:val="26"/>
          <w:szCs w:val="26"/>
        </w:rPr>
        <w:t xml:space="preserve"> </w:t>
      </w:r>
      <w:r>
        <w:rPr>
          <w:rFonts w:asciiTheme="majorHAnsi" w:hAnsiTheme="majorHAnsi" w:cstheme="majorHAnsi"/>
          <w:sz w:val="26"/>
          <w:szCs w:val="26"/>
        </w:rPr>
        <w:t xml:space="preserve">Можно восстановить в консульстве своей страны. Это нужно сделать как можно быстрее. Но сначала необходимо обратиться в отдел МВД (адреса отделов </w:t>
      </w:r>
      <w:r>
        <w:rPr>
          <w:rFonts w:asciiTheme="majorHAnsi" w:hAnsiTheme="majorHAnsi" w:cstheme="majorHAnsi"/>
          <w:sz w:val="26"/>
          <w:szCs w:val="26"/>
        </w:rPr>
        <w:t xml:space="preserve">для получения справки об утере паспорта).</w:t>
      </w:r>
    </w:p>
    <w:p>
      <w:pPr>
        <w:tabs>
          <w:tab w:val="left" w:pos="2074"/>
        </w:tabs>
        <w:spacing w:after="0"/>
        <w:rPr>
          <w:rFonts w:asciiTheme="majorHAnsi" w:hAnsiTheme="majorHAnsi" w:cstheme="majorHAnsi"/>
          <w:color w:val="0070c0"/>
          <w:sz w:val="26"/>
          <w:szCs w:val="26"/>
        </w:rPr>
      </w:pPr>
      <w:r>
        <w:rPr>
          <w:rFonts w:asciiTheme="majorHAnsi" w:hAnsiTheme="majorHAnsi" w:cstheme="majorHAnsi"/>
          <w:b/>
          <w:color w:val="0070c0"/>
          <w:sz w:val="26"/>
          <w:szCs w:val="26"/>
          <w:u w:val="single"/>
        </w:rPr>
        <w:t xml:space="preserve">https://16.мвд.рф/dlya_grajdan/Gosudarstvennie_uslugi/ms/гражданам-россии/предоставление-адресно-справочной-информ/местонахождение-график-работы-и-контактн</w:t>
      </w:r>
      <w:r>
        <w:rPr>
          <w:rFonts w:asciiTheme="majorHAnsi" w:hAnsiTheme="majorHAnsi" w:cstheme="majorHAnsi"/>
          <w:color w:val="0070c0"/>
          <w:sz w:val="26"/>
          <w:szCs w:val="26"/>
        </w:rPr>
        <w:t xml:space="preserve"> </w:t>
      </w:r>
    </w:p>
    <w:p>
      <w:pPr>
        <w:tabs>
          <w:tab w:val="left" w:pos="2074"/>
        </w:tabs>
        <w:spacing w:before="240"/>
        <w:jc w:val="both"/>
        <w:rPr>
          <w:rFonts w:cs="Times New Roman" w:asciiTheme="majorHAnsi" w:hAnsiTheme="majorHAnsi"/>
          <w:i/>
          <w:color w:val="0070c0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1295400</wp:posOffset>
                </wp:positionV>
                <wp:extent cx="5921828" cy="0"/>
                <wp:effectExtent l="0" t="0" r="22225" b="19050"/>
                <wp:wrapNone/>
                <wp:docPr id="20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828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42" o:spid="_x0000_s42" style="position:absolute;left:0;text-align:left;z-index:251702272;mso-wrap-distance-left:9.00pt;mso-wrap-distance-top:0.00pt;mso-wrap-distance-right:9.00pt;mso-wrap-distance-bottom:0.00pt;visibility:visible;" from="0.0pt,102.0pt" to="466.3pt,102.0pt" filled="f" strokecolor="#ED7D31" strokeweight="0.50pt">
                <v:stroke dashstyle="solid"/>
              </v:line>
            </w:pict>
          </mc:Fallback>
        </mc:AlternateContent>
      </w: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88356</wp:posOffset>
                </wp:positionV>
                <wp:extent cx="5921828" cy="0"/>
                <wp:effectExtent l="0" t="0" r="22225" b="19050"/>
                <wp:wrapNone/>
                <wp:docPr id="21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828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43" o:spid="_x0000_s43" style="position:absolute;left:0;text-align:left;z-index:251700224;mso-wrap-distance-left:9.00pt;mso-wrap-distance-top:0.00pt;mso-wrap-distance-right:9.00pt;mso-wrap-distance-bottom:0.00pt;visibility:visible;" from="0.0pt,7.0pt" to="466.3pt,7.0pt" filled="f" strokecolor="#ED7D31" strokeweight="0.50pt">
                <v:stroke dashstyle="solid"/>
              </v:line>
            </w:pict>
          </mc:Fallback>
        </mc:AlternateContent>
      </w: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Важно! В отделе МВД вы должны получить талон-уведомление о принятии заявления и уже с ним идти в консульство. В некоторых консульствах талона-уведомления недостаточно, поэтому вам нужно будет написать заявление в свободной форме с просьбой выдать вам справку о том, что ваш паспорт не найден.</w:t>
      </w:r>
    </w:p>
    <w:p>
      <w:pPr>
        <w:spacing w:after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МИГРАЦИОННАЯ КАРТА</w:t>
      </w:r>
      <w:r>
        <w:rPr>
          <w:rFonts w:asciiTheme="majorHAnsi" w:hAnsiTheme="majorHAnsi" w:cstheme="majorHAnsi"/>
          <w:sz w:val="26"/>
          <w:szCs w:val="26"/>
        </w:rPr>
        <w:t xml:space="preserve">| Порядок действий для восстановления миграционной карты такой:</w:t>
      </w:r>
    </w:p>
    <w:p>
      <w:pPr>
        <w:tabs>
          <w:tab w:val="left" w:pos="2074"/>
        </w:tabs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сначала необходимо обратиться с заявлением к участковому в ближайшем ОВД (в заявлении в свободной форме нужно указать, что миграционная карта была утеряна);</w:t>
      </w:r>
    </w:p>
    <w:p>
      <w:pPr>
        <w:tabs>
          <w:tab w:val="left" w:pos="2074"/>
        </w:tabs>
        <w:spacing w:after="0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после этого участковый выдаст справку для предъявления в районный о</w:t>
      </w:r>
      <w:r>
        <w:rPr>
          <w:rFonts w:asciiTheme="majorHAnsi" w:hAnsiTheme="majorHAnsi" w:cstheme="majorHAnsi"/>
          <w:sz w:val="26"/>
          <w:szCs w:val="26"/>
        </w:rPr>
        <w:t xml:space="preserve">тдел по вопросам миграции </w:t>
      </w:r>
      <w:r>
        <w:rPr>
          <w:rFonts w:asciiTheme="majorHAnsi" w:hAnsiTheme="majorHAnsi" w:cstheme="majorHAnsi"/>
          <w:sz w:val="26"/>
          <w:szCs w:val="26"/>
        </w:rPr>
        <w:t xml:space="preserve">для выдачи дубликата миграционной карты. Сделать это нужно в течение трёх дней с даты её утраты.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ПАТЕНТ</w:t>
      </w:r>
      <w:r>
        <w:rPr>
          <w:rFonts w:asciiTheme="majorHAnsi" w:hAnsiTheme="majorHAnsi" w:cstheme="majorHAnsi"/>
          <w:sz w:val="26"/>
          <w:szCs w:val="26"/>
        </w:rPr>
        <w:t xml:space="preserve">| Для его восстановления необходимо обратиться в территориальные подразделения по вопросам миграции. При утрате патента необходимо обратиться с заявлением о его восстановлении до даты последнего оплаченного дня. В противном случае вам придётся выехать из страны, а при следующем въезде придётся заново подавать документы на оформление патента.</w:t>
      </w:r>
    </w:p>
    <w:p>
      <w:pPr>
        <w:tabs>
          <w:tab w:val="left" w:pos="2074"/>
        </w:tabs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УВЕДОМЛЕНИЕ О ПРИБЫТИИ ИНОСТРАННОГО ГРАЖДАНИНА</w:t>
      </w:r>
      <w:r>
        <w:rPr>
          <w:rFonts w:asciiTheme="majorHAnsi" w:hAnsiTheme="majorHAnsi" w:cstheme="majorHAnsi"/>
          <w:sz w:val="26"/>
          <w:szCs w:val="26"/>
        </w:rPr>
        <w:t xml:space="preserve">|</w:t>
      </w:r>
    </w:p>
    <w:p>
      <w:pPr>
        <w:tabs>
          <w:tab w:val="left" w:pos="2074"/>
        </w:tabs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Можно восстановить в территориальном подразделении по вопросам миграции того района, где вы были поставлены на учет. Для этого в отдел должен обратиться собственник помещения, в котором вы проживаете.</w:t>
      </w:r>
    </w:p>
    <w:p>
      <w:pPr>
        <w:tabs>
          <w:tab w:val="left" w:pos="2074"/>
        </w:tabs>
        <w:spacing w:after="0"/>
        <w:jc w:val="both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КВИТАНЦИИ ОБ ОПЛАТЕ ПАТЕНТА ИЛИ ШТРАФОВ</w:t>
      </w:r>
      <w:r>
        <w:rPr>
          <w:rFonts w:asciiTheme="majorHAnsi" w:hAnsiTheme="majorHAnsi" w:cstheme="majorHAnsi"/>
          <w:sz w:val="26"/>
          <w:szCs w:val="26"/>
        </w:rPr>
        <w:t xml:space="preserve">|</w:t>
      </w:r>
    </w:p>
    <w:p>
      <w:pPr>
        <w:tabs>
          <w:tab w:val="left" w:pos="2074"/>
        </w:tabs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Можно восстановить в банке, где совершались платежи.</w:t>
      </w:r>
    </w:p>
    <w:p>
      <w:pPr>
        <w:tabs>
          <w:tab w:val="left" w:pos="2074"/>
        </w:tabs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143510</wp:posOffset>
                </wp:positionV>
                <wp:extent cx="5921375" cy="0"/>
                <wp:effectExtent l="0" t="0" r="22225" b="19050"/>
                <wp:wrapNone/>
                <wp:docPr id="22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44" o:spid="_x0000_s44" style="position:absolute;left:0;text-align:left;z-index:251704320;mso-wrap-distance-left:9.00pt;mso-wrap-distance-top:0.00pt;mso-wrap-distance-right:9.00pt;mso-wrap-distance-bottom:0.00pt;visibility:visible;" from="0.0pt,11.3pt" to="466.2pt,11.3pt" filled="f" strokecolor="#ED7D31" strokeweight="0.50pt">
                <v:stroke dashstyle="solid"/>
              </v:line>
            </w:pict>
          </mc:Fallback>
        </mc:AlternateContent>
      </w:r>
    </w:p>
    <w:p>
      <w:pPr>
        <w:tabs>
          <w:tab w:val="left" w:pos="2074"/>
        </w:tabs>
        <w:spacing w:after="0"/>
        <w:jc w:val="both"/>
        <w:rPr>
          <w:rFonts w:asciiTheme="majorHAnsi" w:hAnsiTheme="majorHAnsi" w:cstheme="majorHAnsi"/>
          <w:i/>
          <w:color w:val="0070c0"/>
          <w:sz w:val="26"/>
          <w:szCs w:val="26"/>
        </w:rPr>
      </w:pP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Важно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! Сделайте копии и фотографии всех ваших документов, так их будет проще восстановить в случае утери или порчи.</w:t>
      </w:r>
    </w:p>
    <w:p>
      <w:pPr>
        <w:tabs>
          <w:tab w:val="left" w:pos="2074"/>
        </w:tabs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921828" cy="0"/>
                <wp:effectExtent l="0" t="0" r="22225" b="19050"/>
                <wp:wrapNone/>
                <wp:docPr id="23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828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45" o:spid="_x0000_s45" style="position:absolute;left:0;text-align:left;z-index:251706368;mso-wrap-distance-left:9.00pt;mso-wrap-distance-top:0.00pt;mso-wrap-distance-right:9.00pt;mso-wrap-distance-bottom:0.00pt;visibility:visible;" from="0.0pt,2.8pt" to="466.3pt,2.8pt" filled="f" strokecolor="#ED7D31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 w:cstheme="majorHAnsi"/>
          <w:sz w:val="26"/>
          <w:szCs w:val="26"/>
        </w:rPr>
        <w:br w:type="page" w:clear="all"/>
      </w:r>
    </w:p>
    <w:p>
      <w:pPr>
        <w:pStyle w:val="1"/>
        <w:ind w:left="851"/>
        <w:rPr>
          <w:b/>
        </w:rPr>
      </w:pPr>
      <w:bookmarkStart w:id="14" w:name="_Toc161240492"/>
      <w:r>
        <w:rPr>
          <w:b/>
        </w:rPr>
        <w:t xml:space="preserve">Ответственность за наиболее распространенные нарушения</w:t>
      </w:r>
      <w:bookmarkEnd w:id="14"/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cs="Segoe UI Symbol"/>
          <w:sz w:val="26"/>
          <w:szCs w:val="26"/>
        </w:rPr>
        <w:t xml:space="preserve"> </w:t>
      </w:r>
      <w:r>
        <w:rPr>
          <w:rFonts w:asciiTheme="majorHAnsi" w:hAnsiTheme="majorHAnsi" w:cstheme="majorHAnsi"/>
          <w:sz w:val="26"/>
          <w:szCs w:val="26"/>
        </w:rPr>
        <w:t xml:space="preserve">Нарушение сроков постановки на миграционный учёт; нарушение сроков пребывания в </w:t>
      </w:r>
      <w:r>
        <w:rPr>
          <w:rFonts w:asciiTheme="majorHAnsi" w:hAnsiTheme="majorHAnsi"/>
          <w:sz w:val="26"/>
          <w:szCs w:val="26"/>
        </w:rPr>
        <w:t xml:space="preserve">Р</w:t>
      </w:r>
      <w:r>
        <w:rPr>
          <w:rFonts w:asciiTheme="majorHAnsi" w:hAnsiTheme="majorHAnsi"/>
          <w:sz w:val="26"/>
          <w:szCs w:val="26"/>
        </w:rPr>
        <w:t xml:space="preserve">оссийской </w:t>
      </w:r>
      <w:r>
        <w:rPr>
          <w:rFonts w:asciiTheme="majorHAnsi" w:hAnsiTheme="majorHAnsi"/>
          <w:sz w:val="26"/>
          <w:szCs w:val="26"/>
        </w:rPr>
        <w:t xml:space="preserve">Ф</w:t>
      </w:r>
      <w:r>
        <w:rPr>
          <w:rFonts w:asciiTheme="majorHAnsi" w:hAnsiTheme="majorHAnsi"/>
          <w:sz w:val="26"/>
          <w:szCs w:val="26"/>
        </w:rPr>
        <w:t xml:space="preserve">едерации</w:t>
      </w:r>
      <w:r>
        <w:rPr>
          <w:rFonts w:asciiTheme="majorHAnsi" w:hAnsiTheme="majorHAnsi" w:cstheme="majorHAnsi"/>
          <w:sz w:val="26"/>
          <w:szCs w:val="26"/>
        </w:rPr>
        <w:t xml:space="preserve">; проживание не по месту регистрации; работа без патента; отсутствие документов при неподаче заявления об их утере </w:t>
      </w:r>
      <w:r>
        <w:rPr>
          <w:rFonts w:asciiTheme="majorHAnsi" w:hAnsiTheme="majorHAnsi" w:cstheme="majorHAnsi"/>
          <w:b/>
          <w:i/>
          <w:color w:val="0070c0"/>
          <w:sz w:val="26"/>
          <w:szCs w:val="26"/>
        </w:rPr>
        <w:t xml:space="preserve">(от 2000 до 5000 руб.)</w:t>
      </w:r>
    </w:p>
    <w:p>
      <w:pPr>
        <w:spacing w:after="0"/>
        <w:jc w:val="both"/>
        <w:rPr>
          <w:rFonts w:cs="Segoe UI Symbol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sz w:val="26"/>
          <w:szCs w:val="26"/>
        </w:rPr>
        <w:t xml:space="preserve"> </w:t>
      </w:r>
      <w:r>
        <w:rPr>
          <w:rFonts w:asciiTheme="majorHAnsi" w:hAnsiTheme="majorHAnsi" w:cstheme="majorHAnsi"/>
          <w:sz w:val="26"/>
          <w:szCs w:val="26"/>
        </w:rPr>
        <w:t xml:space="preserve">Работа в сфере коммерческих перевозок без российского водительского удостоверения </w:t>
      </w:r>
      <w:r>
        <w:rPr>
          <w:rFonts w:asciiTheme="majorHAnsi" w:hAnsiTheme="majorHAnsi" w:cstheme="majorHAnsi"/>
          <w:b/>
          <w:i/>
          <w:color w:val="0070c0"/>
          <w:sz w:val="26"/>
          <w:szCs w:val="26"/>
        </w:rPr>
        <w:t xml:space="preserve">(от 5000 до 15000 руб.)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sz w:val="26"/>
          <w:szCs w:val="26"/>
        </w:rPr>
        <w:t xml:space="preserve"> </w:t>
      </w:r>
      <w:r>
        <w:rPr>
          <w:rFonts w:asciiTheme="majorHAnsi" w:hAnsiTheme="majorHAnsi" w:cstheme="majorHAnsi"/>
          <w:sz w:val="26"/>
          <w:szCs w:val="26"/>
        </w:rPr>
        <w:t xml:space="preserve">Распитие алкоголя, употребление наркотиков и нахождение в состоянии опьянения в общественных местах приведёт не только к штрафу, но и к вашей высылке из </w:t>
      </w:r>
      <w:r>
        <w:rPr>
          <w:rFonts w:asciiTheme="majorHAnsi" w:hAnsiTheme="majorHAnsi"/>
          <w:sz w:val="26"/>
          <w:szCs w:val="26"/>
        </w:rPr>
        <w:t xml:space="preserve">Р</w:t>
      </w:r>
      <w:r>
        <w:rPr>
          <w:rFonts w:asciiTheme="majorHAnsi" w:hAnsiTheme="majorHAnsi"/>
          <w:sz w:val="26"/>
          <w:szCs w:val="26"/>
        </w:rPr>
        <w:t xml:space="preserve">оссийской </w:t>
      </w:r>
      <w:r>
        <w:rPr>
          <w:rFonts w:asciiTheme="majorHAnsi" w:hAnsiTheme="majorHAnsi"/>
          <w:sz w:val="26"/>
          <w:szCs w:val="26"/>
        </w:rPr>
        <w:t xml:space="preserve">Ф</w:t>
      </w:r>
      <w:r>
        <w:rPr>
          <w:rFonts w:asciiTheme="majorHAnsi" w:hAnsiTheme="majorHAnsi"/>
          <w:sz w:val="26"/>
          <w:szCs w:val="26"/>
        </w:rPr>
        <w:t xml:space="preserve">едерации</w:t>
      </w:r>
      <w:r>
        <w:rPr>
          <w:rFonts w:asciiTheme="majorHAnsi" w:hAnsiTheme="majorHAnsi" w:cstheme="majorHAnsi"/>
          <w:sz w:val="26"/>
          <w:szCs w:val="26"/>
        </w:rPr>
        <w:t xml:space="preserve"> даже за одно такое нарушение </w:t>
      </w:r>
      <w:r>
        <w:rPr>
          <w:rFonts w:asciiTheme="majorHAnsi" w:hAnsiTheme="majorHAnsi" w:cstheme="majorHAnsi"/>
          <w:b/>
          <w:i/>
          <w:color w:val="0070c0"/>
          <w:sz w:val="26"/>
          <w:szCs w:val="26"/>
        </w:rPr>
        <w:t xml:space="preserve">(от 500 до 4000 руб.)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sz w:val="26"/>
          <w:szCs w:val="26"/>
        </w:rPr>
        <w:t xml:space="preserve"> </w:t>
      </w:r>
      <w:r>
        <w:rPr>
          <w:rFonts w:asciiTheme="majorHAnsi" w:hAnsiTheme="majorHAnsi" w:cstheme="majorHAnsi"/>
          <w:sz w:val="26"/>
          <w:szCs w:val="26"/>
        </w:rPr>
        <w:t xml:space="preserve">Курение в общественных местах </w:t>
      </w:r>
      <w:r>
        <w:rPr>
          <w:rFonts w:asciiTheme="majorHAnsi" w:hAnsiTheme="majorHAnsi" w:cstheme="majorHAnsi"/>
          <w:b/>
          <w:i/>
          <w:color w:val="0070c0"/>
          <w:sz w:val="26"/>
          <w:szCs w:val="26"/>
        </w:rPr>
        <w:t xml:space="preserve">(от 500 до 1500 руб.)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sz w:val="26"/>
          <w:szCs w:val="26"/>
        </w:rPr>
        <w:t xml:space="preserve"> </w:t>
      </w:r>
      <w:r>
        <w:rPr>
          <w:rFonts w:asciiTheme="majorHAnsi" w:hAnsiTheme="majorHAnsi" w:cstheme="majorHAnsi"/>
          <w:sz w:val="26"/>
          <w:szCs w:val="26"/>
        </w:rPr>
        <w:t xml:space="preserve">Выбрасывание мусора в неположенных местах </w:t>
      </w:r>
      <w:r>
        <w:rPr>
          <w:rFonts w:asciiTheme="majorHAnsi" w:hAnsiTheme="majorHAnsi" w:cstheme="majorHAnsi"/>
          <w:b/>
          <w:i/>
          <w:color w:val="0070c0"/>
          <w:sz w:val="26"/>
          <w:szCs w:val="26"/>
        </w:rPr>
        <w:t xml:space="preserve">(от 2000 до 3000 руб.)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sz w:val="26"/>
          <w:szCs w:val="26"/>
        </w:rPr>
        <w:t xml:space="preserve"> </w:t>
      </w:r>
      <w:r>
        <w:rPr>
          <w:rFonts w:asciiTheme="majorHAnsi" w:hAnsiTheme="majorHAnsi" w:cstheme="majorHAnsi"/>
          <w:sz w:val="26"/>
          <w:szCs w:val="26"/>
        </w:rPr>
        <w:t xml:space="preserve">Использование в разговоре нецензурной брани; шум в квартире; проведение шумных работ в вечернее и</w:t>
      </w:r>
      <w:r>
        <w:rPr>
          <w:rFonts w:asciiTheme="majorHAnsi" w:hAnsiTheme="majorHAnsi" w:cstheme="majorHAnsi"/>
          <w:sz w:val="26"/>
          <w:szCs w:val="26"/>
        </w:rPr>
        <w:t xml:space="preserve">/или</w:t>
      </w:r>
      <w:r>
        <w:rPr>
          <w:rFonts w:asciiTheme="majorHAnsi" w:hAnsiTheme="majorHAnsi" w:cstheme="majorHAnsi"/>
          <w:sz w:val="26"/>
          <w:szCs w:val="26"/>
        </w:rPr>
        <w:t xml:space="preserve"> ночное время, а также в выходные дни</w:t>
      </w:r>
      <w:r>
        <w:rPr>
          <w:rFonts w:asciiTheme="majorHAnsi" w:hAnsiTheme="majorHAnsi" w:cstheme="majorHAnsi"/>
          <w:b/>
          <w:i/>
          <w:color w:val="0070c0"/>
          <w:sz w:val="26"/>
          <w:szCs w:val="26"/>
        </w:rPr>
        <w:t xml:space="preserve"> (от 500 до 1000 руб.)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Безбилетный проезд в общественном транспорте и неоплаченный провоз багажа </w:t>
      </w:r>
      <w:r>
        <w:rPr>
          <w:rFonts w:asciiTheme="majorHAnsi" w:hAnsiTheme="majorHAnsi" w:cstheme="majorHAnsi"/>
          <w:b/>
          <w:i/>
          <w:color w:val="0070c0"/>
          <w:sz w:val="26"/>
          <w:szCs w:val="26"/>
        </w:rPr>
        <w:t xml:space="preserve">(300 руб.)</w:t>
      </w:r>
    </w:p>
    <w:p>
      <w:pPr>
        <w:spacing w:after="0"/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Помимо штрафов, за вышеперечисленные нарушения вас также могут выдворить с территории </w:t>
      </w:r>
      <w:r>
        <w:rPr>
          <w:rFonts w:asciiTheme="majorHAnsi" w:hAnsiTheme="majorHAnsi"/>
          <w:sz w:val="26"/>
          <w:szCs w:val="26"/>
        </w:rPr>
        <w:t xml:space="preserve">Р</w:t>
      </w:r>
      <w:r>
        <w:rPr>
          <w:rFonts w:asciiTheme="majorHAnsi" w:hAnsiTheme="majorHAnsi"/>
          <w:sz w:val="26"/>
          <w:szCs w:val="26"/>
        </w:rPr>
        <w:t xml:space="preserve">оссийской </w:t>
      </w:r>
      <w:r>
        <w:rPr>
          <w:rFonts w:asciiTheme="majorHAnsi" w:hAnsiTheme="majorHAnsi"/>
          <w:sz w:val="26"/>
          <w:szCs w:val="26"/>
        </w:rPr>
        <w:t xml:space="preserve">Ф</w:t>
      </w:r>
      <w:r>
        <w:rPr>
          <w:rFonts w:asciiTheme="majorHAnsi" w:hAnsiTheme="majorHAnsi"/>
          <w:sz w:val="26"/>
          <w:szCs w:val="26"/>
        </w:rPr>
        <w:t xml:space="preserve">едерации</w:t>
      </w:r>
      <w:r>
        <w:rPr>
          <w:rFonts w:asciiTheme="majorHAnsi" w:hAnsiTheme="majorHAnsi" w:cstheme="majorHAnsi"/>
          <w:sz w:val="26"/>
          <w:szCs w:val="26"/>
        </w:rPr>
        <w:t xml:space="preserve">.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100512</wp:posOffset>
                </wp:positionV>
                <wp:extent cx="5921828" cy="0"/>
                <wp:effectExtent l="0" t="0" r="22225" b="19050"/>
                <wp:wrapNone/>
                <wp:docPr id="24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828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46" o:spid="_x0000_s46" style="position:absolute;left:0;text-align:left;z-index:251708416;mso-wrap-distance-left:9.00pt;mso-wrap-distance-top:0.00pt;mso-wrap-distance-right:9.00pt;mso-wrap-distance-bottom:0.00pt;visibility:visible;" from="0.0pt,7.9pt" to="466.3pt,7.9pt" filled="f" strokecolor="#ED7D31" strokeweight="0.50pt">
                <v:stroke dashstyle="solid"/>
              </v:line>
            </w:pict>
          </mc:Fallback>
        </mc:AlternateContent>
      </w:r>
    </w:p>
    <w:p>
      <w:pPr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Важно! Если вы получите административный штраф даже за мелкое правонарушение, то следующий штраф приведёт к принятию решения о вашей высылке из </w:t>
      </w: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Российской Федерации</w:t>
      </w: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 и наложению запрета на последующий въезд.</w:t>
      </w:r>
    </w:p>
    <w:p>
      <w:pPr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21828" cy="0"/>
                <wp:effectExtent l="0" t="0" r="22225" b="19050"/>
                <wp:wrapNone/>
                <wp:docPr id="25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828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47" o:spid="_x0000_s47" style="position:absolute;left:0;text-align:left;z-index:251710464;mso-wrap-distance-left:9.00pt;mso-wrap-distance-top:0.00pt;mso-wrap-distance-right:9.00pt;mso-wrap-distance-bottom:0.00pt;visibility:visible;" from="0.0pt,0.0pt" to="466.3pt,0.0pt" filled="f" strokecolor="#ED7D31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 w:cstheme="majorHAnsi"/>
          <w:sz w:val="26"/>
          <w:szCs w:val="26"/>
        </w:rPr>
        <w:t xml:space="preserve">Существует угроза со стороны террористических и экстремистских организаций. Не вступайте в контакт с теми, кто может быть связан с подобными организациями! В противном случае вы попадете в поле зрения спецслужб и получите бессрочный запрет на въезд в </w:t>
      </w:r>
      <w:r>
        <w:rPr>
          <w:rFonts w:asciiTheme="majorHAnsi" w:hAnsiTheme="majorHAnsi"/>
          <w:sz w:val="26"/>
          <w:szCs w:val="26"/>
        </w:rPr>
        <w:t xml:space="preserve">Р</w:t>
      </w:r>
      <w:r>
        <w:rPr>
          <w:rFonts w:asciiTheme="majorHAnsi" w:hAnsiTheme="majorHAnsi"/>
          <w:sz w:val="26"/>
          <w:szCs w:val="26"/>
        </w:rPr>
        <w:t xml:space="preserve">оссийскую </w:t>
      </w:r>
      <w:r>
        <w:rPr>
          <w:rFonts w:asciiTheme="majorHAnsi" w:hAnsiTheme="majorHAnsi"/>
          <w:sz w:val="26"/>
          <w:szCs w:val="26"/>
        </w:rPr>
        <w:t xml:space="preserve">Ф</w:t>
      </w:r>
      <w:r>
        <w:rPr>
          <w:rFonts w:asciiTheme="majorHAnsi" w:hAnsiTheme="majorHAnsi"/>
          <w:sz w:val="26"/>
          <w:szCs w:val="26"/>
        </w:rPr>
        <w:t xml:space="preserve">едерацию</w:t>
      </w:r>
      <w:r>
        <w:rPr>
          <w:rFonts w:asciiTheme="majorHAnsi" w:hAnsiTheme="majorHAnsi" w:cstheme="majorHAnsi"/>
          <w:sz w:val="26"/>
          <w:szCs w:val="26"/>
        </w:rPr>
        <w:t xml:space="preserve"> или будете осуждены как соучастник.</w:t>
      </w:r>
    </w:p>
    <w:p>
      <w:pPr>
        <w:spacing w:after="0"/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Если вам стало известно о деятельности террористических и</w:t>
      </w:r>
      <w:r>
        <w:rPr>
          <w:rFonts w:asciiTheme="majorHAnsi" w:hAnsiTheme="majorHAnsi" w:cstheme="majorHAnsi"/>
          <w:sz w:val="26"/>
          <w:szCs w:val="26"/>
        </w:rPr>
        <w:t xml:space="preserve">ли экстремистских организаций с</w:t>
      </w:r>
      <w:r>
        <w:rPr>
          <w:rFonts w:asciiTheme="majorHAnsi" w:hAnsiTheme="majorHAnsi" w:cstheme="majorHAnsi"/>
          <w:sz w:val="26"/>
          <w:szCs w:val="26"/>
        </w:rPr>
        <w:t xml:space="preserve">разу же сообщите в полицию по телефону </w:t>
      </w:r>
      <w:r>
        <w:rPr>
          <w:rFonts w:asciiTheme="majorHAnsi" w:hAnsiTheme="majorHAnsi" w:cstheme="majorHAnsi"/>
          <w:sz w:val="26"/>
          <w:szCs w:val="26"/>
        </w:rPr>
        <w:t xml:space="preserve">экстренной помощи </w:t>
      </w:r>
      <w:r>
        <w:rPr>
          <w:rFonts w:asciiTheme="majorHAnsi" w:hAnsiTheme="majorHAnsi" w:cstheme="majorHAnsi"/>
          <w:sz w:val="26"/>
          <w:szCs w:val="26"/>
        </w:rPr>
        <w:t xml:space="preserve">112 или в Управление Федеральной службу безопасности (ФСБ) РФ по РТ по номеру +7 (843)231-45-55, 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+7 (843)231-45-50 (дежурная служба).</w: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br w:type="page" w:clear="all"/>
      </w:r>
    </w:p>
    <w:p>
      <w:pPr>
        <w:pStyle w:val="1"/>
        <w:ind w:left="851"/>
        <w:rPr>
          <w:b/>
        </w:rPr>
      </w:pPr>
      <w:bookmarkStart w:id="15" w:name="_Toc161240493"/>
      <w:r>
        <w:rPr>
          <w:b/>
        </w:rPr>
        <w:t xml:space="preserve">Чтобы не стать нелегалом</w:t>
      </w:r>
      <w:bookmarkEnd w:id="15"/>
    </w:p>
    <w:p>
      <w:pPr>
        <w:spacing w:after="0"/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Для того, чтобы не перейти на нелегальный статус со всеми присущими ему рисками, вам необходимо соблюдать ряд простых правил: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Встать на миграционный учёт. Лучше начать </w:t>
      </w:r>
      <w:r>
        <w:rPr>
          <w:rFonts w:asciiTheme="majorHAnsi" w:hAnsiTheme="majorHAnsi" w:cstheme="majorHAnsi"/>
          <w:sz w:val="26"/>
          <w:szCs w:val="26"/>
        </w:rPr>
        <w:t xml:space="preserve">заниматься этим сразу по приезду</w:t>
      </w:r>
      <w:r>
        <w:rPr>
          <w:rFonts w:asciiTheme="majorHAnsi" w:hAnsiTheme="majorHAnsi" w:cstheme="majorHAnsi"/>
          <w:sz w:val="26"/>
          <w:szCs w:val="26"/>
        </w:rPr>
        <w:t xml:space="preserve">, так как некоторое время потребуется на поиск подходящего варианта для жилья, какие-то учреждения могут не работать в выходные или праздничные дни, некоторые процедуры могут затянуться, </w:t>
      </w:r>
      <w:r>
        <w:rPr>
          <w:rFonts w:asciiTheme="majorHAnsi" w:hAnsiTheme="majorHAnsi" w:cstheme="majorHAnsi"/>
          <w:sz w:val="26"/>
          <w:szCs w:val="26"/>
        </w:rPr>
        <w:t xml:space="preserve">а </w:t>
      </w:r>
      <w:r>
        <w:rPr>
          <w:rFonts w:asciiTheme="majorHAnsi" w:hAnsiTheme="majorHAnsi" w:cstheme="majorHAnsi"/>
          <w:sz w:val="26"/>
          <w:szCs w:val="26"/>
        </w:rPr>
        <w:t xml:space="preserve">на изготовление документов и их получение также требуется время.  Проследите за тем, чтобы ваш арендодатель поставил вас на миграционный учёт. Если он не сделает этого, у вас возникнут проблемы с законом.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Соблюдать сроки пребывания в </w:t>
      </w:r>
      <w:r>
        <w:rPr>
          <w:rFonts w:asciiTheme="majorHAnsi" w:hAnsiTheme="majorHAnsi"/>
          <w:sz w:val="26"/>
          <w:szCs w:val="26"/>
        </w:rPr>
        <w:t xml:space="preserve">Р</w:t>
      </w:r>
      <w:r>
        <w:rPr>
          <w:rFonts w:asciiTheme="majorHAnsi" w:hAnsiTheme="majorHAnsi"/>
          <w:sz w:val="26"/>
          <w:szCs w:val="26"/>
        </w:rPr>
        <w:t xml:space="preserve">оссийской </w:t>
      </w:r>
      <w:r>
        <w:rPr>
          <w:rFonts w:asciiTheme="majorHAnsi" w:hAnsiTheme="majorHAnsi"/>
          <w:sz w:val="26"/>
          <w:szCs w:val="26"/>
        </w:rPr>
        <w:t xml:space="preserve">Ф</w:t>
      </w:r>
      <w:r>
        <w:rPr>
          <w:rFonts w:asciiTheme="majorHAnsi" w:hAnsiTheme="majorHAnsi"/>
          <w:sz w:val="26"/>
          <w:szCs w:val="26"/>
        </w:rPr>
        <w:t xml:space="preserve">едерации</w:t>
      </w:r>
      <w:r>
        <w:rPr>
          <w:rFonts w:asciiTheme="majorHAnsi" w:hAnsiTheme="majorHAnsi" w:cstheme="majorHAnsi"/>
          <w:sz w:val="26"/>
          <w:szCs w:val="26"/>
        </w:rPr>
        <w:t xml:space="preserve"> и получения документов. Если вам не удалось устроиться на работу в течение 90 дней после прибытия, то необходимо покинуть территорию </w:t>
      </w:r>
      <w:r>
        <w:rPr>
          <w:rFonts w:asciiTheme="majorHAnsi" w:hAnsiTheme="majorHAnsi"/>
          <w:sz w:val="26"/>
          <w:szCs w:val="26"/>
        </w:rPr>
        <w:t xml:space="preserve">Р</w:t>
      </w:r>
      <w:r>
        <w:rPr>
          <w:rFonts w:asciiTheme="majorHAnsi" w:hAnsiTheme="majorHAnsi"/>
          <w:sz w:val="26"/>
          <w:szCs w:val="26"/>
        </w:rPr>
        <w:t xml:space="preserve">оссийской </w:t>
      </w:r>
      <w:r>
        <w:rPr>
          <w:rFonts w:asciiTheme="majorHAnsi" w:hAnsiTheme="majorHAnsi"/>
          <w:sz w:val="26"/>
          <w:szCs w:val="26"/>
        </w:rPr>
        <w:t xml:space="preserve">Ф</w:t>
      </w:r>
      <w:r>
        <w:rPr>
          <w:rFonts w:asciiTheme="majorHAnsi" w:hAnsiTheme="majorHAnsi"/>
          <w:sz w:val="26"/>
          <w:szCs w:val="26"/>
        </w:rPr>
        <w:t xml:space="preserve">едерации</w:t>
      </w:r>
      <w:r>
        <w:rPr>
          <w:rFonts w:asciiTheme="majorHAnsi" w:hAnsiTheme="majorHAnsi" w:cstheme="majorHAnsi"/>
          <w:sz w:val="26"/>
          <w:szCs w:val="26"/>
        </w:rPr>
        <w:t xml:space="preserve"> не менее чем на 90 дней и только после этого срока вернуться. Однако если вы получили патент, но при этом не нашли работу в течение 90 дней, покидать территорию страны не нужно (главное, чтобы патент был оплачен).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Следить за сроком действия документов и заранее продлевать их.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Вовремя оплачивать авансовые платежи за патент (в январе вы платите за февраль, в феврале — за март и так далее).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Всегда иметь при себе весь комплект документов, в том числе квитанции об оплате патента и уплате штрафов.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Следить за правильностью заполнения документов, реквизитов для их оплаты, для оплаты патента пользоваться выдаваемым к нему QR-кодом. Любая ошибка при заполнении документов приведёт к тому, что они станут недействительны, и, соответственно, к проблемам в будущем.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Не начинать работать, пока не оформлены все документы.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Позаботиться о том, чтобы вам хватило денег на оформление всех документов и проживание на первое время.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Соблюдать законы </w:t>
      </w:r>
      <w:r>
        <w:rPr>
          <w:rFonts w:asciiTheme="majorHAnsi" w:hAnsiTheme="majorHAnsi"/>
          <w:sz w:val="26"/>
          <w:szCs w:val="26"/>
        </w:rPr>
        <w:t xml:space="preserve">Р</w:t>
      </w:r>
      <w:r>
        <w:rPr>
          <w:rFonts w:asciiTheme="majorHAnsi" w:hAnsiTheme="majorHAnsi"/>
          <w:sz w:val="26"/>
          <w:szCs w:val="26"/>
        </w:rPr>
        <w:t xml:space="preserve">оссийской </w:t>
      </w:r>
      <w:r>
        <w:rPr>
          <w:rFonts w:asciiTheme="majorHAnsi" w:hAnsiTheme="majorHAnsi"/>
          <w:sz w:val="26"/>
          <w:szCs w:val="26"/>
        </w:rPr>
        <w:t xml:space="preserve">Ф</w:t>
      </w:r>
      <w:r>
        <w:rPr>
          <w:rFonts w:asciiTheme="majorHAnsi" w:hAnsiTheme="majorHAnsi"/>
          <w:sz w:val="26"/>
          <w:szCs w:val="26"/>
        </w:rPr>
        <w:t xml:space="preserve">едерации</w:t>
      </w:r>
      <w:r>
        <w:rPr>
          <w:rFonts w:asciiTheme="majorHAnsi" w:hAnsiTheme="majorHAnsi" w:cstheme="majorHAnsi"/>
          <w:sz w:val="26"/>
          <w:szCs w:val="26"/>
        </w:rPr>
        <w:t xml:space="preserve">.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Доверять только официальным источникам информации.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Не приобретать документы с рук</w:t>
      </w:r>
      <w:r>
        <w:rPr>
          <w:rFonts w:asciiTheme="majorHAnsi" w:hAnsiTheme="majorHAnsi" w:cstheme="majorHAnsi"/>
          <w:sz w:val="26"/>
          <w:szCs w:val="26"/>
        </w:rPr>
        <w:t xml:space="preserve">, так как</w:t>
      </w:r>
      <w:r>
        <w:rPr>
          <w:rFonts w:asciiTheme="majorHAnsi" w:hAnsiTheme="majorHAnsi" w:cstheme="majorHAnsi"/>
          <w:sz w:val="26"/>
          <w:szCs w:val="26"/>
        </w:rPr>
        <w:t xml:space="preserve"> они заведомо поддельные.</w:t>
      </w:r>
    </w:p>
    <w:p>
      <w:pPr>
        <w:spacing w:before="240" w:after="0"/>
        <w:jc w:val="both"/>
        <w:rPr>
          <w:rFonts w:asciiTheme="majorHAnsi" w:hAnsiTheme="majorHAnsi" w:cstheme="majorHAnsi"/>
          <w:i/>
          <w:color w:val="0070c0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111397</wp:posOffset>
                </wp:positionV>
                <wp:extent cx="5921828" cy="0"/>
                <wp:effectExtent l="0" t="0" r="22225" b="19050"/>
                <wp:wrapNone/>
                <wp:docPr id="2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828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48" o:spid="_x0000_s48" style="position:absolute;left:0;text-align:left;z-index:251712512;mso-wrap-distance-left:9.00pt;mso-wrap-distance-top:0.00pt;mso-wrap-distance-right:9.00pt;mso-wrap-distance-bottom:0.00pt;visibility:visible;" from="0.0pt,8.8pt" to="466.3pt,8.8pt" filled="f" strokecolor="#ED7D31" strokeweight="0.50pt">
                <v:stroke dashstyle="solid"/>
              </v:line>
            </w:pict>
          </mc:Fallback>
        </mc:AlternateContent>
      </w: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Важно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! Стремитесь работать официально (по Трудовому кодексу). Если вы будете работать без необходимых документов, то ваша заработная плата будет меньше, чем при официальном трудоустройс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тве, вы не сможете защитить свои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 трудовые права или вовсе получить деньги, а главное – будет постоянно существовать риск того, что вас задержат, депортируют из 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Российской Федерации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 и наложат запрет на последующий въезд в страну.</w:t>
      </w:r>
    </w:p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24584</wp:posOffset>
                </wp:positionV>
                <wp:extent cx="5921828" cy="0"/>
                <wp:effectExtent l="0" t="0" r="22225" b="19050"/>
                <wp:wrapNone/>
                <wp:docPr id="2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828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49" o:spid="_x0000_s49" style="position:absolute;left:0;text-align:left;z-index:251714560;mso-wrap-distance-left:9.00pt;mso-wrap-distance-top:0.00pt;mso-wrap-distance-right:9.00pt;mso-wrap-distance-bottom:0.00pt;visibility:visible;" from="0.0pt,1.9pt" to="466.3pt,1.9pt" filled="f" strokecolor="#ED7D31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 w:cstheme="majorHAnsi"/>
          <w:sz w:val="26"/>
          <w:szCs w:val="26"/>
        </w:rPr>
        <w:br w:type="page" w:clear="all"/>
      </w:r>
    </w:p>
    <w:p>
      <w:pPr>
        <w:pStyle w:val="1"/>
        <w:ind w:left="851"/>
        <w:rPr>
          <w:b/>
        </w:rPr>
      </w:pPr>
      <w:bookmarkStart w:id="16" w:name="_Toc161240494"/>
      <w:r>
        <w:rPr>
          <w:b/>
        </w:rPr>
        <w:t xml:space="preserve">Административные правонарушения экстремистской направленности</w:t>
      </w:r>
      <w:bookmarkEnd w:id="16"/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>
        <w:trPr>
          <w:trHeight w:val="2589"/>
        </w:trPr>
        <w:tc>
          <w:tcPr>
            <w:tcW w:w="3115" w:type="dxa"/>
          </w:tcPr>
          <w:p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статья 20.3 –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пропаганда и публичное</w:t>
            </w:r>
          </w:p>
          <w:p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демонстрирование</w:t>
            </w:r>
          </w:p>
          <w:p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нацистской</w:t>
            </w:r>
          </w:p>
          <w:p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атрибутики</w:t>
            </w:r>
          </w:p>
          <w:p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или символики</w:t>
            </w:r>
          </w:p>
        </w:tc>
        <w:tc>
          <w:tcPr>
            <w:tcW w:w="3115" w:type="dxa"/>
          </w:tcPr>
          <w:p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статья 20.29 -</w:t>
            </w:r>
          </w:p>
          <w:p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производство и</w:t>
            </w:r>
          </w:p>
          <w:p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распространение</w:t>
            </w:r>
          </w:p>
          <w:p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экстремистских</w:t>
            </w:r>
          </w:p>
          <w:p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материалов</w:t>
            </w:r>
          </w:p>
        </w:tc>
        <w:tc>
          <w:tcPr>
            <w:tcW w:w="3115" w:type="dxa"/>
          </w:tcPr>
          <w:p>
            <w:pPr>
              <w:jc w:val="center"/>
              <w:rPr>
                <w:rFonts w:eastAsia="Cambria-Bold" w:asciiTheme="majorHAnsi" w:hAnsiTheme="majorHAnsi" w:cstheme="majorHAnsi"/>
                <w:bCs/>
                <w:sz w:val="26"/>
                <w:szCs w:val="26"/>
              </w:rPr>
            </w:pPr>
            <w:r>
              <w:rPr>
                <w:rFonts w:eastAsia="Cambria-Bold" w:asciiTheme="majorHAnsi" w:hAnsiTheme="majorHAnsi" w:cstheme="majorHAnsi"/>
                <w:bCs/>
                <w:sz w:val="26"/>
                <w:szCs w:val="26"/>
              </w:rPr>
              <w:t xml:space="preserve">статья 20.3.1 возбуждение ненависти либо вражды, а равно унижение человеческого достоинства, если эти действия не содержат уголовно наказуемого деяния.</w:t>
            </w:r>
          </w:p>
        </w:tc>
      </w:tr>
    </w:tbl>
    <w:p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161018</wp:posOffset>
                </wp:positionV>
                <wp:extent cx="5921828" cy="0"/>
                <wp:effectExtent l="0" t="0" r="22225" b="19050"/>
                <wp:wrapNone/>
                <wp:docPr id="28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828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50" o:spid="_x0000_s50" style="position:absolute;left:0;text-align:left;z-index:251716608;mso-wrap-distance-left:9.00pt;mso-wrap-distance-top:0.00pt;mso-wrap-distance-right:9.00pt;mso-wrap-distance-bottom:0.00pt;visibility:visible;" from="0.0pt,12.7pt" to="466.3pt,12.7pt" filled="f" strokecolor="#ED7D31" strokeweight="0.50pt">
                <v:stroke dashstyle="solid"/>
              </v:line>
            </w:pict>
          </mc:Fallback>
        </mc:AlternateContent>
      </w:r>
    </w:p>
    <w:p>
      <w:pPr>
        <w:spacing w:after="0"/>
        <w:jc w:val="both"/>
        <w:rPr>
          <w:rFonts w:asciiTheme="majorHAnsi" w:hAnsiTheme="majorHAnsi" w:cstheme="majorHAnsi"/>
          <w:i/>
          <w:color w:val="0070c0"/>
          <w:sz w:val="26"/>
          <w:szCs w:val="26"/>
        </w:rPr>
      </w:pP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Важно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! 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Уголовным кодексом 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Российской Федерации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 предусмотрена ответственность за совершение преступлений террористического характера, которая влечет за собой наказание в виде лишения свободы на срок </w:t>
      </w:r>
      <w:r>
        <w:rPr>
          <w:rFonts w:asciiTheme="majorHAnsi" w:hAnsiTheme="majorHAnsi" w:cstheme="majorHAnsi"/>
          <w:b/>
          <w:i/>
          <w:color w:val="0070c0"/>
          <w:sz w:val="26"/>
          <w:szCs w:val="26"/>
        </w:rPr>
        <w:t xml:space="preserve">от пяти до двадцати лет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!!!</w:t>
      </w:r>
    </w:p>
    <w:p>
      <w:pPr>
        <w:spacing w:before="24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89626</wp:posOffset>
                </wp:positionV>
                <wp:extent cx="5921828" cy="0"/>
                <wp:effectExtent l="0" t="0" r="22225" b="19050"/>
                <wp:wrapNone/>
                <wp:docPr id="29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828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51" o:spid="_x0000_s51" style="position:absolute;left:0;text-align:left;z-index:251718656;mso-wrap-distance-left:9.00pt;mso-wrap-distance-top:0.00pt;mso-wrap-distance-right:9.00pt;mso-wrap-distance-bottom:0.00pt;visibility:visible;" from="0.0pt,7.1pt" to="466.3pt,7.1pt" filled="f" strokecolor="#ED7D31" strokeweight="0.50pt">
                <v:stroke dashstyle="solid"/>
              </v:line>
            </w:pict>
          </mc:Fallback>
        </mc:AlternateContent>
      </w: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Статья 205 Террористический акт;</w: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Статья 205.2 Публичные призывы к осуществлению террористической деятельности или публичное оправдание терроризма;</w: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Статья 205.3 Прохождение обучения в целях осуществления террористической деятельности;</w: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Статья 205.4 Организация террористического сообщества и участие в нем;</w: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Статья 205.5 Организация деятельности террористической организации и участие в деятельности такой организации;</w: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Статья 208 Заведомо ложное сообщение об акте терроризма;</w: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Статья 280 Публичные призывы к осуществлению экстремистской деятельности;</w: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Статья 280.1 Публичные призывы к осуществлению действии,</w: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направленных на нарушение территориальной целостности</w: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Российской Федерации;</w: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Статья 282 Возбуждение ненависти либо вражды, а равно унижение человеческого достоинства;</w: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Статья 282.1 Организация экстремистского сообщества;</w: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asciiTheme="majorHAnsi" w:hAnsiTheme="majorHAnsi" w:cstheme="majorHAnsi"/>
          <w:sz w:val="26"/>
          <w:szCs w:val="26"/>
        </w:rPr>
        <w:t xml:space="preserve"> Статья 282.2 Организация деятельности экстремистской организации.</w:t>
      </w:r>
    </w:p>
    <w:p>
      <w:pPr>
        <w:pStyle w:val="1"/>
        <w:ind w:left="851"/>
        <w:rPr>
          <w:b/>
        </w:rPr>
      </w:pPr>
      <w:r>
        <w:rPr>
          <w:rFonts w:cstheme="majorHAnsi"/>
          <w:sz w:val="26"/>
          <w:szCs w:val="26"/>
        </w:rPr>
        <w:br w:type="page" w:clear="all"/>
      </w:r>
      <w:bookmarkStart w:id="17" w:name="_Toc161240495"/>
      <w:r>
        <w:rPr>
          <w:b/>
        </w:rPr>
        <w:t xml:space="preserve">Нарушение ваших прав</w:t>
      </w:r>
      <w:bookmarkEnd w:id="17"/>
    </w:p>
    <w:p>
      <w:pPr>
        <w:spacing w:after="0"/>
        <w:rPr>
          <w:rFonts w:asciiTheme="majorHAnsi" w:hAnsiTheme="majorHAnsi" w:cstheme="majorHAnsi"/>
          <w:sz w:val="26"/>
          <w:szCs w:val="26"/>
        </w:rPr>
      </w:pPr>
    </w:p>
    <w:p>
      <w:pPr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726621</wp:posOffset>
                </wp:positionV>
                <wp:extent cx="5921375" cy="0"/>
                <wp:effectExtent l="0" t="0" r="22225" b="19050"/>
                <wp:wrapNone/>
                <wp:docPr id="30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52" o:spid="_x0000_s52" style="position:absolute;left:0;text-align:left;z-index:251720704;mso-wrap-distance-left:9.00pt;mso-wrap-distance-top:0.00pt;mso-wrap-distance-right:9.00pt;mso-wrap-distance-bottom:0.00pt;visibility:visible;" from="0.0pt,57.2pt" to="466.2pt,57.2pt" filled="f" strokecolor="#ED7D31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 w:cstheme="majorHAnsi"/>
          <w:sz w:val="26"/>
          <w:szCs w:val="26"/>
        </w:rPr>
        <w:t xml:space="preserve">Если вы считаете, что ваши права нарушены, то можете обратиться за юридической помощью и поддержкой</w:t>
      </w:r>
      <w:r>
        <w:rPr>
          <w:rFonts w:asciiTheme="majorHAnsi" w:hAnsiTheme="majorHAnsi" w:cstheme="majorHAnsi"/>
          <w:sz w:val="26"/>
          <w:szCs w:val="26"/>
        </w:rPr>
        <w:t xml:space="preserve">. Т</w:t>
      </w:r>
      <w:r>
        <w:rPr>
          <w:rFonts w:asciiTheme="majorHAnsi" w:hAnsiTheme="majorHAnsi" w:cstheme="majorHAnsi"/>
          <w:sz w:val="26"/>
          <w:szCs w:val="26"/>
        </w:rPr>
        <w:t xml:space="preserve">акие </w:t>
      </w:r>
      <w:r>
        <w:rPr>
          <w:rFonts w:asciiTheme="majorHAnsi" w:hAnsiTheme="majorHAnsi" w:cstheme="majorHAnsi"/>
          <w:sz w:val="26"/>
          <w:szCs w:val="26"/>
        </w:rPr>
        <w:t xml:space="preserve">услуги оказывают правозащитные организации и юристы.</w:t>
      </w:r>
    </w:p>
    <w:p>
      <w:pPr>
        <w:spacing w:after="0"/>
        <w:jc w:val="both"/>
        <w:rPr>
          <w:rFonts w:asciiTheme="majorHAnsi" w:hAnsiTheme="majorHAnsi" w:cstheme="majorHAnsi"/>
          <w:i/>
          <w:color w:val="0070c0"/>
          <w:sz w:val="26"/>
          <w:szCs w:val="26"/>
        </w:rPr>
      </w:pP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Важно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! 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Если вы собираетесь оспорить вынесенные в отношении вас административные материалы, следует как можно быстрее обратиться к специалистам. Также крайне важно соблюдать сроки обжалования вынесенных в отношении вас административных или уголовных материалов (обычно это 10 дней).</w:t>
      </w:r>
    </w:p>
    <w:p>
      <w:pPr>
        <w:spacing w:after="0"/>
        <w:jc w:val="both"/>
        <w:rPr>
          <w:rFonts w:asciiTheme="majorHAnsi" w:hAnsiTheme="majorHAnsi" w:cstheme="majorHAnsi"/>
          <w:i/>
          <w:color w:val="0070c0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21375" cy="0"/>
                <wp:effectExtent l="0" t="0" r="22225" b="19050"/>
                <wp:wrapNone/>
                <wp:docPr id="31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53" o:spid="_x0000_s53" style="position:absolute;left:0;text-align:left;z-index:251722752;mso-wrap-distance-left:9.00pt;mso-wrap-distance-top:0.00pt;mso-wrap-distance-right:9.00pt;mso-wrap-distance-bottom:0.00pt;visibility:visible;" from="0.0pt,0.0pt" to="466.2pt,0.0pt" filled="f" strokecolor="#ED7D31" strokeweight="0.50pt">
                <v:stroke dashstyle="solid"/>
              </v:line>
            </w:pict>
          </mc:Fallback>
        </mc:AlternateContent>
      </w:r>
    </w:p>
    <w:p>
      <w:pPr>
        <w:spacing w:after="0"/>
        <w:ind w:left="24" w:right="24"/>
        <w:rPr>
          <w:rFonts w:asciiTheme="majorHAnsi" w:hAnsiTheme="majorHAnsi" w:cstheme="majorHAnsi"/>
          <w:b/>
          <w:color w:val="0070c0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Если вы не согласны с действиями сотрудников 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 xml:space="preserve">              </w:t>
      </w:r>
      <w:r>
        <w:rPr>
          <w:rFonts w:asciiTheme="majorHAnsi" w:hAnsiTheme="majorHAnsi" w:cstheme="majorHAnsi"/>
          <w:sz w:val="26"/>
          <w:szCs w:val="26"/>
        </w:rPr>
        <w:t xml:space="preserve">            </w:t>
      </w:r>
      <w:r>
        <w:rPr>
          <w:rFonts w:asciiTheme="majorHAnsi" w:hAnsiTheme="majorHAnsi" w:cstheme="majorHAnsi"/>
          <w:sz w:val="26"/>
          <w:szCs w:val="26"/>
        </w:rPr>
        <w:t xml:space="preserve"> </w:t>
      </w:r>
      <w:r>
        <w:rPr>
          <w:rFonts w:asciiTheme="majorHAnsi" w:hAnsiTheme="majorHAnsi" w:cstheme="majorHAnsi"/>
          <w:b/>
          <w:color w:val="4b2e8c"/>
          <w:sz w:val="26"/>
          <w:szCs w:val="26"/>
        </w:rPr>
        <w:t xml:space="preserve"> </w:t>
      </w:r>
      <w:r>
        <w:rPr>
          <w:rFonts w:asciiTheme="majorHAnsi" w:hAnsiTheme="majorHAnsi" w:cstheme="majorHAnsi"/>
          <w:sz w:val="26"/>
          <w:szCs w:val="26"/>
        </w:rPr>
        <w:t xml:space="preserve">+7 (843) 291-20-02</w:t>
      </w:r>
    </w:p>
    <w:p>
      <w:pPr>
        <w:spacing w:after="0"/>
        <w:ind w:left="24" w:right="24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полиции, позвоните на</w:t>
      </w:r>
      <w:r>
        <w:rPr>
          <w:rFonts w:asciiTheme="majorHAnsi" w:hAnsiTheme="majorHAnsi" w:cstheme="majorHAnsi"/>
          <w:color w:val="4b2e8c"/>
          <w:sz w:val="26"/>
          <w:szCs w:val="26"/>
        </w:rPr>
        <w:t xml:space="preserve"> </w:t>
      </w:r>
      <w:r>
        <w:rPr>
          <w:rFonts w:asciiTheme="majorHAnsi" w:hAnsiTheme="majorHAnsi" w:cstheme="majorHAnsi"/>
          <w:b/>
          <w:color w:val="0070c0"/>
          <w:sz w:val="26"/>
          <w:szCs w:val="26"/>
          <w:u w:val="single"/>
        </w:rPr>
        <w:t xml:space="preserve">«горячую линию» МВД </w:t>
      </w:r>
      <w:r>
        <w:rPr>
          <w:rFonts w:asciiTheme="majorHAnsi" w:hAnsiTheme="majorHAnsi" w:cstheme="majorHAnsi"/>
          <w:b/>
          <w:color w:val="0070c0"/>
          <w:sz w:val="26"/>
          <w:szCs w:val="26"/>
          <w:u w:val="single"/>
        </w:rPr>
        <w:t xml:space="preserve">по </w:t>
      </w:r>
      <w:r>
        <w:rPr>
          <w:rFonts w:asciiTheme="majorHAnsi" w:hAnsiTheme="majorHAnsi" w:cstheme="majorHAnsi"/>
          <w:b/>
          <w:color w:val="0070c0"/>
          <w:sz w:val="26"/>
          <w:szCs w:val="26"/>
          <w:u w:val="single"/>
        </w:rPr>
        <w:t xml:space="preserve">РТ</w:t>
      </w:r>
    </w:p>
    <w:p>
      <w:pPr>
        <w:spacing w:after="351" w:line="260" w:lineRule="auto"/>
        <w:ind w:left="13" w:right="24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65314</wp:posOffset>
                </wp:positionH>
                <wp:positionV relativeFrom="paragraph">
                  <wp:posOffset>768350</wp:posOffset>
                </wp:positionV>
                <wp:extent cx="5921375" cy="0"/>
                <wp:effectExtent l="0" t="0" r="22225" b="19050"/>
                <wp:wrapNone/>
                <wp:docPr id="32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54" o:spid="_x0000_s54" style="position:absolute;left:0;text-align:left;z-index:251724800;mso-wrap-distance-left:9.00pt;mso-wrap-distance-top:0.00pt;mso-wrap-distance-right:9.00pt;mso-wrap-distance-bottom:0.00pt;visibility:visible;" from="5.1pt,60.5pt" to="471.4pt,60.5pt" filled="f" strokecolor="#ED7D31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 w:cstheme="majorHAnsi"/>
          <w:sz w:val="26"/>
          <w:szCs w:val="26"/>
        </w:rPr>
        <w:t xml:space="preserve">Если работодатель нарушает условия трудового договора (заставляет работать сверхурочно или выполнять больше оговоренного объёма работ, не выплачивает зарплату и тому подобное), вы можете обратиться в:</w:t>
      </w:r>
    </w:p>
    <w:p>
      <w:pPr>
        <w:spacing w:after="0" w:line="260" w:lineRule="auto"/>
        <w:ind w:left="13" w:right="24"/>
        <w:jc w:val="both"/>
        <w:rPr>
          <w:rFonts w:asciiTheme="majorHAnsi" w:hAnsiTheme="majorHAnsi" w:cstheme="majorHAnsi"/>
          <w:color w:val="0070c0"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ГОСУДАРСТВЕННУЮ</w:t>
      </w:r>
      <w:r>
        <w:rPr>
          <w:rFonts w:asciiTheme="majorHAnsi" w:hAnsiTheme="majorHAnsi" w:cstheme="majorHAnsi"/>
          <w:b/>
          <w:color w:val="0070c0"/>
          <w:sz w:val="26"/>
          <w:szCs w:val="26"/>
        </w:rPr>
        <w:t xml:space="preserve">                    </w:t>
      </w:r>
      <w:r>
        <w:rPr>
          <w:rFonts w:asciiTheme="majorHAnsi" w:hAnsiTheme="majorHAnsi" w:cstheme="majorHAnsi"/>
          <w:b/>
          <w:color w:val="0070c0"/>
          <w:sz w:val="26"/>
          <w:szCs w:val="26"/>
        </w:rPr>
        <w:t xml:space="preserve">       </w:t>
      </w:r>
      <w:r>
        <w:rPr>
          <w:rFonts w:asciiTheme="majorHAnsi" w:hAnsiTheme="majorHAnsi" w:cstheme="majorHAnsi"/>
          <w:b/>
          <w:color w:val="0070c0"/>
          <w:sz w:val="26"/>
          <w:szCs w:val="26"/>
          <w:u w:val="single"/>
        </w:rPr>
        <w:t xml:space="preserve">https://git16.rostrud.gov.ru/</w:t>
      </w:r>
    </w:p>
    <w:p>
      <w:pPr>
        <w:tabs>
          <w:tab w:val="center" w:pos="4133"/>
        </w:tabs>
        <w:spacing w:after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ИНСПЕКЦИЮ ТРУДА </w:t>
      </w:r>
      <w:r>
        <w:rPr>
          <w:rFonts w:eastAsia="Verdana" w:asciiTheme="majorHAnsi" w:hAnsiTheme="majorHAnsi" w:cstheme="majorHAnsi"/>
          <w:sz w:val="26"/>
          <w:szCs w:val="26"/>
        </w:rPr>
        <w:t xml:space="preserve">            </w:t>
      </w:r>
      <w:r>
        <w:rPr>
          <w:rFonts w:eastAsia="Verdana" w:asciiTheme="majorHAnsi" w:hAnsiTheme="majorHAnsi" w:cstheme="majorHAnsi"/>
          <w:sz w:val="26"/>
          <w:szCs w:val="26"/>
        </w:rPr>
        <w:t xml:space="preserve">            </w:t>
      </w:r>
      <w:r>
        <w:rPr>
          <w:rFonts w:eastAsia="Verdana" w:asciiTheme="majorHAnsi" w:hAnsiTheme="majorHAnsi" w:cstheme="majorHAnsi"/>
          <w:sz w:val="26"/>
          <w:szCs w:val="26"/>
        </w:rPr>
        <w:t xml:space="preserve">  г. Казань, </w:t>
      </w:r>
      <w:r>
        <w:rPr>
          <w:rFonts w:asciiTheme="majorHAnsi" w:hAnsiTheme="majorHAnsi" w:cstheme="majorHAnsi"/>
          <w:sz w:val="26"/>
          <w:szCs w:val="26"/>
        </w:rPr>
        <w:t xml:space="preserve">ул. </w:t>
      </w:r>
      <w:r>
        <w:rPr>
          <w:rFonts w:asciiTheme="majorHAnsi" w:hAnsiTheme="majorHAnsi" w:cstheme="majorHAnsi"/>
          <w:sz w:val="26"/>
          <w:szCs w:val="26"/>
        </w:rPr>
        <w:t xml:space="preserve">Шигабутдина</w:t>
      </w:r>
      <w:r>
        <w:rPr>
          <w:rFonts w:asciiTheme="majorHAnsi" w:hAnsiTheme="majorHAnsi" w:cstheme="majorHAnsi"/>
          <w:sz w:val="26"/>
          <w:szCs w:val="26"/>
        </w:rPr>
        <w:t xml:space="preserve"> </w:t>
      </w:r>
      <w:r>
        <w:rPr>
          <w:rFonts w:asciiTheme="majorHAnsi" w:hAnsiTheme="majorHAnsi" w:cstheme="majorHAnsi"/>
          <w:sz w:val="26"/>
          <w:szCs w:val="26"/>
        </w:rPr>
        <w:t xml:space="preserve">Марджани</w:t>
      </w:r>
      <w:r>
        <w:rPr>
          <w:rFonts w:asciiTheme="majorHAnsi" w:hAnsiTheme="majorHAnsi" w:cstheme="majorHAnsi"/>
          <w:sz w:val="26"/>
          <w:szCs w:val="26"/>
        </w:rPr>
        <w:t xml:space="preserve">, д. </w:t>
      </w:r>
      <w:r>
        <w:rPr>
          <w:rFonts w:asciiTheme="majorHAnsi" w:hAnsiTheme="majorHAnsi" w:cstheme="majorHAnsi"/>
          <w:sz w:val="26"/>
          <w:szCs w:val="26"/>
        </w:rPr>
        <w:t xml:space="preserve">48,а</w:t>
      </w:r>
      <w:r>
        <w:rPr>
          <w:rFonts w:asciiTheme="majorHAnsi" w:hAnsiTheme="majorHAnsi" w:cstheme="majorHAnsi"/>
          <w:sz w:val="26"/>
          <w:szCs w:val="26"/>
        </w:rPr>
        <w:t xml:space="preserve">/я 71</w:t>
      </w:r>
    </w:p>
    <w:p>
      <w:pPr>
        <w:tabs>
          <w:tab w:val="left" w:pos="4133"/>
        </w:tabs>
        <w:spacing w:after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 </w:t>
      </w:r>
      <w:r>
        <w:rPr>
          <w:rFonts w:asciiTheme="majorHAnsi" w:hAnsiTheme="majorHAnsi" w:cstheme="majorHAnsi"/>
          <w:sz w:val="26"/>
          <w:szCs w:val="26"/>
        </w:rPr>
        <w:t xml:space="preserve">                                                               +7 (843) 528-20-23</w: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-272</wp:posOffset>
                </wp:positionH>
                <wp:positionV relativeFrom="paragraph">
                  <wp:posOffset>108494</wp:posOffset>
                </wp:positionV>
                <wp:extent cx="5921375" cy="0"/>
                <wp:effectExtent l="0" t="0" r="22225" b="19050"/>
                <wp:wrapNone/>
                <wp:docPr id="33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55" o:spid="_x0000_s55" style="position:absolute;left:0;text-align:left;z-index:251726848;mso-wrap-distance-left:9.00pt;mso-wrap-distance-top:0.00pt;mso-wrap-distance-right:9.00pt;mso-wrap-distance-bottom:0.00pt;visibility:visible;" from="-0.0pt,8.5pt" to="466.2pt,8.5pt" filled="f" strokecolor="#ED7D31" strokeweight="0.50pt">
                <v:stroke dashstyle="solid"/>
              </v:line>
            </w:pict>
          </mc:Fallback>
        </mc:AlternateContent>
      </w:r>
    </w:p>
    <w:p>
      <w:pPr>
        <w:tabs>
          <w:tab w:val="left" w:pos="2557"/>
        </w:tabs>
        <w:spacing w:after="0" w:line="259" w:lineRule="auto"/>
        <w:ind w:left="19"/>
        <w:rPr>
          <w:rFonts w:asciiTheme="majorHAnsi" w:hAnsiTheme="majorHAnsi" w:cstheme="majorHAnsi"/>
          <w:b/>
          <w:color w:val="4b2e8c"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ПРОКУРАТУРУ </w:t>
      </w:r>
      <w:r>
        <w:rPr>
          <w:rFonts w:asciiTheme="majorHAnsi" w:hAnsiTheme="majorHAnsi" w:cstheme="majorHAnsi"/>
          <w:b/>
          <w:color w:val="4b2e8c"/>
          <w:sz w:val="26"/>
          <w:szCs w:val="26"/>
        </w:rPr>
        <w:tab/>
      </w:r>
      <w:r>
        <w:rPr>
          <w:rFonts w:asciiTheme="majorHAnsi" w:hAnsiTheme="majorHAnsi" w:cstheme="majorHAnsi"/>
          <w:b/>
          <w:color w:val="4b2e8c"/>
          <w:sz w:val="26"/>
          <w:szCs w:val="26"/>
        </w:rPr>
        <w:t xml:space="preserve">                     </w:t>
      </w:r>
      <w:hyperlink r:id="rId20" w:history="1">
        <w:r>
          <w:rPr>
            <w:rStyle w:val="af9"/>
            <w:rFonts w:asciiTheme="majorHAnsi" w:hAnsiTheme="majorHAnsi" w:cstheme="majorHAnsi"/>
            <w:b/>
            <w:sz w:val="26"/>
            <w:szCs w:val="26"/>
          </w:rPr>
          <w:t xml:space="preserve">https://epp.genproc.gov.ru/web/proc_16/contacts</w:t>
        </w:r>
      </w:hyperlink>
      <w:r>
        <w:rPr>
          <w:rFonts w:asciiTheme="majorHAnsi" w:hAnsiTheme="majorHAnsi" w:cstheme="majorHAnsi"/>
          <w:b/>
          <w:color w:val="4b2e8c"/>
          <w:sz w:val="26"/>
          <w:szCs w:val="26"/>
        </w:rPr>
        <w:t xml:space="preserve"> </w:t>
      </w:r>
    </w:p>
    <w:p>
      <w:pPr>
        <w:tabs>
          <w:tab w:val="center" w:pos="4133"/>
        </w:tabs>
        <w:spacing w:after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РЕСПУБЛИКИ ТАТАРТСАН            </w:t>
      </w:r>
      <w:r>
        <w:rPr>
          <w:rFonts w:asciiTheme="majorHAnsi" w:hAnsiTheme="majorHAnsi" w:cstheme="majorHAnsi"/>
          <w:b/>
          <w:sz w:val="26"/>
          <w:szCs w:val="26"/>
        </w:rPr>
        <w:t xml:space="preserve"> </w:t>
      </w:r>
      <w:r>
        <w:rPr>
          <w:rFonts w:asciiTheme="majorHAnsi" w:hAnsiTheme="majorHAnsi" w:cstheme="majorHAnsi"/>
          <w:b/>
          <w:sz w:val="26"/>
          <w:szCs w:val="26"/>
        </w:rPr>
        <w:t xml:space="preserve">  </w:t>
      </w:r>
      <w:r>
        <w:rPr>
          <w:rFonts w:asciiTheme="majorHAnsi" w:hAnsiTheme="majorHAnsi" w:cstheme="majorHAnsi"/>
          <w:b/>
          <w:sz w:val="26"/>
          <w:szCs w:val="26"/>
        </w:rPr>
        <w:t xml:space="preserve">  </w:t>
      </w:r>
      <w:r>
        <w:rPr>
          <w:rFonts w:eastAsia="Verdana" w:asciiTheme="majorHAnsi" w:hAnsiTheme="majorHAnsi" w:cstheme="majorHAnsi"/>
          <w:sz w:val="26"/>
          <w:szCs w:val="26"/>
        </w:rPr>
        <w:t xml:space="preserve">г. Казань, </w:t>
      </w:r>
      <w:r>
        <w:rPr>
          <w:rFonts w:asciiTheme="majorHAnsi" w:hAnsiTheme="majorHAnsi" w:cstheme="majorHAnsi"/>
          <w:sz w:val="26"/>
          <w:szCs w:val="26"/>
        </w:rPr>
        <w:t xml:space="preserve">ул. Кремлевская, д. 14 </w:t>
      </w:r>
    </w:p>
    <w:p>
      <w:pPr>
        <w:tabs>
          <w:tab w:val="left" w:pos="3686"/>
          <w:tab w:val="left" w:pos="3828"/>
          <w:tab w:val="center" w:pos="4133"/>
        </w:tabs>
        <w:spacing w:after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                                                                </w:t>
      </w:r>
      <w:r>
        <w:rPr>
          <w:rFonts w:asciiTheme="majorHAnsi" w:hAnsiTheme="majorHAnsi" w:cstheme="majorHAnsi"/>
          <w:sz w:val="26"/>
          <w:szCs w:val="26"/>
        </w:rPr>
        <w:t xml:space="preserve">+7 (843) 291-19-25</w:t>
      </w:r>
    </w:p>
    <w:p>
      <w:pPr>
        <w:tabs>
          <w:tab w:val="center" w:pos="4133"/>
        </w:tabs>
        <w:spacing w:after="0"/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100512</wp:posOffset>
                </wp:positionV>
                <wp:extent cx="5921375" cy="0"/>
                <wp:effectExtent l="0" t="0" r="22225" b="19050"/>
                <wp:wrapNone/>
                <wp:docPr id="34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56" o:spid="_x0000_s56" style="position:absolute;left:0;text-align:left;z-index:251728896;mso-wrap-distance-left:9.00pt;mso-wrap-distance-top:0.00pt;mso-wrap-distance-right:9.00pt;mso-wrap-distance-bottom:0.00pt;visibility:visible;" from="0.0pt,7.9pt" to="466.2pt,7.9pt" filled="f" strokecolor="#ED7D31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 w:cstheme="majorHAnsi"/>
          <w:sz w:val="26"/>
          <w:szCs w:val="26"/>
        </w:rPr>
        <w:t xml:space="preserve">                                                        </w: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br w:type="page" w:clear="all"/>
      </w:r>
    </w:p>
    <w:p>
      <w:pPr>
        <w:pStyle w:val="1"/>
        <w:ind w:left="851"/>
        <w:rPr>
          <w:b/>
        </w:rPr>
      </w:pPr>
      <w:bookmarkStart w:id="18" w:name="_Toc161240496"/>
      <w:r>
        <w:rPr>
          <w:b/>
        </w:rPr>
        <w:t xml:space="preserve">Национально-культурные автономии и организации:</w:t>
      </w:r>
      <w:bookmarkEnd w:id="18"/>
    </w:p>
    <w:p>
      <w:pPr>
        <w:tabs>
          <w:tab w:val="left" w:pos="3544"/>
          <w:tab w:val="left" w:pos="3828"/>
        </w:tabs>
        <w:spacing w:after="0"/>
        <w:rPr>
          <w:rFonts w:asciiTheme="majorHAnsi" w:hAnsiTheme="majorHAnsi" w:cstheme="majorHAnsi"/>
          <w:sz w:val="26"/>
          <w:szCs w:val="26"/>
        </w:rPr>
      </w:pPr>
    </w:p>
    <w:tbl>
      <w:tblPr>
        <w:tblStyle w:val="af8"/>
        <w:tblW w:w="9351" w:type="dxa"/>
        <w:jc w:val="center"/>
        <w:tblLook w:val="04A0" w:firstRow="1" w:lastRow="0" w:firstColumn="1" w:lastColumn="0" w:noHBand="0" w:noVBand="1"/>
      </w:tblPr>
      <w:tblGrid>
        <w:gridCol w:w="3114"/>
        <w:gridCol w:w="3118"/>
        <w:gridCol w:w="3119"/>
      </w:tblGrid>
      <w:tr>
        <w:trPr>
          <w:jc w:val="center"/>
        </w:trPr>
        <w:tc>
          <w:tcPr>
            <w:tcW w:w="3114" w:type="dxa"/>
          </w:tcPr>
          <w:p>
            <w:pPr>
              <w:widowControl w:val="off"/>
              <w:spacing w:line="239" w:lineRule="auto"/>
              <w:ind w:right="-6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рб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й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джа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ск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цион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ль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-к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ьт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ая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мия 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п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» </w:t>
            </w:r>
            <w:hyperlink r:id="rId21"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ms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2"/>
                  <w:sz w:val="26"/>
                  <w:szCs w:val="26"/>
                  <w:u w:val="single"/>
                </w:rPr>
                <w:t xml:space="preserve">u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8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2"/>
                  <w:sz w:val="26"/>
                  <w:szCs w:val="26"/>
                  <w:u w:val="single"/>
                </w:rPr>
                <w:t xml:space="preserve">81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0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@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y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2"/>
                  <w:sz w:val="26"/>
                  <w:szCs w:val="26"/>
                  <w:u w:val="single"/>
                </w:rPr>
                <w:t xml:space="preserve">an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d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e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2"/>
                  <w:sz w:val="26"/>
                  <w:szCs w:val="26"/>
                  <w:u w:val="single"/>
                </w:rPr>
                <w:t xml:space="preserve">x.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r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u</w:t>
              </w:r>
            </w:hyperlink>
          </w:p>
        </w:tc>
        <w:tc>
          <w:tcPr>
            <w:tcW w:w="3118" w:type="dxa"/>
          </w:tcPr>
          <w:p>
            <w:pPr>
              <w:tabs>
                <w:tab w:val="left" w:pos="1980"/>
              </w:tabs>
              <w:spacing w:line="259" w:lineRule="auto"/>
              <w:ind w:right="-3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М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ц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4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-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ку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ьт</w:t>
            </w:r>
            <w:r>
              <w:rPr>
                <w:rFonts w:eastAsia="Times New Roman" w:asciiTheme="majorHAnsi" w:hAnsiTheme="majorHAnsi" w:cstheme="majorHAnsi"/>
                <w:color w:val="000000"/>
                <w:spacing w:val="-3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ая авто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ом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да Каз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ан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«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»»</w:t>
            </w:r>
          </w:p>
          <w:p>
            <w:pPr>
              <w:widowControl w:val="off"/>
              <w:spacing w:line="242" w:lineRule="auto"/>
              <w:ind w:right="-3"/>
              <w:jc w:val="center"/>
              <w:rPr>
                <w:rFonts w:eastAsia="Times New Roman" w:asciiTheme="majorHAnsi" w:hAnsiTheme="majorHAnsi" w:cstheme="majorHAnsi"/>
                <w:color w:val="000000"/>
                <w:spacing w:val="48"/>
                <w:sz w:val="26"/>
                <w:szCs w:val="26"/>
              </w:rPr>
            </w:pPr>
            <w:hyperlink r:id="rId22"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s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2"/>
                  <w:sz w:val="26"/>
                  <w:szCs w:val="26"/>
                  <w:u w:val="single"/>
                </w:rPr>
                <w:t xml:space="preserve">a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2"/>
                  <w:sz w:val="26"/>
                  <w:szCs w:val="26"/>
                  <w:u w:val="single"/>
                </w:rPr>
                <w:t xml:space="preserve">l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ut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_m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2"/>
                  <w:sz w:val="26"/>
                  <w:szCs w:val="26"/>
                  <w:u w:val="single"/>
                </w:rPr>
                <w:t xml:space="preserve">7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@m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ai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l.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r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u</w:t>
              </w:r>
            </w:hyperlink>
          </w:p>
          <w:p>
            <w:pPr>
              <w:spacing w:line="259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3119" w:type="dxa"/>
          </w:tcPr>
          <w:p>
            <w:pPr>
              <w:spacing w:line="259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«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ц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-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ку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ьт</w:t>
            </w:r>
            <w:r>
              <w:rPr>
                <w:rFonts w:eastAsia="Times New Roman" w:asciiTheme="majorHAnsi" w:hAnsiTheme="majorHAnsi" w:cstheme="majorHAnsi"/>
                <w:color w:val="000000"/>
                <w:spacing w:val="-3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ая авто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ом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м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ц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в 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а» </w:t>
            </w:r>
          </w:p>
          <w:p>
            <w:pPr>
              <w:spacing w:line="259" w:lineRule="auto"/>
              <w:jc w:val="center"/>
              <w:rPr>
                <w:rFonts w:asciiTheme="majorHAnsi" w:hAnsiTheme="majorHAnsi" w:cstheme="majorHAnsi"/>
                <w:sz w:val="26"/>
                <w:szCs w:val="26"/>
                <w:u w:val="single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  <w:u w:val="single"/>
              </w:rPr>
              <w:t xml:space="preserve">nd-rt@mail.ru</w:t>
            </w:r>
          </w:p>
        </w:tc>
      </w:tr>
      <w:tr>
        <w:trPr>
          <w:jc w:val="center"/>
        </w:trPr>
        <w:tc>
          <w:tcPr>
            <w:tcW w:w="3114" w:type="dxa"/>
          </w:tcPr>
          <w:p>
            <w:pPr>
              <w:spacing w:line="259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Местная общественная организация 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«П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оляки города Казани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»</w:t>
            </w:r>
          </w:p>
          <w:p>
            <w:pPr>
              <w:spacing w:line="259" w:lineRule="auto"/>
              <w:jc w:val="center"/>
              <w:rPr>
                <w:rFonts w:asciiTheme="majorHAnsi" w:hAnsiTheme="majorHAnsi" w:cstheme="majorHAnsi"/>
                <w:sz w:val="26"/>
                <w:szCs w:val="26"/>
                <w:u w:val="single"/>
                <w:lang w:val="en-U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u w:val="single"/>
                <w:lang w:val="en-US"/>
              </w:rPr>
              <w:t xml:space="preserve">nataword@yandex.ru</w:t>
            </w:r>
          </w:p>
          <w:p>
            <w:pPr>
              <w:widowControl w:val="off"/>
              <w:spacing w:line="239" w:lineRule="auto"/>
              <w:ind w:right="744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</w:tcPr>
          <w:p>
            <w:pPr>
              <w:spacing w:line="259" w:lineRule="auto"/>
              <w:ind w:right="138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«Е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й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цион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ль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-к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ьт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ая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мия 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п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»</w:t>
            </w:r>
          </w:p>
          <w:p>
            <w:pPr>
              <w:widowControl w:val="off"/>
              <w:spacing w:line="242" w:lineRule="auto"/>
              <w:ind w:right="138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  <w:u w:val="single"/>
              </w:rPr>
              <w:t xml:space="preserve">t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  <w:u w:val="single"/>
              </w:rPr>
              <w:t xml:space="preserve">o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  <w:u w:val="single"/>
              </w:rPr>
              <w:t xml:space="preserve">ke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  <w:u w:val="single"/>
              </w:rPr>
              <w:t xml:space="preserve">n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  <w:u w:val="single"/>
              </w:rPr>
              <w:t xml:space="preserve">e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  <w:u w:val="single"/>
              </w:rPr>
              <w:t xml:space="preserve">r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  <w:u w:val="single"/>
              </w:rPr>
              <w:t xml:space="preserve">g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  <w:u w:val="single"/>
              </w:rPr>
              <w:t xml:space="preserve">o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  <w:u w:val="single"/>
              </w:rPr>
              <w:t xml:space="preserve">@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  <w:u w:val="single"/>
              </w:rPr>
              <w:t xml:space="preserve">b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  <w:u w:val="single"/>
              </w:rPr>
              <w:t xml:space="preserve">k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  <w:u w:val="single"/>
              </w:rPr>
              <w:t xml:space="preserve">.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  <w:u w:val="single"/>
              </w:rPr>
              <w:t xml:space="preserve">r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  <w:u w:val="single"/>
              </w:rPr>
              <w:t xml:space="preserve">u</w:t>
            </w:r>
          </w:p>
        </w:tc>
        <w:tc>
          <w:tcPr>
            <w:tcW w:w="3119" w:type="dxa"/>
          </w:tcPr>
          <w:p>
            <w:pPr>
              <w:spacing w:line="259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ц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4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-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ку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ьт</w:t>
            </w:r>
            <w:r>
              <w:rPr>
                <w:rFonts w:eastAsia="Times New Roman" w:asciiTheme="majorHAnsi" w:hAnsiTheme="majorHAnsi" w:cstheme="majorHAnsi"/>
                <w:color w:val="000000"/>
                <w:spacing w:val="-3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ая авто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ом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д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ж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в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пу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ки</w:t>
            </w:r>
            <w:r>
              <w:rPr>
                <w:rFonts w:eastAsia="Times New Roman" w:asciiTheme="majorHAnsi" w:hAnsiTheme="majorHAnsi" w:cstheme="majorHAnsi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»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  <w:u w:val="single"/>
              </w:rPr>
              <w:t xml:space="preserve">nkatajikov-rt@mail.ru</w:t>
            </w:r>
          </w:p>
        </w:tc>
      </w:tr>
      <w:tr>
        <w:trPr>
          <w:jc w:val="center"/>
        </w:trPr>
        <w:tc>
          <w:tcPr>
            <w:tcW w:w="3114" w:type="dxa"/>
          </w:tcPr>
          <w:p>
            <w:pPr>
              <w:spacing w:line="259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</w:t>
            </w:r>
            <w:r>
              <w:rPr>
                <w:rFonts w:eastAsia="Times New Roman" w:asciiTheme="majorHAnsi" w:hAnsiTheme="majorHAnsi" w:cstheme="majorHAnsi"/>
                <w:color w:val="000000"/>
                <w:spacing w:val="55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щ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п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н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«Е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д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тво 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ф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а»</w:t>
            </w:r>
          </w:p>
          <w:p>
            <w:pPr>
              <w:widowControl w:val="off"/>
              <w:spacing w:line="244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hyperlink r:id="rId23"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s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2"/>
                  <w:sz w:val="26"/>
                  <w:szCs w:val="26"/>
                  <w:u w:val="single"/>
                </w:rPr>
                <w:t xml:space="preserve">h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a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r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i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2"/>
                  <w:sz w:val="26"/>
                  <w:szCs w:val="26"/>
                  <w:u w:val="single"/>
                </w:rPr>
                <w:t xml:space="preserve">f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-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2"/>
                  <w:sz w:val="26"/>
                  <w:szCs w:val="26"/>
                  <w:u w:val="single"/>
                </w:rPr>
                <w:t xml:space="preserve">a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2"/>
                  <w:sz w:val="26"/>
                  <w:szCs w:val="26"/>
                  <w:u w:val="single"/>
                </w:rPr>
                <w:t xml:space="preserve">s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e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2"/>
                  <w:sz w:val="26"/>
                  <w:szCs w:val="26"/>
                  <w:u w:val="single"/>
                </w:rPr>
                <w:t xml:space="preserve">f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i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@m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ai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l.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r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u</w:t>
              </w:r>
            </w:hyperlink>
          </w:p>
        </w:tc>
        <w:tc>
          <w:tcPr>
            <w:tcW w:w="3118" w:type="dxa"/>
          </w:tcPr>
          <w:p>
            <w:pPr>
              <w:spacing w:line="259" w:lineRule="auto"/>
              <w:ind w:right="-145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М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"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Ев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й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цион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ль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-к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ьт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ая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мия г.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"</w:t>
            </w:r>
          </w:p>
          <w:p>
            <w:pPr>
              <w:spacing w:line="259" w:lineRule="auto"/>
              <w:ind w:right="-145"/>
              <w:jc w:val="center"/>
              <w:rPr>
                <w:rFonts w:asciiTheme="majorHAnsi" w:hAnsiTheme="majorHAnsi" w:cstheme="majorHAnsi"/>
                <w:sz w:val="26"/>
                <w:szCs w:val="26"/>
                <w:u w:val="single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u w:val="single"/>
              </w:rPr>
              <w:t xml:space="preserve">b-c26@mail.ru</w:t>
            </w:r>
          </w:p>
        </w:tc>
        <w:tc>
          <w:tcPr>
            <w:tcW w:w="3119" w:type="dxa"/>
          </w:tcPr>
          <w:p>
            <w:pPr>
              <w:spacing w:line="259" w:lineRule="auto"/>
              <w:ind w:right="-114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ц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-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ку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ьт</w:t>
            </w:r>
            <w:r>
              <w:rPr>
                <w:rFonts w:eastAsia="Times New Roman" w:asciiTheme="majorHAnsi" w:hAnsiTheme="majorHAnsi" w:cstheme="majorHAnsi"/>
                <w:color w:val="000000"/>
                <w:spacing w:val="-3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ая авто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ом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турок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пу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ки</w:t>
            </w:r>
            <w:r>
              <w:rPr>
                <w:rFonts w:eastAsia="Times New Roman" w:asciiTheme="majorHAnsi" w:hAnsiTheme="majorHAnsi" w:cstheme="majorHAnsi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д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»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(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я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»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)</w:t>
            </w:r>
          </w:p>
          <w:p>
            <w:pPr>
              <w:spacing w:line="259" w:lineRule="auto"/>
              <w:ind w:right="-114"/>
              <w:jc w:val="center"/>
              <w:rPr>
                <w:rFonts w:asciiTheme="majorHAnsi" w:hAnsiTheme="majorHAnsi" w:cstheme="majorHAnsi"/>
                <w:sz w:val="26"/>
                <w:szCs w:val="26"/>
                <w:u w:val="single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u w:val="single"/>
              </w:rPr>
              <w:t xml:space="preserve">tarikdogan@mail.ru</w:t>
            </w:r>
          </w:p>
        </w:tc>
      </w:tr>
      <w:tr>
        <w:trPr>
          <w:jc w:val="center"/>
        </w:trPr>
        <w:tc>
          <w:tcPr>
            <w:tcW w:w="3114" w:type="dxa"/>
          </w:tcPr>
          <w:p>
            <w:pPr>
              <w:widowControl w:val="off"/>
              <w:spacing w:before="11" w:line="238" w:lineRule="auto"/>
              <w:ind w:left="-20" w:right="-27" w:firstLine="20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«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ц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-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ку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ьт</w:t>
            </w:r>
            <w:r>
              <w:rPr>
                <w:rFonts w:eastAsia="Times New Roman" w:asciiTheme="majorHAnsi" w:hAnsiTheme="majorHAnsi" w:cstheme="majorHAnsi"/>
                <w:color w:val="000000"/>
                <w:spacing w:val="-3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ая авто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ом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сс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й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ц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ев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пу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ки</w:t>
            </w:r>
            <w:r>
              <w:rPr>
                <w:rFonts w:eastAsia="Times New Roman" w:asciiTheme="majorHAnsi" w:hAnsiTheme="majorHAnsi" w:cstheme="majorHAnsi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» </w:t>
            </w:r>
            <w:hyperlink r:id="rId24"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v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2"/>
                  <w:sz w:val="26"/>
                  <w:szCs w:val="26"/>
                  <w:u w:val="single"/>
                </w:rPr>
                <w:t xml:space="preserve">l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a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d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2"/>
                  <w:sz w:val="26"/>
                  <w:szCs w:val="26"/>
                  <w:u w:val="single"/>
                </w:rPr>
                <w:t xml:space="preserve">_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t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o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ma@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m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ai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l.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r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u</w:t>
              </w:r>
            </w:hyperlink>
          </w:p>
        </w:tc>
        <w:tc>
          <w:tcPr>
            <w:tcW w:w="3118" w:type="dxa"/>
          </w:tcPr>
          <w:p>
            <w:pPr>
              <w:spacing w:line="259" w:lineRule="auto"/>
              <w:ind w:right="-3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«Ц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тр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п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 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зв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ю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я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й м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ж</w:t>
            </w:r>
            <w:r>
              <w:rPr>
                <w:rFonts w:eastAsia="Times New Roman" w:asciiTheme="majorHAnsi" w:hAnsiTheme="majorHAnsi" w:cstheme="majorHAnsi"/>
                <w:color w:val="000000"/>
                <w:spacing w:val="4"/>
                <w:sz w:val="26"/>
                <w:szCs w:val="26"/>
              </w:rPr>
              <w:t xml:space="preserve">д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у 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п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й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55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и 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д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й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»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п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н</w:t>
            </w:r>
          </w:p>
          <w:p>
            <w:pPr>
              <w:widowControl w:val="off"/>
              <w:spacing w:line="239" w:lineRule="auto"/>
              <w:ind w:right="-3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hyperlink r:id="rId25"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d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i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na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kzn@ma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i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l.ru</w:t>
              </w:r>
            </w:hyperlink>
          </w:p>
        </w:tc>
        <w:tc>
          <w:tcPr>
            <w:tcW w:w="3119" w:type="dxa"/>
          </w:tcPr>
          <w:p>
            <w:pPr>
              <w:spacing w:line="259" w:lineRule="auto"/>
              <w:jc w:val="center"/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ц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4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-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ку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ьт</w:t>
            </w:r>
            <w:r>
              <w:rPr>
                <w:rFonts w:eastAsia="Times New Roman" w:asciiTheme="majorHAnsi" w:hAnsiTheme="majorHAnsi" w:cstheme="majorHAnsi"/>
                <w:color w:val="000000"/>
                <w:spacing w:val="-3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ая авто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ом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км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»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пу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ки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</w:p>
          <w:p>
            <w:pPr>
              <w:spacing w:line="259" w:lineRule="auto"/>
              <w:jc w:val="center"/>
              <w:rPr>
                <w:rFonts w:asciiTheme="majorHAnsi" w:hAnsiTheme="majorHAnsi" w:cstheme="majorHAnsi"/>
                <w:sz w:val="26"/>
                <w:szCs w:val="26"/>
                <w:u w:val="single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u w:val="single"/>
              </w:rPr>
              <w:t xml:space="preserve">rhemra1978@gmail.com</w:t>
            </w:r>
          </w:p>
        </w:tc>
      </w:tr>
      <w:tr>
        <w:trPr>
          <w:jc w:val="center"/>
        </w:trPr>
        <w:tc>
          <w:tcPr>
            <w:tcW w:w="3114" w:type="dxa"/>
          </w:tcPr>
          <w:p>
            <w:pPr>
              <w:widowControl w:val="off"/>
              <w:tabs>
                <w:tab w:val="left" w:pos="600"/>
                <w:tab w:val="left" w:pos="1592"/>
              </w:tabs>
              <w:spacing w:before="13" w:line="238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М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</w:t>
            </w:r>
            <w:r>
              <w:rPr>
                <w:rFonts w:eastAsia="Times New Roman" w:asciiTheme="majorHAnsi" w:hAnsiTheme="majorHAnsi" w:cstheme="majorHAnsi"/>
                <w:color w:val="000000"/>
                <w:spacing w:val="55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тв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б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в</w:t>
            </w:r>
          </w:p>
          <w:p>
            <w:pPr>
              <w:widowControl w:val="off"/>
              <w:spacing w:before="4" w:line="239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.</w:t>
            </w:r>
            <w:r>
              <w:rPr>
                <w:rFonts w:eastAsia="Times New Roman" w:asciiTheme="majorHAnsi" w:hAnsiTheme="majorHAnsi" w:cstheme="majorHAnsi"/>
                <w:color w:val="000000"/>
                <w:spacing w:val="54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п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дчы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»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(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ас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д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»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)</w:t>
            </w:r>
          </w:p>
          <w:p>
            <w:pPr>
              <w:widowControl w:val="off"/>
              <w:tabs>
                <w:tab w:val="left" w:pos="2585"/>
              </w:tabs>
              <w:spacing w:line="238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hyperlink r:id="rId26"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mar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2"/>
                  <w:sz w:val="26"/>
                  <w:szCs w:val="26"/>
                  <w:u w:val="single"/>
                </w:rPr>
                <w:t xml:space="preserve">u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denkos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p@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mail.ru</w:t>
              </w:r>
            </w:hyperlink>
          </w:p>
        </w:tc>
        <w:tc>
          <w:tcPr>
            <w:tcW w:w="3118" w:type="dxa"/>
          </w:tcPr>
          <w:p>
            <w:pPr>
              <w:spacing w:line="259" w:lineRule="auto"/>
              <w:ind w:right="-3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Региональная общественная организация «Национально-культурная автономия казахов Республики Татарстан «Казахстан»</w:t>
            </w:r>
          </w:p>
          <w:p>
            <w:pPr>
              <w:spacing w:line="259" w:lineRule="auto"/>
              <w:ind w:right="-3"/>
              <w:jc w:val="center"/>
              <w:rPr>
                <w:rFonts w:asciiTheme="majorHAnsi" w:hAnsiTheme="majorHAnsi" w:cstheme="majorHAnsi"/>
                <w:sz w:val="26"/>
                <w:szCs w:val="26"/>
                <w:u w:val="single"/>
                <w:lang w:val="en-U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u w:val="single"/>
                <w:lang w:val="en-US"/>
              </w:rPr>
              <w:t xml:space="preserve">ancort@yandex.ru</w:t>
            </w:r>
          </w:p>
        </w:tc>
        <w:tc>
          <w:tcPr>
            <w:tcW w:w="3119" w:type="dxa"/>
          </w:tcPr>
          <w:p>
            <w:pPr>
              <w:spacing w:line="259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ц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4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-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ку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ьт</w:t>
            </w:r>
            <w:r>
              <w:rPr>
                <w:rFonts w:eastAsia="Times New Roman" w:asciiTheme="majorHAnsi" w:hAnsiTheme="majorHAnsi" w:cstheme="majorHAnsi"/>
                <w:color w:val="000000"/>
                <w:spacing w:val="-3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ая авто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ом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зб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в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пу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ки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»</w:t>
            </w:r>
          </w:p>
          <w:p>
            <w:pPr>
              <w:spacing w:line="259" w:lineRule="auto"/>
              <w:jc w:val="center"/>
              <w:rPr>
                <w:rFonts w:asciiTheme="majorHAnsi" w:hAnsiTheme="majorHAnsi" w:cstheme="majorHAnsi"/>
                <w:sz w:val="26"/>
                <w:szCs w:val="26"/>
                <w:u w:val="single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u w:val="single"/>
              </w:rPr>
              <w:t xml:space="preserve">abvgd567@mail.ru</w:t>
            </w:r>
          </w:p>
        </w:tc>
      </w:tr>
      <w:tr>
        <w:trPr>
          <w:jc w:val="center"/>
        </w:trPr>
        <w:tc>
          <w:tcPr>
            <w:tcW w:w="3114" w:type="dxa"/>
          </w:tcPr>
          <w:p>
            <w:pPr>
              <w:spacing w:line="259" w:lineRule="auto"/>
              <w:ind w:right="-6"/>
              <w:jc w:val="center"/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</w:t>
            </w:r>
            <w:r>
              <w:rPr>
                <w:rFonts w:eastAsia="Times New Roman" w:asciiTheme="majorHAnsi" w:hAnsiTheme="majorHAnsi" w:cstheme="majorHAnsi"/>
                <w:color w:val="000000"/>
                <w:spacing w:val="55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«В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4"/>
                <w:sz w:val="26"/>
                <w:szCs w:val="26"/>
              </w:rPr>
              <w:t xml:space="preserve">м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е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во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спу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Д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»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(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Д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)</w:t>
            </w:r>
          </w:p>
          <w:p>
            <w:pPr>
              <w:widowControl w:val="off"/>
              <w:spacing w:line="244" w:lineRule="auto"/>
              <w:ind w:right="-6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hyperlink r:id="rId27" w:history="1">
              <w:r>
                <w:rPr>
                  <w:rStyle w:val="af9"/>
                  <w:rFonts w:eastAsia="Times New Roman" w:asciiTheme="majorHAnsi" w:hAnsiTheme="majorHAnsi" w:cstheme="majorHAnsi"/>
                  <w:color w:val="auto"/>
                  <w:spacing w:val="1"/>
                  <w:sz w:val="26"/>
                  <w:szCs w:val="26"/>
                </w:rPr>
                <w:t xml:space="preserve">d</w:t>
              </w:r>
              <w:r>
                <w:rPr>
                  <w:rStyle w:val="af9"/>
                  <w:rFonts w:eastAsia="Times New Roman" w:asciiTheme="majorHAnsi" w:hAnsiTheme="majorHAnsi" w:cstheme="majorHAnsi"/>
                  <w:color w:val="auto"/>
                  <w:spacing w:val="2"/>
                  <w:sz w:val="26"/>
                  <w:szCs w:val="26"/>
                </w:rPr>
                <w:t xml:space="preserve">o</w:t>
              </w:r>
              <w:r>
                <w:rPr>
                  <w:rStyle w:val="af9"/>
                  <w:rFonts w:eastAsia="Times New Roman" w:asciiTheme="majorHAnsi" w:hAnsiTheme="majorHAnsi" w:cstheme="majorHAnsi"/>
                  <w:color w:val="auto"/>
                  <w:spacing w:val="-1"/>
                  <w:sz w:val="26"/>
                  <w:szCs w:val="26"/>
                </w:rPr>
                <w:t xml:space="preserve">an</w:t>
              </w:r>
              <w:r>
                <w:rPr>
                  <w:rStyle w:val="af9"/>
                  <w:rFonts w:eastAsia="Times New Roman" w:asciiTheme="majorHAnsi" w:hAnsiTheme="majorHAnsi" w:cstheme="majorHAnsi"/>
                  <w:color w:val="auto"/>
                  <w:spacing w:val="-2"/>
                  <w:sz w:val="26"/>
                  <w:szCs w:val="26"/>
                </w:rPr>
                <w:t xml:space="preserve">ke</w:t>
              </w:r>
              <w:r>
                <w:rPr>
                  <w:rStyle w:val="af9"/>
                  <w:rFonts w:eastAsia="Times New Roman" w:asciiTheme="majorHAnsi" w:hAnsiTheme="majorHAnsi" w:cstheme="majorHAnsi"/>
                  <w:color w:val="auto"/>
                  <w:spacing w:val="-1"/>
                  <w:sz w:val="26"/>
                  <w:szCs w:val="26"/>
                </w:rPr>
                <w:t xml:space="preserve">t</w:t>
              </w:r>
              <w:r>
                <w:rPr>
                  <w:rStyle w:val="af9"/>
                  <w:rFonts w:eastAsia="Times New Roman" w:asciiTheme="majorHAnsi" w:hAnsiTheme="majorHAnsi" w:cstheme="majorHAnsi"/>
                  <w:color w:val="auto"/>
                  <w:spacing w:val="2"/>
                  <w:sz w:val="26"/>
                  <w:szCs w:val="26"/>
                </w:rPr>
                <w:t xml:space="preserve">t</w:t>
              </w:r>
              <w:r>
                <w:rPr>
                  <w:rStyle w:val="af9"/>
                  <w:rFonts w:eastAsia="Times New Roman" w:asciiTheme="majorHAnsi" w:hAnsiTheme="majorHAnsi" w:cstheme="majorHAnsi"/>
                  <w:color w:val="auto"/>
                  <w:spacing w:val="-1"/>
                  <w:sz w:val="26"/>
                  <w:szCs w:val="26"/>
                </w:rPr>
                <w:t xml:space="preserve">v</w:t>
              </w:r>
              <w:r>
                <w:rPr>
                  <w:rStyle w:val="af9"/>
                  <w:rFonts w:eastAsia="Times New Roman" w:asciiTheme="majorHAnsi" w:hAnsiTheme="majorHAnsi" w:cstheme="majorHAnsi"/>
                  <w:color w:val="auto"/>
                  <w:sz w:val="26"/>
                  <w:szCs w:val="26"/>
                </w:rPr>
                <w:t xml:space="preserve">@</w:t>
              </w:r>
              <w:r>
                <w:rPr>
                  <w:rStyle w:val="af9"/>
                  <w:rFonts w:eastAsia="Times New Roman" w:asciiTheme="majorHAnsi" w:hAnsiTheme="majorHAnsi" w:cstheme="majorHAnsi"/>
                  <w:color w:val="auto"/>
                  <w:spacing w:val="1"/>
                  <w:sz w:val="26"/>
                  <w:szCs w:val="26"/>
                </w:rPr>
                <w:t xml:space="preserve">m</w:t>
              </w:r>
              <w:r>
                <w:rPr>
                  <w:rStyle w:val="af9"/>
                  <w:rFonts w:eastAsia="Times New Roman" w:asciiTheme="majorHAnsi" w:hAnsiTheme="majorHAnsi" w:cstheme="majorHAnsi"/>
                  <w:color w:val="auto"/>
                  <w:spacing w:val="-1"/>
                  <w:sz w:val="26"/>
                  <w:szCs w:val="26"/>
                </w:rPr>
                <w:t xml:space="preserve">a</w:t>
              </w:r>
              <w:r>
                <w:rPr>
                  <w:rStyle w:val="af9"/>
                  <w:rFonts w:eastAsia="Times New Roman" w:asciiTheme="majorHAnsi" w:hAnsiTheme="majorHAnsi" w:cstheme="majorHAnsi"/>
                  <w:color w:val="auto"/>
                  <w:sz w:val="26"/>
                  <w:szCs w:val="26"/>
                </w:rPr>
                <w:t xml:space="preserve">i</w:t>
              </w:r>
              <w:r>
                <w:rPr>
                  <w:rStyle w:val="af9"/>
                  <w:rFonts w:eastAsia="Times New Roman" w:asciiTheme="majorHAnsi" w:hAnsiTheme="majorHAnsi" w:cstheme="majorHAnsi"/>
                  <w:color w:val="auto"/>
                  <w:spacing w:val="-1"/>
                  <w:sz w:val="26"/>
                  <w:szCs w:val="26"/>
                </w:rPr>
                <w:t xml:space="preserve">l</w:t>
              </w:r>
              <w:r>
                <w:rPr>
                  <w:rStyle w:val="af9"/>
                  <w:rFonts w:eastAsia="Times New Roman" w:asciiTheme="majorHAnsi" w:hAnsiTheme="majorHAnsi" w:cstheme="majorHAnsi"/>
                  <w:color w:val="auto"/>
                  <w:sz w:val="26"/>
                  <w:szCs w:val="26"/>
                </w:rPr>
                <w:t xml:space="preserve">.</w:t>
              </w:r>
              <w:r>
                <w:rPr>
                  <w:rStyle w:val="af9"/>
                  <w:rFonts w:eastAsia="Times New Roman" w:asciiTheme="majorHAnsi" w:hAnsiTheme="majorHAnsi" w:cstheme="majorHAnsi"/>
                  <w:color w:val="auto"/>
                  <w:spacing w:val="2"/>
                  <w:sz w:val="26"/>
                  <w:szCs w:val="26"/>
                </w:rPr>
                <w:t xml:space="preserve">r</w:t>
              </w:r>
              <w:r>
                <w:rPr>
                  <w:rStyle w:val="af9"/>
                  <w:rFonts w:eastAsia="Times New Roman" w:asciiTheme="majorHAnsi" w:hAnsiTheme="majorHAnsi" w:cstheme="majorHAnsi"/>
                  <w:color w:val="auto"/>
                  <w:sz w:val="26"/>
                  <w:szCs w:val="26"/>
                </w:rPr>
                <w:t xml:space="preserve">u</w:t>
              </w:r>
            </w:hyperlink>
          </w:p>
        </w:tc>
        <w:tc>
          <w:tcPr>
            <w:tcW w:w="3118" w:type="dxa"/>
          </w:tcPr>
          <w:p>
            <w:pPr>
              <w:spacing w:line="259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Местная общественная организация «Национально-культурная автономия корейцев города Казани»</w:t>
            </w:r>
          </w:p>
          <w:p>
            <w:pPr>
              <w:widowControl w:val="off"/>
              <w:spacing w:line="242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hyperlink r:id="rId28"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tanzo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2"/>
                  <w:sz w:val="26"/>
                  <w:szCs w:val="26"/>
                  <w:u w:val="single"/>
                </w:rPr>
                <w:t xml:space="preserve">15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80@gm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a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2"/>
                  <w:sz w:val="26"/>
                  <w:szCs w:val="26"/>
                  <w:u w:val="single"/>
                </w:rPr>
                <w:t xml:space="preserve">a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i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l.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c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om</w:t>
              </w:r>
            </w:hyperlink>
          </w:p>
        </w:tc>
        <w:tc>
          <w:tcPr>
            <w:tcW w:w="3119" w:type="dxa"/>
          </w:tcPr>
          <w:p>
            <w:pPr>
              <w:spacing w:line="259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ъ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д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ин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pacing w:val="4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на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ц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-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ку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ьт</w:t>
            </w:r>
            <w:r>
              <w:rPr>
                <w:rFonts w:eastAsia="Times New Roman" w:asciiTheme="majorHAnsi" w:hAnsiTheme="majorHAnsi" w:cstheme="majorHAnsi"/>
                <w:color w:val="000000"/>
                <w:spacing w:val="-3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ая авто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ом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в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пу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ке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ст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» 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  <w:u w:val="single"/>
              </w:rPr>
              <w:t xml:space="preserve">vlubchenko@list.ru</w:t>
            </w:r>
          </w:p>
        </w:tc>
      </w:tr>
      <w:tr>
        <w:trPr>
          <w:jc w:val="center"/>
        </w:trPr>
        <w:tc>
          <w:tcPr>
            <w:tcW w:w="3114" w:type="dxa"/>
          </w:tcPr>
          <w:p>
            <w:pPr>
              <w:spacing w:line="259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ц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4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-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ку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ьт</w:t>
            </w:r>
            <w:r>
              <w:rPr>
                <w:rFonts w:eastAsia="Times New Roman" w:asciiTheme="majorHAnsi" w:hAnsiTheme="majorHAnsi" w:cstheme="majorHAnsi"/>
                <w:color w:val="000000"/>
                <w:spacing w:val="-3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ая авто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ом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еков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пу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ки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Д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М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»</w:t>
            </w:r>
          </w:p>
          <w:p>
            <w:pPr>
              <w:widowControl w:val="off"/>
              <w:spacing w:line="244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hyperlink r:id="rId29"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c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2"/>
                  <w:sz w:val="26"/>
                  <w:szCs w:val="26"/>
                  <w:u w:val="single"/>
                </w:rPr>
                <w:t xml:space="preserve">a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s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t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r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o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-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k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a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2"/>
                  <w:sz w:val="26"/>
                  <w:szCs w:val="26"/>
                  <w:u w:val="single"/>
                </w:rPr>
                <w:t xml:space="preserve">z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a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n@yande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x.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ru</w:t>
              </w:r>
            </w:hyperlink>
          </w:p>
        </w:tc>
        <w:tc>
          <w:tcPr>
            <w:tcW w:w="3118" w:type="dxa"/>
          </w:tcPr>
          <w:p>
            <w:pPr>
              <w:spacing w:line="259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ц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-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ку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ьт</w:t>
            </w:r>
            <w:r>
              <w:rPr>
                <w:rFonts w:eastAsia="Times New Roman" w:asciiTheme="majorHAnsi" w:hAnsiTheme="majorHAnsi" w:cstheme="majorHAnsi"/>
                <w:color w:val="000000"/>
                <w:spacing w:val="-3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ая авто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ом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кы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ы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пу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ки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»</w:t>
            </w:r>
          </w:p>
          <w:p>
            <w:pPr>
              <w:widowControl w:val="off"/>
              <w:spacing w:line="242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  <w:u w:val="single"/>
              </w:rPr>
              <w:t xml:space="preserve">b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  <w:u w:val="single"/>
              </w:rPr>
              <w:t xml:space="preserve">ey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  <w:u w:val="single"/>
              </w:rPr>
              <w:t xml:space="preserve">s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  <w:u w:val="single"/>
              </w:rPr>
              <w:t xml:space="preserve">h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  <w:u w:val="single"/>
              </w:rPr>
              <w:t xml:space="preserve">e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  <w:u w:val="single"/>
              </w:rPr>
              <w:t xml:space="preserve">n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  <w:u w:val="single"/>
              </w:rPr>
              <w:t xml:space="preserve">6</w:t>
            </w:r>
            <w:hyperlink r:id="rId30">
              <w:r>
                <w:rPr>
                  <w:rFonts w:eastAsia="Times New Roman" w:asciiTheme="majorHAnsi" w:hAnsiTheme="majorHAnsi" w:cstheme="majorHAnsi"/>
                  <w:color w:val="000000"/>
                  <w:spacing w:val="3"/>
                  <w:sz w:val="26"/>
                  <w:szCs w:val="26"/>
                  <w:u w:val="single"/>
                </w:rPr>
                <w:t xml:space="preserve">2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@m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a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i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l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.ru</w:t>
              </w:r>
            </w:hyperlink>
          </w:p>
        </w:tc>
        <w:tc>
          <w:tcPr>
            <w:tcW w:w="3119" w:type="dxa"/>
          </w:tcPr>
          <w:p>
            <w:pPr>
              <w:spacing w:line="259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Местная общественная организация «Национально-культурная автономия украинцев г. Казани»</w:t>
            </w:r>
          </w:p>
          <w:p>
            <w:pPr>
              <w:spacing w:line="259" w:lineRule="auto"/>
              <w:jc w:val="center"/>
              <w:rPr>
                <w:rFonts w:asciiTheme="majorHAnsi" w:hAnsiTheme="majorHAnsi" w:cstheme="majorHAnsi"/>
                <w:sz w:val="26"/>
                <w:szCs w:val="26"/>
                <w:u w:val="single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u w:val="single"/>
              </w:rPr>
              <w:t xml:space="preserve">kutepovatat@mail.ru</w:t>
            </w:r>
          </w:p>
        </w:tc>
      </w:tr>
      <w:tr>
        <w:trPr>
          <w:jc w:val="center"/>
        </w:trPr>
        <w:tc>
          <w:tcPr>
            <w:tcW w:w="3114" w:type="dxa"/>
          </w:tcPr>
          <w:p>
            <w:pPr>
              <w:spacing w:line="259" w:lineRule="auto"/>
              <w:ind w:right="-111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Региональная общественная организация</w:t>
            </w:r>
          </w:p>
          <w:p>
            <w:pPr>
              <w:spacing w:line="259" w:lineRule="auto"/>
              <w:ind w:right="-111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«Союз арабских студентов Республики Татарстан»</w:t>
            </w:r>
          </w:p>
          <w:p>
            <w:pPr>
              <w:spacing w:line="259" w:lineRule="auto"/>
              <w:ind w:right="-111"/>
              <w:jc w:val="center"/>
              <w:rPr>
                <w:rFonts w:asciiTheme="majorHAnsi" w:hAnsiTheme="majorHAnsi" w:cstheme="majorHAnsi"/>
                <w:sz w:val="26"/>
                <w:szCs w:val="26"/>
                <w:u w:val="single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u w:val="single"/>
              </w:rPr>
              <w:t xml:space="preserve">abumohannad84@mail.ru</w:t>
            </w:r>
          </w:p>
        </w:tc>
        <w:tc>
          <w:tcPr>
            <w:tcW w:w="3118" w:type="dxa"/>
          </w:tcPr>
          <w:p>
            <w:pPr>
              <w:spacing w:line="259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на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рг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«Н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ц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4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-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ку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ьт</w:t>
            </w:r>
            <w:r>
              <w:rPr>
                <w:rFonts w:eastAsia="Times New Roman" w:asciiTheme="majorHAnsi" w:hAnsiTheme="majorHAnsi" w:cstheme="majorHAnsi"/>
                <w:color w:val="000000"/>
                <w:spacing w:val="-3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ая авто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ом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рмя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пу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ки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» </w:t>
            </w:r>
            <w:hyperlink r:id="rId31"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m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v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2"/>
                  <w:sz w:val="26"/>
                  <w:szCs w:val="26"/>
                  <w:u w:val="single"/>
                </w:rPr>
                <w:t xml:space="preserve">h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6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2"/>
                  <w:sz w:val="26"/>
                  <w:szCs w:val="26"/>
                  <w:u w:val="single"/>
                </w:rPr>
                <w:t xml:space="preserve">7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1"/>
                  <w:sz w:val="26"/>
                  <w:szCs w:val="26"/>
                  <w:u w:val="single"/>
                </w:rPr>
                <w:t xml:space="preserve">@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r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2"/>
                  <w:sz w:val="26"/>
                  <w:szCs w:val="26"/>
                  <w:u w:val="single"/>
                </w:rPr>
                <w:t xml:space="preserve">a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m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2"/>
                  <w:sz w:val="26"/>
                  <w:szCs w:val="26"/>
                  <w:u w:val="single"/>
                </w:rPr>
                <w:t xml:space="preserve">b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l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2"/>
                  <w:sz w:val="26"/>
                  <w:szCs w:val="26"/>
                  <w:u w:val="single"/>
                </w:rPr>
                <w:t xml:space="preserve">e</w:t>
              </w:r>
              <w:r>
                <w:rPr>
                  <w:rFonts w:eastAsia="Times New Roman" w:asciiTheme="majorHAnsi" w:hAnsiTheme="majorHAnsi" w:cstheme="majorHAnsi"/>
                  <w:color w:val="000000"/>
                  <w:spacing w:val="-1"/>
                  <w:sz w:val="26"/>
                  <w:szCs w:val="26"/>
                  <w:u w:val="single"/>
                </w:rPr>
                <w:t xml:space="preserve">r</w:t>
              </w:r>
              <w:r>
                <w:rPr>
                  <w:rFonts w:eastAsia="Times New Roman" w:asciiTheme="majorHAnsi" w:hAnsiTheme="majorHAnsi" w:cstheme="majorHAnsi"/>
                  <w:color w:val="000000"/>
                  <w:sz w:val="26"/>
                  <w:szCs w:val="26"/>
                  <w:u w:val="single"/>
                </w:rPr>
                <w:t xml:space="preserve">.ru</w:t>
              </w:r>
            </w:hyperlink>
          </w:p>
        </w:tc>
        <w:tc>
          <w:tcPr>
            <w:tcW w:w="3119" w:type="dxa"/>
          </w:tcPr>
          <w:p>
            <w:pPr>
              <w:spacing w:line="259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Та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ги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бщ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е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ая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г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ни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за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ц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я 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п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о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з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в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ю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л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ь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н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ых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д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ци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й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бы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ч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аев между 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ес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w w:val="99"/>
                <w:sz w:val="26"/>
                <w:szCs w:val="26"/>
              </w:rPr>
              <w:t xml:space="preserve">п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у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sz w:val="26"/>
                <w:szCs w:val="26"/>
              </w:rPr>
              <w:t xml:space="preserve">б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w w:val="99"/>
                <w:sz w:val="26"/>
                <w:szCs w:val="26"/>
              </w:rPr>
              <w:t xml:space="preserve">ли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к</w:t>
            </w:r>
            <w:r>
              <w:rPr>
                <w:rFonts w:eastAsia="Times New Roman" w:asciiTheme="majorHAnsi" w:hAnsiTheme="majorHAnsi" w:cstheme="majorHAnsi"/>
                <w:color w:val="000000"/>
                <w:spacing w:val="2"/>
                <w:sz w:val="26"/>
                <w:szCs w:val="26"/>
              </w:rPr>
              <w:t xml:space="preserve">о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й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2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pacing w:val="1"/>
                <w:sz w:val="26"/>
                <w:szCs w:val="26"/>
              </w:rPr>
              <w:t xml:space="preserve">р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с</w:t>
            </w:r>
            <w:r>
              <w:rPr>
                <w:rFonts w:eastAsia="Times New Roman" w:asciiTheme="majorHAnsi" w:hAnsiTheme="majorHAnsi" w:cstheme="majorHAnsi"/>
                <w:color w:val="000000"/>
                <w:spacing w:val="3"/>
                <w:w w:val="99"/>
                <w:sz w:val="26"/>
                <w:szCs w:val="26"/>
              </w:rPr>
              <w:t xml:space="preserve">т</w:t>
            </w:r>
            <w:r>
              <w:rPr>
                <w:rFonts w:eastAsia="Times New Roman" w:asciiTheme="majorHAnsi" w:hAnsiTheme="majorHAnsi" w:cstheme="majorHAnsi"/>
                <w:color w:val="000000"/>
                <w:spacing w:val="-1"/>
                <w:sz w:val="26"/>
                <w:szCs w:val="26"/>
              </w:rPr>
              <w:t xml:space="preserve">а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</w:rPr>
              <w:t xml:space="preserve">н и Китайской народной республикой «Китайское объединение» 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  <w:u w:val="single"/>
                <w:lang w:val="en-US"/>
              </w:rPr>
              <w:t xml:space="preserve">yang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  <w:u w:val="single"/>
              </w:rPr>
              <w:t xml:space="preserve">1973@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  <w:u w:val="single"/>
                <w:lang w:val="en-US"/>
              </w:rPr>
              <w:t xml:space="preserve">mail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  <w:u w:val="single"/>
              </w:rPr>
              <w:t xml:space="preserve">.</w:t>
            </w:r>
            <w:r>
              <w:rPr>
                <w:rFonts w:eastAsia="Times New Roman" w:asciiTheme="majorHAnsi" w:hAnsiTheme="majorHAnsi" w:cstheme="majorHAnsi"/>
                <w:color w:val="000000"/>
                <w:sz w:val="26"/>
                <w:szCs w:val="26"/>
                <w:u w:val="single"/>
                <w:lang w:val="en-US"/>
              </w:rPr>
              <w:t xml:space="preserve">ru</w:t>
            </w:r>
          </w:p>
        </w:tc>
      </w:tr>
    </w:tbl>
    <w:p>
      <w:pPr>
        <w:tabs>
          <w:tab w:val="left" w:pos="3544"/>
          <w:tab w:val="left" w:pos="3828"/>
        </w:tabs>
        <w:rPr>
          <w:rFonts w:asciiTheme="majorHAnsi" w:hAnsiTheme="majorHAnsi" w:cstheme="majorHAnsi"/>
          <w:sz w:val="26"/>
          <w:szCs w:val="26"/>
        </w:rPr>
      </w:pP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br w:type="page" w:clear="all"/>
      </w:r>
    </w:p>
    <w:p>
      <w:pPr>
        <w:pStyle w:val="1"/>
        <w:ind w:left="851"/>
        <w:rPr>
          <w:b/>
        </w:rPr>
      </w:pPr>
      <w:bookmarkStart w:id="19" w:name="_Toc161240497"/>
      <w:r>
        <w:rPr>
          <w:b/>
        </w:rPr>
        <w:t xml:space="preserve">Досуг</w:t>
      </w:r>
      <w:bookmarkEnd w:id="19"/>
    </w:p>
    <w:p>
      <w:pPr>
        <w:tabs>
          <w:tab w:val="left" w:pos="3544"/>
          <w:tab w:val="left" w:pos="3828"/>
        </w:tabs>
        <w:spacing w:after="0"/>
        <w:rPr>
          <w:rFonts w:asciiTheme="majorHAnsi" w:hAnsiTheme="majorHAnsi" w:cstheme="majorHAnsi"/>
          <w:sz w:val="26"/>
          <w:szCs w:val="26"/>
        </w:rPr>
      </w:pPr>
    </w:p>
    <w:p>
      <w:pPr>
        <w:tabs>
          <w:tab w:val="left" w:pos="0"/>
        </w:tabs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 xml:space="preserve">Республика Татарстан предоставляет возможности не только для работы, но и для отдыха</w:t>
      </w:r>
      <w:r>
        <w:rPr>
          <w:rFonts w:asciiTheme="majorHAnsi" w:hAnsiTheme="majorHAnsi" w:cstheme="majorHAnsi"/>
          <w:sz w:val="26"/>
          <w:szCs w:val="26"/>
        </w:rPr>
        <w:t xml:space="preserve">. </w:t>
      </w:r>
      <w:r>
        <w:rPr>
          <w:rFonts w:asciiTheme="majorHAnsi" w:hAnsiTheme="majorHAnsi" w:cstheme="majorHAnsi"/>
          <w:sz w:val="26"/>
          <w:szCs w:val="26"/>
        </w:rPr>
        <w:t xml:space="preserve">В республике постоянно организуются мероприятия с участием представителей разных национальностей.</w:t>
      </w:r>
      <w:r>
        <w:rPr>
          <w:rFonts w:asciiTheme="majorHAnsi" w:hAnsiTheme="majorHAnsi" w:cstheme="majorHAnsi"/>
          <w:sz w:val="26"/>
          <w:szCs w:val="26"/>
        </w:rPr>
        <w:t xml:space="preserve"> </w:t>
      </w:r>
      <w:r>
        <w:rPr>
          <w:rFonts w:asciiTheme="majorHAnsi" w:hAnsiTheme="majorHAnsi" w:cstheme="majorHAnsi"/>
          <w:sz w:val="26"/>
          <w:szCs w:val="26"/>
        </w:rPr>
        <w:t xml:space="preserve">Следить за программой таких мероприятий можно </w:t>
      </w:r>
      <w:r>
        <w:rPr>
          <w:rFonts w:asciiTheme="majorHAnsi" w:hAnsiTheme="majorHAnsi" w:cstheme="majorHAnsi"/>
          <w:sz w:val="26"/>
          <w:szCs w:val="26"/>
        </w:rPr>
        <w:t xml:space="preserve">на портале Дома Дружбы народов Т</w:t>
      </w:r>
      <w:r>
        <w:rPr>
          <w:rFonts w:asciiTheme="majorHAnsi" w:hAnsiTheme="majorHAnsi" w:cstheme="majorHAnsi"/>
          <w:sz w:val="26"/>
          <w:szCs w:val="26"/>
        </w:rPr>
        <w:t xml:space="preserve">атарстана</w:t>
      </w:r>
      <w:r>
        <w:rPr>
          <w:rFonts w:asciiTheme="majorHAnsi" w:hAnsiTheme="majorHAnsi" w:cstheme="majorHAnsi"/>
          <w:sz w:val="26"/>
          <w:szCs w:val="26"/>
        </w:rPr>
        <w:t xml:space="preserve">.</w:t>
      </w:r>
    </w:p>
    <w:p>
      <w:pPr>
        <w:tabs>
          <w:tab w:val="left" w:pos="0"/>
        </w:tabs>
        <w:jc w:val="both"/>
        <w:rPr>
          <w:rFonts w:asciiTheme="majorHAnsi" w:hAnsiTheme="majorHAnsi" w:cstheme="majorHAnsi"/>
          <w:b/>
          <w:sz w:val="26"/>
          <w:szCs w:val="26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5042874</wp:posOffset>
                </wp:positionH>
                <wp:positionV relativeFrom="paragraph">
                  <wp:posOffset>181610</wp:posOffset>
                </wp:positionV>
                <wp:extent cx="871855" cy="871855"/>
                <wp:effectExtent l="0" t="0" r="4445" b="4445"/>
                <wp:wrapSquare wrapText="bothSides"/>
                <wp:docPr id="35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32"/>
                        <a:stretch/>
                      </pic:blipFill>
                      <pic:spPr>
                        <a:xfrm rot="10800000" flipV="1">
                          <a:off x="0" y="0"/>
                          <a:ext cx="871855" cy="871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position:absolute;z-index:251736064;o:allowoverlap:true;o:allowincell:true;mso-position-horizontal-relative:text;margin-left:397.08pt;mso-position-horizontal:absolute;mso-position-vertical-relative:text;margin-top:14.30pt;mso-position-vertical:absolute;width:68.65pt;height:68.65pt;mso-wrap-distance-left:9.00pt;mso-wrap-distance-top:0.00pt;mso-wrap-distance-right:9.00pt;mso-wrap-distance-bottom:0.00pt;rotation:180;flip:y;" stroked="false">
                <v:path textboxrect="0,0,0,0"/>
                <w10:wrap type="square"/>
                <v:imagedata r:id="rId32" o:title=""/>
              </v:shape>
            </w:pict>
          </mc:Fallback>
        </mc:AlternateContent>
      </w:r>
    </w:p>
    <w:p>
      <w:pPr>
        <w:tabs>
          <w:tab w:val="left" w:pos="0"/>
          <w:tab w:val="left" w:pos="3686"/>
          <w:tab w:val="left" w:pos="3828"/>
        </w:tabs>
        <w:spacing w:after="0"/>
        <w:jc w:val="both"/>
        <w:rPr>
          <w:rFonts w:asciiTheme="majorHAnsi" w:hAnsiTheme="majorHAnsi" w:cstheme="majorHAnsi"/>
          <w:color w:val="0070c0"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ДОМ ДРУЖБЫ </w:t>
      </w:r>
      <w:r>
        <w:rPr>
          <w:rFonts w:asciiTheme="majorHAnsi" w:hAnsiTheme="majorHAnsi" w:cstheme="majorHAnsi"/>
          <w:b/>
          <w:color w:val="0070c0"/>
          <w:sz w:val="26"/>
          <w:szCs w:val="26"/>
        </w:rPr>
        <w:t xml:space="preserve">                   </w:t>
      </w:r>
      <w:r>
        <w:rPr>
          <w:rFonts w:asciiTheme="majorHAnsi" w:hAnsiTheme="majorHAnsi" w:cstheme="majorHAnsi"/>
          <w:b/>
          <w:color w:val="0070c0"/>
          <w:sz w:val="26"/>
          <w:szCs w:val="26"/>
        </w:rPr>
        <w:t xml:space="preserve">                </w:t>
      </w:r>
      <w:r>
        <w:rPr>
          <w:rFonts w:asciiTheme="majorHAnsi" w:hAnsiTheme="majorHAnsi" w:cstheme="majorHAnsi"/>
          <w:b/>
          <w:color w:val="0070c0"/>
          <w:sz w:val="26"/>
          <w:szCs w:val="26"/>
        </w:rPr>
        <w:t xml:space="preserve"> </w:t>
      </w:r>
      <w:hyperlink r:id="rId33" w:history="1">
        <w:r>
          <w:rPr>
            <w:rStyle w:val="af9"/>
            <w:rFonts w:asciiTheme="majorHAnsi" w:hAnsiTheme="majorHAnsi" w:cstheme="majorHAnsi"/>
            <w:b/>
            <w:sz w:val="26"/>
            <w:szCs w:val="26"/>
          </w:rPr>
          <w:t xml:space="preserve">https://addnt.ru/</w:t>
        </w:r>
      </w:hyperlink>
      <w:r>
        <w:rPr>
          <w:rStyle w:val="af9"/>
          <w:rFonts w:asciiTheme="majorHAnsi" w:hAnsiTheme="majorHAnsi" w:cstheme="majorHAnsi"/>
          <w:b/>
          <w:sz w:val="26"/>
          <w:szCs w:val="26"/>
          <w:u w:val="none"/>
        </w:rPr>
        <w:tab/>
      </w:r>
    </w:p>
    <w:p>
      <w:pPr>
        <w:tabs>
          <w:tab w:val="center" w:pos="4133"/>
        </w:tabs>
        <w:spacing w:after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НАРОДОВ ТАТАРСТАНА</w:t>
      </w:r>
      <w:r>
        <w:rPr>
          <w:rFonts w:asciiTheme="majorHAnsi" w:hAnsiTheme="majorHAnsi" w:cstheme="majorHAnsi"/>
          <w:b/>
          <w:sz w:val="26"/>
          <w:szCs w:val="26"/>
        </w:rPr>
        <w:t xml:space="preserve"> </w:t>
      </w:r>
      <w:r>
        <w:rPr>
          <w:rFonts w:eastAsia="Verdana" w:asciiTheme="majorHAnsi" w:hAnsiTheme="majorHAnsi" w:cstheme="majorHAnsi"/>
          <w:sz w:val="26"/>
          <w:szCs w:val="26"/>
        </w:rPr>
        <w:t xml:space="preserve">            </w:t>
      </w:r>
      <w:r>
        <w:rPr>
          <w:rFonts w:eastAsia="Verdana" w:asciiTheme="majorHAnsi" w:hAnsiTheme="majorHAnsi" w:cstheme="majorHAnsi"/>
          <w:sz w:val="26"/>
          <w:szCs w:val="26"/>
        </w:rPr>
        <w:t xml:space="preserve">      </w:t>
      </w:r>
      <w:r>
        <w:rPr>
          <w:rFonts w:eastAsia="Verdana" w:asciiTheme="majorHAnsi" w:hAnsiTheme="majorHAnsi" w:cstheme="majorHAnsi"/>
          <w:sz w:val="26"/>
          <w:szCs w:val="26"/>
        </w:rPr>
        <w:t xml:space="preserve">  г. Казань, </w:t>
      </w:r>
      <w:r>
        <w:rPr>
          <w:rFonts w:asciiTheme="majorHAnsi" w:hAnsiTheme="majorHAnsi" w:cstheme="majorHAnsi"/>
          <w:sz w:val="26"/>
          <w:szCs w:val="26"/>
        </w:rPr>
        <w:t xml:space="preserve">ул. </w:t>
      </w:r>
      <w:r>
        <w:rPr>
          <w:rFonts w:asciiTheme="majorHAnsi" w:hAnsiTheme="majorHAnsi" w:cstheme="majorHAnsi"/>
          <w:sz w:val="26"/>
          <w:szCs w:val="26"/>
        </w:rPr>
        <w:t xml:space="preserve">Павлюхина</w:t>
      </w:r>
      <w:r>
        <w:rPr>
          <w:rFonts w:asciiTheme="majorHAnsi" w:hAnsiTheme="majorHAnsi" w:cstheme="majorHAnsi"/>
          <w:sz w:val="26"/>
          <w:szCs w:val="26"/>
        </w:rPr>
        <w:t xml:space="preserve">, д. 57</w:t>
      </w:r>
    </w:p>
    <w:p>
      <w:pPr>
        <w:tabs>
          <w:tab w:val="left" w:pos="4133"/>
        </w:tabs>
        <w:spacing w:after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 </w:t>
      </w:r>
      <w:r>
        <w:rPr>
          <w:rFonts w:asciiTheme="majorHAnsi" w:hAnsiTheme="majorHAnsi" w:cstheme="majorHAnsi"/>
          <w:sz w:val="26"/>
          <w:szCs w:val="26"/>
        </w:rPr>
        <w:t xml:space="preserve">                                                               +7 (843) 237-97-90</w:t>
      </w:r>
    </w:p>
    <w:p>
      <w:pPr>
        <w:tabs>
          <w:tab w:val="left" w:pos="0"/>
        </w:tabs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95693</wp:posOffset>
                </wp:positionV>
                <wp:extent cx="5921375" cy="0"/>
                <wp:effectExtent l="0" t="0" r="22225" b="19050"/>
                <wp:wrapNone/>
                <wp:docPr id="36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58" o:spid="_x0000_s58" style="position:absolute;left:0;text-align:left;z-index:251734016;mso-wrap-distance-left:9.00pt;mso-wrap-distance-top:0.00pt;mso-wrap-distance-right:9.00pt;mso-wrap-distance-bottom:0.00pt;visibility:visible;" from="0.0pt,7.5pt" to="466.2pt,7.5pt" filled="f" strokecolor="#ED7D31" strokeweight="0.50pt">
                <v:stroke dashstyle="solid"/>
              </v:line>
            </w:pict>
          </mc:Fallback>
        </mc:AlternateContent>
      </w:r>
    </w:p>
    <w:p>
      <w:pPr>
        <w:rPr>
          <w:rFonts w:asciiTheme="majorHAnsi" w:hAnsiTheme="majorHAnsi" w:cstheme="majorHAnsi"/>
          <w:i/>
          <w:color w:val="0070c0"/>
          <w:sz w:val="26"/>
          <w:szCs w:val="26"/>
        </w:rPr>
      </w:pP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Подписывайтесь на страницы Дома Дружбы народов Татарстана в социальных сетях:</w:t>
      </w:r>
    </w:p>
    <w:p>
      <w:pPr>
        <w:tabs>
          <w:tab w:val="left" w:pos="3686"/>
        </w:tabs>
        <w:spacing w:after="0"/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32843</wp:posOffset>
                </wp:positionH>
                <wp:positionV relativeFrom="paragraph">
                  <wp:posOffset>51022</wp:posOffset>
                </wp:positionV>
                <wp:extent cx="5921375" cy="0"/>
                <wp:effectExtent l="0" t="0" r="22225" b="19050"/>
                <wp:wrapNone/>
                <wp:docPr id="37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59" o:spid="_x0000_s59" style="position:absolute;left:0;text-align:left;z-index:251738112;mso-wrap-distance-left:9.00pt;mso-wrap-distance-top:0.00pt;mso-wrap-distance-right:9.00pt;mso-wrap-distance-bottom:0.00pt;visibility:visible;" from="2.6pt,4.0pt" to="468.8pt,4.0pt" filled="f" strokecolor="#ED7D31" strokeweight="0.50pt">
                <v:stroke dashstyle="solid"/>
              </v:line>
            </w:pict>
          </mc:Fallback>
        </mc:AlternateContent>
      </w:r>
    </w:p>
    <w:p>
      <w:pPr>
        <w:tabs>
          <w:tab w:val="left" w:pos="3686"/>
        </w:tabs>
        <w:spacing w:after="0"/>
        <w:rPr>
          <w:rFonts w:asciiTheme="majorHAnsi" w:hAnsiTheme="majorHAnsi" w:cstheme="majorHAnsi"/>
          <w:sz w:val="26"/>
          <w:szCs w:val="26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1599314</wp:posOffset>
                </wp:positionH>
                <wp:positionV relativeFrom="paragraph">
                  <wp:posOffset>271441</wp:posOffset>
                </wp:positionV>
                <wp:extent cx="2785730" cy="334370"/>
                <wp:effectExtent l="0" t="0" r="0" b="8890"/>
                <wp:wrapNone/>
                <wp:docPr id="38" name="Надпись 27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>
                        <a:xfrm>
                          <a:off x="0" y="0"/>
                          <a:ext cx="2785730" cy="334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hyperlink r:id="rId34" w:history="1">
                              <w:r>
                                <w:rPr>
                                  <w:rStyle w:val="af9"/>
                                  <w:rFonts w:eastAsia="Times New Roman" w:asciiTheme="majorHAnsi" w:hAnsiTheme="majorHAnsi" w:cstheme="majorHAnsi"/>
                                  <w:b/>
                                  <w:color w:val="005bd1"/>
                                  <w:sz w:val="26"/>
                                  <w:szCs w:val="26"/>
                                </w:rPr>
                                <w:t xml:space="preserve">https://vk.com/domdryzhbynarodovrt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0" o:spid="_x0000_s60" o:spt="202" type="#_x0000_t202" style="position:absolute;z-index:251740160;o:allowoverlap:true;o:allowincell:true;mso-position-horizontal-relative:text;margin-left:125.93pt;mso-position-horizontal:absolute;mso-position-vertical-relative:text;margin-top:21.37pt;mso-position-vertical:absolute;width:219.35pt;height:26.33pt;mso-wrap-distance-left:9.00pt;mso-wrap-distance-top:0.00pt;mso-wrap-distance-right:9.00pt;mso-wrap-distance-bottom:0.00pt;v-text-anchor:top;visibility:visible;" fillcolor="#FFFFFF" stroked="f" strokeweight="0.50pt">
                <v:textbox inset="0,0,0,0">
                  <w:txbxContent>
                    <w:p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i/>
                          <w:sz w:val="26"/>
                          <w:szCs w:val="26"/>
                        </w:rPr>
                      </w:pPr>
                      <w:hyperlink r:id="rId34" w:history="1">
                        <w:r>
                          <w:rPr>
                            <w:rStyle w:val="af9"/>
                            <w:rFonts w:eastAsia="Times New Roman" w:asciiTheme="majorHAnsi" w:hAnsiTheme="majorHAnsi" w:cstheme="majorHAnsi"/>
                            <w:b/>
                            <w:color w:val="005bd1"/>
                            <w:sz w:val="26"/>
                            <w:szCs w:val="26"/>
                          </w:rPr>
                          <w:t xml:space="preserve">https://vk.com/domdryzhbynarodovrt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b/>
          <w:color w:val="004d9f"/>
          <w:w w:val="108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8335" cy="648335"/>
                <wp:effectExtent l="0" t="0" r="0" b="0"/>
                <wp:docPr id="39" name="Рисунок 27755" descr="C:\Users\Enzhe.Dmitrieva\Desktop\1666192480_32-mykaleidoscope-ru-p-tsvetnie-kartinki-vkontakte-3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0" descr="C:\Users\Enzhe.Dmitrieva\Desktop\1666192480_32-mykaleidoscope-ru-p-tsvetnie-kartinki-vkontakte-36.png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35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84726" cy="684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51.05pt;height:51.05pt;mso-wrap-distance-left:0.00pt;mso-wrap-distance-top:0.00pt;mso-wrap-distance-right:0.00pt;mso-wrap-distance-bottom:0.00pt;" stroked="f">
                <v:path textboxrect="0,0,0,0"/>
                <v:imagedata r:id="rId35" o:title=""/>
              </v:shape>
            </w:pict>
          </mc:Fallback>
        </mc:AlternateContent>
      </w:r>
      <w:r>
        <w:rPr>
          <w:rFonts w:asciiTheme="majorHAnsi" w:hAnsiTheme="majorHAnsi" w:cstheme="majorHAnsi"/>
          <w:sz w:val="26"/>
          <w:szCs w:val="26"/>
        </w:rPr>
        <w:t xml:space="preserve">                                                                                                                     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1237" cy="861237"/>
                <wp:effectExtent l="0" t="0" r="0" b="0"/>
                <wp:docPr id="40" name="Рисунок 277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36"/>
                        <a:stretch/>
                      </pic:blipFill>
                      <pic:spPr>
                        <a:xfrm>
                          <a:off x="0" y="0"/>
                          <a:ext cx="884955" cy="8849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67.81pt;height:67.81pt;mso-wrap-distance-left:0.00pt;mso-wrap-distance-top:0.00pt;mso-wrap-distance-right:0.00pt;mso-wrap-distance-bottom:0.00pt;" stroked="false">
                <v:path textboxrect="0,0,0,0"/>
                <v:imagedata r:id="rId36" o:title=""/>
              </v:shape>
            </w:pict>
          </mc:Fallback>
        </mc:AlternateContent>
      </w:r>
    </w:p>
    <w:p>
      <w:pPr>
        <w:tabs>
          <w:tab w:val="left" w:pos="3402"/>
          <w:tab w:val="left" w:pos="3686"/>
          <w:tab w:val="left" w:pos="3828"/>
          <w:tab w:val="left" w:pos="8080"/>
        </w:tabs>
        <w:spacing w:after="0" w:line="240" w:lineRule="auto"/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21375" cy="0"/>
                <wp:effectExtent l="0" t="0" r="22225" b="19050"/>
                <wp:wrapNone/>
                <wp:docPr id="41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63" o:spid="_x0000_s63" style="position:absolute;left:0;text-align:left;z-index:251742208;mso-wrap-distance-left:9.00pt;mso-wrap-distance-top:0.00pt;mso-wrap-distance-right:9.00pt;mso-wrap-distance-bottom:0.00pt;visibility:visible;" from="0.0pt,-0.0pt" to="466.2pt,-0.0pt" filled="f" strokecolor="#ED7D31" strokeweight="0.50pt">
                <v:stroke dashstyle="solid"/>
              </v:line>
            </w:pict>
          </mc:Fallback>
        </mc:AlternateContent>
      </w:r>
    </w:p>
    <w:p>
      <w:pPr>
        <w:tabs>
          <w:tab w:val="left" w:pos="1574"/>
          <w:tab w:val="left" w:pos="6631"/>
        </w:tabs>
        <w:rPr>
          <w:rFonts w:asciiTheme="majorHAnsi" w:hAnsiTheme="majorHAnsi" w:cstheme="majorHAnsi"/>
          <w:sz w:val="26"/>
          <w:szCs w:val="26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159385</wp:posOffset>
                </wp:positionV>
                <wp:extent cx="652145" cy="659130"/>
                <wp:effectExtent l="0" t="0" r="0" b="7620"/>
                <wp:wrapSquare wrapText="bothSides"/>
                <wp:docPr id="42" name="Рисунок 277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37"/>
                        <a:srcRect l="19450" r="18485" b="-19"/>
                        <a:stretch/>
                      </pic:blipFill>
                      <pic:spPr bwMode="auto">
                        <a:xfrm>
                          <a:off x="0" y="0"/>
                          <a:ext cx="652145" cy="659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position:absolute;z-index:251743232;o:allowoverlap:true;o:allowincell:true;mso-position-horizontal-relative:text;margin-left:-0.80pt;mso-position-horizontal:absolute;mso-position-vertical-relative:text;margin-top:12.55pt;mso-position-vertical:absolute;width:51.35pt;height:51.90pt;mso-wrap-distance-left:9.00pt;mso-wrap-distance-top:0.00pt;mso-wrap-distance-right:9.00pt;mso-wrap-distance-bottom:0.00pt;" stroked="f">
                <v:path textboxrect="0,0,0,0"/>
                <w10:wrap type="square"/>
                <v:imagedata r:id="rId37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1673299</wp:posOffset>
                </wp:positionH>
                <wp:positionV relativeFrom="paragraph">
                  <wp:posOffset>210746</wp:posOffset>
                </wp:positionV>
                <wp:extent cx="1903154" cy="387173"/>
                <wp:effectExtent l="0" t="0" r="1905" b="0"/>
                <wp:wrapNone/>
                <wp:docPr id="43" name="Надпись 27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>
                        <a:xfrm>
                          <a:off x="0" y="0"/>
                          <a:ext cx="1903154" cy="3871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hyperlink r:id="rId38" w:history="1">
                              <w:r>
                                <w:rPr>
                                  <w:rStyle w:val="af9"/>
                                  <w:rFonts w:asciiTheme="majorHAnsi" w:hAnsiTheme="majorHAnsi" w:cstheme="majorHAnsi"/>
                                  <w:b/>
                                  <w:sz w:val="26"/>
                                  <w:szCs w:val="26"/>
                                </w:rPr>
                                <w:t xml:space="preserve">https://t.me/addntat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5" o:spid="_x0000_s65" o:spt="202" type="#_x0000_t202" style="position:absolute;z-index:251745280;o:allowoverlap:true;o:allowincell:true;mso-position-horizontal-relative:text;margin-left:131.76pt;mso-position-horizontal:absolute;mso-position-vertical-relative:text;margin-top:16.59pt;mso-position-vertical:absolute;width:149.85pt;height:30.49pt;mso-wrap-distance-left:9.00pt;mso-wrap-distance-top:0.00pt;mso-wrap-distance-right:9.00pt;mso-wrap-distance-bottom:0.00pt;v-text-anchor:top;visibility:visible;" fillcolor="#FFFFFF" stroked="f" strokeweight="0.50pt">
                <v:textbox inset="0,0,0,0">
                  <w:txbxContent>
                    <w:p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i/>
                          <w:sz w:val="26"/>
                          <w:szCs w:val="26"/>
                        </w:rPr>
                      </w:pPr>
                      <w:hyperlink r:id="rId38" w:history="1">
                        <w:r>
                          <w:rPr>
                            <w:rStyle w:val="af9"/>
                            <w:rFonts w:asciiTheme="majorHAnsi" w:hAnsiTheme="majorHAnsi" w:cstheme="majorHAnsi"/>
                            <w:b/>
                            <w:sz w:val="26"/>
                            <w:szCs w:val="26"/>
                          </w:rPr>
                          <w:t xml:space="preserve">https://t.me/addntat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  <w:t xml:space="preserve"> 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2958" cy="892958"/>
                <wp:effectExtent l="0" t="0" r="2540" b="2540"/>
                <wp:docPr id="44" name="Рисунок 277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39"/>
                        <a:stretch/>
                      </pic:blipFill>
                      <pic:spPr>
                        <a:xfrm>
                          <a:off x="0" y="0"/>
                          <a:ext cx="908705" cy="908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70.31pt;height:70.31pt;mso-wrap-distance-left:0.00pt;mso-wrap-distance-top:0.00pt;mso-wrap-distance-right:0.00pt;mso-wrap-distance-bottom:0.00pt;" stroked="false">
                <v:path textboxrect="0,0,0,0"/>
                <v:imagedata r:id="rId39" o:title=""/>
              </v:shape>
            </w:pict>
          </mc:Fallback>
        </mc:AlternateConten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21375" cy="0"/>
                <wp:effectExtent l="0" t="0" r="22225" b="19050"/>
                <wp:wrapNone/>
                <wp:docPr id="45" name="Прямая соединительная линия 278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67" o:spid="_x0000_s67" style="position:absolute;left:0;text-align:left;z-index:251789312;mso-wrap-distance-left:9.00pt;mso-wrap-distance-top:0.00pt;mso-wrap-distance-right:9.00pt;mso-wrap-distance-bottom:0.00pt;visibility:visible;" from="0.0pt,-0.0pt" to="466.2pt,-0.0pt" filled="f" strokecolor="#ED7D31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 w:cstheme="majorHAnsi"/>
          <w:sz w:val="26"/>
          <w:szCs w:val="26"/>
        </w:rPr>
        <w:br w:type="page" w:clear="all"/>
      </w:r>
    </w:p>
    <w:p>
      <w:pPr>
        <w:pStyle w:val="1"/>
        <w:ind w:left="851"/>
        <w:rPr>
          <w:b/>
        </w:rPr>
      </w:pPr>
      <w:bookmarkStart w:id="20" w:name="_Toc161240498"/>
      <w:r>
        <w:rPr>
          <w:b/>
        </w:rPr>
        <w:t xml:space="preserve">Полезные телефоны</w:t>
      </w:r>
      <w:bookmarkEnd w:id="20"/>
    </w:p>
    <w:p>
      <w:pPr>
        <w:tabs>
          <w:tab w:val="left" w:pos="3544"/>
          <w:tab w:val="left" w:pos="3828"/>
        </w:tabs>
        <w:spacing w:after="0"/>
        <w:ind w:right="141"/>
        <w:rPr>
          <w:rFonts w:asciiTheme="majorHAnsi" w:hAnsiTheme="majorHAnsi" w:cstheme="majorHAnsi"/>
          <w:sz w:val="26"/>
          <w:szCs w:val="26"/>
        </w:rPr>
      </w:pPr>
    </w:p>
    <w:p>
      <w:pPr>
        <w:tabs>
          <w:tab w:val="center" w:pos="4342"/>
        </w:tabs>
        <w:spacing w:after="0" w:line="265" w:lineRule="auto"/>
        <w:rPr>
          <w:rFonts w:asciiTheme="majorHAnsi" w:hAnsiTheme="majorHAnsi" w:cstheme="majorHAnsi"/>
          <w:b/>
          <w:color w:val="4b2e8c"/>
          <w:sz w:val="24"/>
          <w:szCs w:val="24"/>
        </w:rPr>
      </w:pPr>
      <w:r>
        <w:rPr>
          <w:rFonts w:asciiTheme="majorHAnsi" w:hAnsiTheme="majorHAnsi" w:cstheme="majorHAnsi"/>
          <w:color w:val="0070c0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5766111</wp:posOffset>
                </wp:positionH>
                <wp:positionV relativeFrom="paragraph">
                  <wp:posOffset>10002</wp:posOffset>
                </wp:positionV>
                <wp:extent cx="153670" cy="148590"/>
                <wp:effectExtent l="0" t="0" r="17780" b="22860"/>
                <wp:wrapSquare wrapText="bothSides"/>
                <wp:docPr id="46" name="Group 24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70" cy="148590"/>
                          <a:chOff x="0" y="948110"/>
                          <a:chExt cx="153314" cy="153315"/>
                        </a:xfrm>
                      </wpg:grpSpPr>
                      <wps:wsp>
                        <wps:cNvPr id="27842" name="Shape 3725"/>
                        <wps:cNvSpPr/>
                        <wps:spPr>
                          <a:xfrm>
                            <a:off x="0" y="948110"/>
                            <a:ext cx="153314" cy="1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14" h="153315">
                                <a:moveTo>
                                  <a:pt x="153314" y="76657"/>
                                </a:moveTo>
                                <a:cubicBezTo>
                                  <a:pt x="153314" y="118999"/>
                                  <a:pt x="118999" y="153315"/>
                                  <a:pt x="76657" y="153315"/>
                                </a:cubicBezTo>
                                <a:cubicBezTo>
                                  <a:pt x="34315" y="153315"/>
                                  <a:pt x="0" y="118999"/>
                                  <a:pt x="0" y="76657"/>
                                </a:cubicBezTo>
                                <a:cubicBezTo>
                                  <a:pt x="0" y="34315"/>
                                  <a:pt x="34315" y="0"/>
                                  <a:pt x="76657" y="0"/>
                                </a:cubicBezTo>
                                <a:cubicBezTo>
                                  <a:pt x="118999" y="0"/>
                                  <a:pt x="153314" y="34315"/>
                                  <a:pt x="153314" y="76657"/>
                                </a:cubicBezTo>
                                <a:close/>
                              </a:path>
                            </a:pathLst>
                          </a:custGeom>
                          <a:ln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43" name="Shape 3726"/>
                        <wps:cNvSpPr/>
                        <wps:spPr>
                          <a:xfrm>
                            <a:off x="47180" y="979174"/>
                            <a:ext cx="50470" cy="94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70" h="94907">
                                <a:moveTo>
                                  <a:pt x="10135" y="0"/>
                                </a:moveTo>
                                <a:lnTo>
                                  <a:pt x="21361" y="26315"/>
                                </a:lnTo>
                                <a:cubicBezTo>
                                  <a:pt x="21361" y="26315"/>
                                  <a:pt x="19799" y="27508"/>
                                  <a:pt x="19609" y="30175"/>
                                </a:cubicBezTo>
                                <a:cubicBezTo>
                                  <a:pt x="19342" y="34138"/>
                                  <a:pt x="20790" y="38659"/>
                                  <a:pt x="21920" y="42406"/>
                                </a:cubicBezTo>
                                <a:cubicBezTo>
                                  <a:pt x="23800" y="48666"/>
                                  <a:pt x="26124" y="55055"/>
                                  <a:pt x="29350" y="60757"/>
                                </a:cubicBezTo>
                                <a:cubicBezTo>
                                  <a:pt x="30467" y="62726"/>
                                  <a:pt x="31839" y="65405"/>
                                  <a:pt x="33681" y="66789"/>
                                </a:cubicBezTo>
                                <a:cubicBezTo>
                                  <a:pt x="34417" y="67335"/>
                                  <a:pt x="35649" y="68021"/>
                                  <a:pt x="36627" y="68199"/>
                                </a:cubicBezTo>
                                <a:cubicBezTo>
                                  <a:pt x="37605" y="68390"/>
                                  <a:pt x="39294" y="68199"/>
                                  <a:pt x="39294" y="68199"/>
                                </a:cubicBezTo>
                                <a:lnTo>
                                  <a:pt x="50470" y="94539"/>
                                </a:lnTo>
                                <a:cubicBezTo>
                                  <a:pt x="47269" y="94907"/>
                                  <a:pt x="44285" y="94717"/>
                                  <a:pt x="41339" y="94349"/>
                                </a:cubicBezTo>
                                <a:cubicBezTo>
                                  <a:pt x="33630" y="93371"/>
                                  <a:pt x="27140" y="86601"/>
                                  <a:pt x="22517" y="80937"/>
                                </a:cubicBezTo>
                                <a:cubicBezTo>
                                  <a:pt x="18656" y="76213"/>
                                  <a:pt x="15811" y="70841"/>
                                  <a:pt x="13157" y="65393"/>
                                </a:cubicBezTo>
                                <a:cubicBezTo>
                                  <a:pt x="10859" y="60655"/>
                                  <a:pt x="8572" y="55779"/>
                                  <a:pt x="6617" y="50826"/>
                                </a:cubicBezTo>
                                <a:cubicBezTo>
                                  <a:pt x="6248" y="49899"/>
                                  <a:pt x="5893" y="48971"/>
                                  <a:pt x="5550" y="48044"/>
                                </a:cubicBezTo>
                                <a:cubicBezTo>
                                  <a:pt x="3442" y="42266"/>
                                  <a:pt x="2083" y="36284"/>
                                  <a:pt x="1308" y="30175"/>
                                </a:cubicBezTo>
                                <a:cubicBezTo>
                                  <a:pt x="0" y="20028"/>
                                  <a:pt x="775" y="6236"/>
                                  <a:pt x="101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44" name="Shape 3727"/>
                        <wps:cNvSpPr/>
                        <wps:spPr>
                          <a:xfrm>
                            <a:off x="60268" y="974486"/>
                            <a:ext cx="20396" cy="2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29756">
                                <a:moveTo>
                                  <a:pt x="5918" y="952"/>
                                </a:moveTo>
                                <a:cubicBezTo>
                                  <a:pt x="8166" y="0"/>
                                  <a:pt x="10757" y="1041"/>
                                  <a:pt x="11722" y="3289"/>
                                </a:cubicBezTo>
                                <a:lnTo>
                                  <a:pt x="19431" y="21437"/>
                                </a:lnTo>
                                <a:cubicBezTo>
                                  <a:pt x="20396" y="23685"/>
                                  <a:pt x="19342" y="26289"/>
                                  <a:pt x="17094" y="27241"/>
                                </a:cubicBezTo>
                                <a:lnTo>
                                  <a:pt x="11176" y="29756"/>
                                </a:lnTo>
                                <a:lnTo>
                                  <a:pt x="0" y="3467"/>
                                </a:lnTo>
                                <a:lnTo>
                                  <a:pt x="5918" y="95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45" name="Shape 3728"/>
                        <wps:cNvSpPr/>
                        <wps:spPr>
                          <a:xfrm>
                            <a:off x="89020" y="1043178"/>
                            <a:ext cx="20396" cy="2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29756">
                                <a:moveTo>
                                  <a:pt x="5918" y="952"/>
                                </a:moveTo>
                                <a:cubicBezTo>
                                  <a:pt x="8166" y="0"/>
                                  <a:pt x="10770" y="1041"/>
                                  <a:pt x="11722" y="3289"/>
                                </a:cubicBezTo>
                                <a:lnTo>
                                  <a:pt x="19431" y="21437"/>
                                </a:lnTo>
                                <a:cubicBezTo>
                                  <a:pt x="20396" y="23685"/>
                                  <a:pt x="19342" y="26289"/>
                                  <a:pt x="17094" y="27241"/>
                                </a:cubicBezTo>
                                <a:lnTo>
                                  <a:pt x="11176" y="29756"/>
                                </a:lnTo>
                                <a:lnTo>
                                  <a:pt x="0" y="3467"/>
                                </a:lnTo>
                                <a:lnTo>
                                  <a:pt x="5918" y="95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8" o:spid="_x0000_s0000" style="position:absolute;z-index:251747328;o:allowoverlap:true;o:allowincell:true;mso-position-horizontal-relative:text;margin-left:454.02pt;mso-position-horizontal:absolute;mso-position-vertical-relative:text;margin-top:0.79pt;mso-position-vertical:absolute;width:12.10pt;height:11.70pt;mso-wrap-distance-left:9.00pt;mso-wrap-distance-top:0.00pt;mso-wrap-distance-right:9.00pt;mso-wrap-distance-bottom:0.00pt;" coordorigin="0,9481" coordsize="1533,1533">
                <v:shape id="shape 69" o:spid="_x0000_s69" style="position:absolute;left:0;top:9481;width:1533;height:1533;visibility:visible;" path="m100000,49998l100000,49998c100000,77616,77616,100000,50000,100000l50000,100000c22382,100000,0,77616,0,49998l0,49998c0,22382,22382,0,50000,0l50000,0c77616,0,100000,22382,100000,49998xe" coordsize="100000,100000" fillcolor="#FFFFFF" strokecolor="#4472C4" strokeweight="1.00pt">
                  <v:path textboxrect="0,0,0,0"/>
                  <v:stroke dashstyle="solid"/>
                  <w10:wrap type="square"/>
                </v:shape>
                <v:shape id="shape 70" o:spid="_x0000_s70" style="position:absolute;left:471;top:9791;width:504;height:949;visibility:visible;" path="m20081,0l42324,27727l42324,27727c42324,27727,39229,28984,38852,31794l38852,31794c38322,35970,41192,40731,43431,44681l43431,44681c47155,51275,51759,58009,58153,64016l58153,64016c60366,66090,63083,68914,66734,70373l66734,70373c68192,70947,70632,71669,72572,71856l72572,71856c74509,72058,77854,71856,77854,71856l100000,99611l100000,99611c93657,100000,87743,99799,81907,99412l81907,99412c66632,98380,53773,91248,44613,85280l44613,85280c36963,80301,31326,74641,26067,68900l26067,68900c21514,63910,16984,58771,13109,53553l13109,53553c12380,52576,11676,51597,10995,50620l10995,50620c6819,44532,4125,38229,2590,31794l2590,31794c0,21102,1535,6569,20081,0xe" coordsize="100000,100000" fillcolor="#1F1E1F" strokeweight="0.00pt">
                  <v:path textboxrect="0,0,0,0"/>
                </v:shape>
                <v:shape id="shape 71" o:spid="_x0000_s71" style="position:absolute;left:602;top:9744;width:203;height:297;visibility:visible;" path="m29014,3199l29014,3199c40037,0,52738,3498,57470,11051l95269,72042l95269,72042c100000,79597,94831,88347,83810,91546l54794,100000l0,11650l29014,3199xe" coordsize="100000,100000" fillcolor="#1F1E1F" strokeweight="0.00pt">
                  <v:path textboxrect="0,0,0,0"/>
                </v:shape>
                <v:shape id="shape 72" o:spid="_x0000_s72" style="position:absolute;left:890;top:10431;width:203;height:297;visibility:visible;" path="m29014,3199l29014,3199c40037,0,52803,3498,57470,11051l95269,72042l95269,72042c100000,79597,94831,88347,83810,91546l54794,100000l0,11650l29014,3199xe" coordsize="100000,100000" fillcolor="#1F1E1F" strokeweight="0.00pt">
                  <v:path textboxrect="0,0,0,0"/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color w:val="000000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1550049</wp:posOffset>
                </wp:positionH>
                <wp:positionV relativeFrom="paragraph">
                  <wp:posOffset>161095</wp:posOffset>
                </wp:positionV>
                <wp:extent cx="3637052" cy="0"/>
                <wp:effectExtent l="0" t="0" r="20955" b="19050"/>
                <wp:wrapNone/>
                <wp:docPr id="47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36370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73" o:spid="_x0000_s73" style="position:absolute;left:0;text-align:left;z-index:251750400;mso-wrap-distance-left:9.00pt;mso-wrap-distance-top:0.00pt;mso-wrap-distance-right:9.00pt;mso-wrap-distance-bottom:0.00pt;visibility:visible;" from="122.1pt,12.7pt" to="408.4pt,12.7pt" filled="f" strokecolor="#000000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 w:cstheme="majorHAnsi"/>
          <w:b/>
          <w:sz w:val="26"/>
          <w:szCs w:val="26"/>
        </w:rPr>
        <w:t xml:space="preserve">ПОЖАРНАЯ ОХРАНА</w:t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  <w:t xml:space="preserve">101</w:t>
      </w:r>
    </w:p>
    <w:p>
      <w:pPr>
        <w:spacing w:after="0" w:line="265" w:lineRule="auto"/>
        <w:rPr>
          <w:rFonts w:asciiTheme="majorHAnsi" w:hAnsiTheme="majorHAnsi" w:cstheme="majorHAnsi"/>
          <w:b/>
          <w:color w:val="4b2e8c"/>
          <w:sz w:val="24"/>
          <w:szCs w:val="24"/>
        </w:rPr>
      </w:pPr>
    </w:p>
    <w:p>
      <w:pPr>
        <w:tabs>
          <w:tab w:val="center" w:pos="3696"/>
        </w:tabs>
        <w:spacing w:after="0" w:line="265" w:lineRule="auto"/>
        <w:rPr>
          <w:rFonts w:asciiTheme="majorHAnsi" w:hAnsiTheme="majorHAnsi" w:cstheme="majorHAnsi"/>
          <w:b/>
          <w:color w:val="4b2e8c"/>
          <w:sz w:val="24"/>
          <w:szCs w:val="24"/>
        </w:rPr>
      </w:pPr>
      <w:r>
        <w:rPr>
          <w:rFonts w:asciiTheme="majorHAnsi" w:hAnsiTheme="majorHAnsi" w:cstheme="majorHAnsi"/>
          <w:color w:val="0070c0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5788197</wp:posOffset>
                </wp:positionH>
                <wp:positionV relativeFrom="paragraph">
                  <wp:posOffset>32410</wp:posOffset>
                </wp:positionV>
                <wp:extent cx="153670" cy="148590"/>
                <wp:effectExtent l="0" t="0" r="17780" b="22860"/>
                <wp:wrapSquare wrapText="bothSides"/>
                <wp:docPr id="48" name="Group 24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70" cy="148590"/>
                          <a:chOff x="0" y="948110"/>
                          <a:chExt cx="153314" cy="153315"/>
                        </a:xfrm>
                      </wpg:grpSpPr>
                      <wps:wsp>
                        <wps:cNvPr id="27847" name="Shape 3725"/>
                        <wps:cNvSpPr/>
                        <wps:spPr>
                          <a:xfrm>
                            <a:off x="0" y="948110"/>
                            <a:ext cx="153314" cy="1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14" h="153315">
                                <a:moveTo>
                                  <a:pt x="153314" y="76657"/>
                                </a:moveTo>
                                <a:cubicBezTo>
                                  <a:pt x="153314" y="118999"/>
                                  <a:pt x="118999" y="153315"/>
                                  <a:pt x="76657" y="153315"/>
                                </a:cubicBezTo>
                                <a:cubicBezTo>
                                  <a:pt x="34315" y="153315"/>
                                  <a:pt x="0" y="118999"/>
                                  <a:pt x="0" y="76657"/>
                                </a:cubicBezTo>
                                <a:cubicBezTo>
                                  <a:pt x="0" y="34315"/>
                                  <a:pt x="34315" y="0"/>
                                  <a:pt x="76657" y="0"/>
                                </a:cubicBezTo>
                                <a:cubicBezTo>
                                  <a:pt x="118999" y="0"/>
                                  <a:pt x="153314" y="34315"/>
                                  <a:pt x="153314" y="76657"/>
                                </a:cubicBezTo>
                                <a:close/>
                              </a:path>
                            </a:pathLst>
                          </a:custGeom>
                          <a:ln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48" name="Shape 3726"/>
                        <wps:cNvSpPr/>
                        <wps:spPr>
                          <a:xfrm>
                            <a:off x="47180" y="979174"/>
                            <a:ext cx="50470" cy="94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70" h="94907">
                                <a:moveTo>
                                  <a:pt x="10135" y="0"/>
                                </a:moveTo>
                                <a:lnTo>
                                  <a:pt x="21361" y="26315"/>
                                </a:lnTo>
                                <a:cubicBezTo>
                                  <a:pt x="21361" y="26315"/>
                                  <a:pt x="19799" y="27508"/>
                                  <a:pt x="19609" y="30175"/>
                                </a:cubicBezTo>
                                <a:cubicBezTo>
                                  <a:pt x="19342" y="34138"/>
                                  <a:pt x="20790" y="38659"/>
                                  <a:pt x="21920" y="42406"/>
                                </a:cubicBezTo>
                                <a:cubicBezTo>
                                  <a:pt x="23800" y="48666"/>
                                  <a:pt x="26124" y="55055"/>
                                  <a:pt x="29350" y="60757"/>
                                </a:cubicBezTo>
                                <a:cubicBezTo>
                                  <a:pt x="30467" y="62726"/>
                                  <a:pt x="31839" y="65405"/>
                                  <a:pt x="33681" y="66789"/>
                                </a:cubicBezTo>
                                <a:cubicBezTo>
                                  <a:pt x="34417" y="67335"/>
                                  <a:pt x="35649" y="68021"/>
                                  <a:pt x="36627" y="68199"/>
                                </a:cubicBezTo>
                                <a:cubicBezTo>
                                  <a:pt x="37605" y="68390"/>
                                  <a:pt x="39294" y="68199"/>
                                  <a:pt x="39294" y="68199"/>
                                </a:cubicBezTo>
                                <a:lnTo>
                                  <a:pt x="50470" y="94539"/>
                                </a:lnTo>
                                <a:cubicBezTo>
                                  <a:pt x="47269" y="94907"/>
                                  <a:pt x="44285" y="94717"/>
                                  <a:pt x="41339" y="94349"/>
                                </a:cubicBezTo>
                                <a:cubicBezTo>
                                  <a:pt x="33630" y="93371"/>
                                  <a:pt x="27140" y="86601"/>
                                  <a:pt x="22517" y="80937"/>
                                </a:cubicBezTo>
                                <a:cubicBezTo>
                                  <a:pt x="18656" y="76213"/>
                                  <a:pt x="15811" y="70841"/>
                                  <a:pt x="13157" y="65393"/>
                                </a:cubicBezTo>
                                <a:cubicBezTo>
                                  <a:pt x="10859" y="60655"/>
                                  <a:pt x="8572" y="55779"/>
                                  <a:pt x="6617" y="50826"/>
                                </a:cubicBezTo>
                                <a:cubicBezTo>
                                  <a:pt x="6248" y="49899"/>
                                  <a:pt x="5893" y="48971"/>
                                  <a:pt x="5550" y="48044"/>
                                </a:cubicBezTo>
                                <a:cubicBezTo>
                                  <a:pt x="3442" y="42266"/>
                                  <a:pt x="2083" y="36284"/>
                                  <a:pt x="1308" y="30175"/>
                                </a:cubicBezTo>
                                <a:cubicBezTo>
                                  <a:pt x="0" y="20028"/>
                                  <a:pt x="775" y="6236"/>
                                  <a:pt x="101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49" name="Shape 3727"/>
                        <wps:cNvSpPr/>
                        <wps:spPr>
                          <a:xfrm>
                            <a:off x="60268" y="974486"/>
                            <a:ext cx="20396" cy="2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29756">
                                <a:moveTo>
                                  <a:pt x="5918" y="952"/>
                                </a:moveTo>
                                <a:cubicBezTo>
                                  <a:pt x="8166" y="0"/>
                                  <a:pt x="10757" y="1041"/>
                                  <a:pt x="11722" y="3289"/>
                                </a:cubicBezTo>
                                <a:lnTo>
                                  <a:pt x="19431" y="21437"/>
                                </a:lnTo>
                                <a:cubicBezTo>
                                  <a:pt x="20396" y="23685"/>
                                  <a:pt x="19342" y="26289"/>
                                  <a:pt x="17094" y="27241"/>
                                </a:cubicBezTo>
                                <a:lnTo>
                                  <a:pt x="11176" y="29756"/>
                                </a:lnTo>
                                <a:lnTo>
                                  <a:pt x="0" y="3467"/>
                                </a:lnTo>
                                <a:lnTo>
                                  <a:pt x="5918" y="95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50" name="Shape 3728"/>
                        <wps:cNvSpPr/>
                        <wps:spPr>
                          <a:xfrm>
                            <a:off x="89020" y="1043178"/>
                            <a:ext cx="20396" cy="2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29756">
                                <a:moveTo>
                                  <a:pt x="5918" y="952"/>
                                </a:moveTo>
                                <a:cubicBezTo>
                                  <a:pt x="8166" y="0"/>
                                  <a:pt x="10770" y="1041"/>
                                  <a:pt x="11722" y="3289"/>
                                </a:cubicBezTo>
                                <a:lnTo>
                                  <a:pt x="19431" y="21437"/>
                                </a:lnTo>
                                <a:cubicBezTo>
                                  <a:pt x="20396" y="23685"/>
                                  <a:pt x="19342" y="26289"/>
                                  <a:pt x="17094" y="27241"/>
                                </a:cubicBezTo>
                                <a:lnTo>
                                  <a:pt x="11176" y="29756"/>
                                </a:lnTo>
                                <a:lnTo>
                                  <a:pt x="0" y="3467"/>
                                </a:lnTo>
                                <a:lnTo>
                                  <a:pt x="5918" y="95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4" o:spid="_x0000_s0000" style="position:absolute;z-index:251748352;o:allowoverlap:true;o:allowincell:true;mso-position-horizontal-relative:text;margin-left:455.76pt;mso-position-horizontal:absolute;mso-position-vertical-relative:text;margin-top:2.55pt;mso-position-vertical:absolute;width:12.10pt;height:11.70pt;mso-wrap-distance-left:9.00pt;mso-wrap-distance-top:0.00pt;mso-wrap-distance-right:9.00pt;mso-wrap-distance-bottom:0.00pt;" coordorigin="0,9481" coordsize="1533,1533">
                <v:shape id="shape 75" o:spid="_x0000_s75" style="position:absolute;left:0;top:9481;width:1533;height:1533;visibility:visible;" path="m100000,49998l100000,49998c100000,77616,77616,100000,50000,100000l50000,100000c22382,100000,0,77616,0,49998l0,49998c0,22382,22382,0,50000,0l50000,0c77616,0,100000,22382,100000,49998xe" coordsize="100000,100000" fillcolor="#FFFFFF" strokecolor="#4472C4" strokeweight="1.00pt">
                  <v:path textboxrect="0,0,0,0"/>
                  <v:stroke dashstyle="solid"/>
                  <w10:wrap type="square"/>
                </v:shape>
                <v:shape id="shape 76" o:spid="_x0000_s76" style="position:absolute;left:471;top:9791;width:504;height:949;visibility:visible;" path="m20081,0l42324,27727l42324,27727c42324,27727,39229,28984,38852,31794l38852,31794c38322,35970,41192,40731,43431,44681l43431,44681c47155,51275,51759,58009,58153,64016l58153,64016c60366,66090,63083,68914,66734,70373l66734,70373c68192,70947,70632,71669,72572,71856l72572,71856c74509,72058,77854,71856,77854,71856l100000,99611l100000,99611c93657,100000,87743,99799,81907,99412l81907,99412c66632,98380,53773,91248,44613,85280l44613,85280c36963,80301,31326,74641,26067,68900l26067,68900c21514,63910,16984,58771,13109,53553l13109,53553c12380,52576,11676,51597,10995,50620l10995,50620c6819,44532,4125,38229,2590,31794l2590,31794c0,21102,1535,6569,20081,0xe" coordsize="100000,100000" fillcolor="#1F1E1F" strokeweight="0.00pt">
                  <v:path textboxrect="0,0,0,0"/>
                </v:shape>
                <v:shape id="shape 77" o:spid="_x0000_s77" style="position:absolute;left:602;top:9744;width:203;height:297;visibility:visible;" path="m29014,3199l29014,3199c40037,0,52738,3498,57470,11051l95269,72042l95269,72042c100000,79597,94831,88347,83810,91546l54794,100000l0,11650l29014,3199xe" coordsize="100000,100000" fillcolor="#1F1E1F" strokeweight="0.00pt">
                  <v:path textboxrect="0,0,0,0"/>
                </v:shape>
                <v:shape id="shape 78" o:spid="_x0000_s78" style="position:absolute;left:890;top:10431;width:203;height:297;visibility:visible;" path="m29014,3199l29014,3199c40037,0,52803,3498,57470,11051l95269,72042l95269,72042c100000,79597,94831,88347,83810,91546l54794,100000l0,11650l29014,3199xe" coordsize="100000,100000" fillcolor="#1F1E1F" strokeweight="0.00pt">
                  <v:path textboxrect="0,0,0,0"/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color w:val="000000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964422</wp:posOffset>
                </wp:positionH>
                <wp:positionV relativeFrom="paragraph">
                  <wp:posOffset>145272</wp:posOffset>
                </wp:positionV>
                <wp:extent cx="4222272" cy="0"/>
                <wp:effectExtent l="0" t="0" r="26034" b="19050"/>
                <wp:wrapNone/>
                <wp:docPr id="49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42222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79" o:spid="_x0000_s79" style="position:absolute;left:0;text-align:left;z-index:251752448;mso-wrap-distance-left:9.00pt;mso-wrap-distance-top:0.00pt;mso-wrap-distance-right:9.00pt;mso-wrap-distance-bottom:0.00pt;visibility:visible;" from="75.9pt,11.4pt" to="408.4pt,11.4pt" filled="f" strokecolor="#000000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 w:cstheme="majorHAnsi"/>
          <w:b/>
          <w:sz w:val="26"/>
          <w:szCs w:val="26"/>
        </w:rPr>
        <w:t xml:space="preserve">ПОЛИЦИЯ </w:t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  <w:t xml:space="preserve">102 </w:t>
      </w:r>
    </w:p>
    <w:p>
      <w:pPr>
        <w:tabs>
          <w:tab w:val="center" w:pos="3696"/>
        </w:tabs>
        <w:spacing w:after="0" w:line="265" w:lineRule="auto"/>
        <w:rPr>
          <w:rFonts w:asciiTheme="majorHAnsi" w:hAnsiTheme="majorHAnsi" w:cstheme="majorHAnsi"/>
          <w:b/>
          <w:color w:val="4b2e8c"/>
          <w:sz w:val="24"/>
          <w:szCs w:val="24"/>
        </w:rPr>
      </w:pPr>
    </w:p>
    <w:p>
      <w:pPr>
        <w:tabs>
          <w:tab w:val="center" w:pos="5969"/>
        </w:tabs>
        <w:spacing w:after="0" w:line="265" w:lineRule="auto"/>
        <w:rPr>
          <w:b/>
          <w:color w:val="4b2e8c"/>
          <w:sz w:val="24"/>
          <w:szCs w:val="24"/>
        </w:rPr>
      </w:pPr>
      <w:r>
        <w:rPr>
          <w:rFonts w:asciiTheme="majorHAnsi" w:hAnsiTheme="majorHAnsi" w:cstheme="majorHAnsi"/>
          <w:color w:val="0070c0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5777865</wp:posOffset>
                </wp:positionH>
                <wp:positionV relativeFrom="paragraph">
                  <wp:posOffset>26839</wp:posOffset>
                </wp:positionV>
                <wp:extent cx="153670" cy="148590"/>
                <wp:effectExtent l="0" t="0" r="17780" b="22860"/>
                <wp:wrapSquare wrapText="bothSides"/>
                <wp:docPr id="50" name="Group 24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70" cy="148590"/>
                          <a:chOff x="0" y="948110"/>
                          <a:chExt cx="153314" cy="153315"/>
                        </a:xfrm>
                      </wpg:grpSpPr>
                      <wps:wsp>
                        <wps:cNvPr id="27852" name="Shape 3725"/>
                        <wps:cNvSpPr/>
                        <wps:spPr>
                          <a:xfrm>
                            <a:off x="0" y="948110"/>
                            <a:ext cx="153314" cy="1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14" h="153315">
                                <a:moveTo>
                                  <a:pt x="153314" y="76657"/>
                                </a:moveTo>
                                <a:cubicBezTo>
                                  <a:pt x="153314" y="118999"/>
                                  <a:pt x="118999" y="153315"/>
                                  <a:pt x="76657" y="153315"/>
                                </a:cubicBezTo>
                                <a:cubicBezTo>
                                  <a:pt x="34315" y="153315"/>
                                  <a:pt x="0" y="118999"/>
                                  <a:pt x="0" y="76657"/>
                                </a:cubicBezTo>
                                <a:cubicBezTo>
                                  <a:pt x="0" y="34315"/>
                                  <a:pt x="34315" y="0"/>
                                  <a:pt x="76657" y="0"/>
                                </a:cubicBezTo>
                                <a:cubicBezTo>
                                  <a:pt x="118999" y="0"/>
                                  <a:pt x="153314" y="34315"/>
                                  <a:pt x="153314" y="76657"/>
                                </a:cubicBezTo>
                                <a:close/>
                              </a:path>
                            </a:pathLst>
                          </a:custGeom>
                          <a:ln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53" name="Shape 3726"/>
                        <wps:cNvSpPr/>
                        <wps:spPr>
                          <a:xfrm>
                            <a:off x="47180" y="979174"/>
                            <a:ext cx="50470" cy="94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70" h="94907">
                                <a:moveTo>
                                  <a:pt x="10135" y="0"/>
                                </a:moveTo>
                                <a:lnTo>
                                  <a:pt x="21361" y="26315"/>
                                </a:lnTo>
                                <a:cubicBezTo>
                                  <a:pt x="21361" y="26315"/>
                                  <a:pt x="19799" y="27508"/>
                                  <a:pt x="19609" y="30175"/>
                                </a:cubicBezTo>
                                <a:cubicBezTo>
                                  <a:pt x="19342" y="34138"/>
                                  <a:pt x="20790" y="38659"/>
                                  <a:pt x="21920" y="42406"/>
                                </a:cubicBezTo>
                                <a:cubicBezTo>
                                  <a:pt x="23800" y="48666"/>
                                  <a:pt x="26124" y="55055"/>
                                  <a:pt x="29350" y="60757"/>
                                </a:cubicBezTo>
                                <a:cubicBezTo>
                                  <a:pt x="30467" y="62726"/>
                                  <a:pt x="31839" y="65405"/>
                                  <a:pt x="33681" y="66789"/>
                                </a:cubicBezTo>
                                <a:cubicBezTo>
                                  <a:pt x="34417" y="67335"/>
                                  <a:pt x="35649" y="68021"/>
                                  <a:pt x="36627" y="68199"/>
                                </a:cubicBezTo>
                                <a:cubicBezTo>
                                  <a:pt x="37605" y="68390"/>
                                  <a:pt x="39294" y="68199"/>
                                  <a:pt x="39294" y="68199"/>
                                </a:cubicBezTo>
                                <a:lnTo>
                                  <a:pt x="50470" y="94539"/>
                                </a:lnTo>
                                <a:cubicBezTo>
                                  <a:pt x="47269" y="94907"/>
                                  <a:pt x="44285" y="94717"/>
                                  <a:pt x="41339" y="94349"/>
                                </a:cubicBezTo>
                                <a:cubicBezTo>
                                  <a:pt x="33630" y="93371"/>
                                  <a:pt x="27140" y="86601"/>
                                  <a:pt x="22517" y="80937"/>
                                </a:cubicBezTo>
                                <a:cubicBezTo>
                                  <a:pt x="18656" y="76213"/>
                                  <a:pt x="15811" y="70841"/>
                                  <a:pt x="13157" y="65393"/>
                                </a:cubicBezTo>
                                <a:cubicBezTo>
                                  <a:pt x="10859" y="60655"/>
                                  <a:pt x="8572" y="55779"/>
                                  <a:pt x="6617" y="50826"/>
                                </a:cubicBezTo>
                                <a:cubicBezTo>
                                  <a:pt x="6248" y="49899"/>
                                  <a:pt x="5893" y="48971"/>
                                  <a:pt x="5550" y="48044"/>
                                </a:cubicBezTo>
                                <a:cubicBezTo>
                                  <a:pt x="3442" y="42266"/>
                                  <a:pt x="2083" y="36284"/>
                                  <a:pt x="1308" y="30175"/>
                                </a:cubicBezTo>
                                <a:cubicBezTo>
                                  <a:pt x="0" y="20028"/>
                                  <a:pt x="775" y="6236"/>
                                  <a:pt x="101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54" name="Shape 3727"/>
                        <wps:cNvSpPr/>
                        <wps:spPr>
                          <a:xfrm>
                            <a:off x="60268" y="974486"/>
                            <a:ext cx="20396" cy="2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29756">
                                <a:moveTo>
                                  <a:pt x="5918" y="952"/>
                                </a:moveTo>
                                <a:cubicBezTo>
                                  <a:pt x="8166" y="0"/>
                                  <a:pt x="10757" y="1041"/>
                                  <a:pt x="11722" y="3289"/>
                                </a:cubicBezTo>
                                <a:lnTo>
                                  <a:pt x="19431" y="21437"/>
                                </a:lnTo>
                                <a:cubicBezTo>
                                  <a:pt x="20396" y="23685"/>
                                  <a:pt x="19342" y="26289"/>
                                  <a:pt x="17094" y="27241"/>
                                </a:cubicBezTo>
                                <a:lnTo>
                                  <a:pt x="11176" y="29756"/>
                                </a:lnTo>
                                <a:lnTo>
                                  <a:pt x="0" y="3467"/>
                                </a:lnTo>
                                <a:lnTo>
                                  <a:pt x="5918" y="95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55" name="Shape 3728"/>
                        <wps:cNvSpPr/>
                        <wps:spPr>
                          <a:xfrm>
                            <a:off x="89020" y="1043178"/>
                            <a:ext cx="20396" cy="2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29756">
                                <a:moveTo>
                                  <a:pt x="5918" y="952"/>
                                </a:moveTo>
                                <a:cubicBezTo>
                                  <a:pt x="8166" y="0"/>
                                  <a:pt x="10770" y="1041"/>
                                  <a:pt x="11722" y="3289"/>
                                </a:cubicBezTo>
                                <a:lnTo>
                                  <a:pt x="19431" y="21437"/>
                                </a:lnTo>
                                <a:cubicBezTo>
                                  <a:pt x="20396" y="23685"/>
                                  <a:pt x="19342" y="26289"/>
                                  <a:pt x="17094" y="27241"/>
                                </a:cubicBezTo>
                                <a:lnTo>
                                  <a:pt x="11176" y="29756"/>
                                </a:lnTo>
                                <a:lnTo>
                                  <a:pt x="0" y="3467"/>
                                </a:lnTo>
                                <a:lnTo>
                                  <a:pt x="5918" y="95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0" o:spid="_x0000_s0000" style="position:absolute;z-index:251749376;o:allowoverlap:true;o:allowincell:true;mso-position-horizontal-relative:text;margin-left:454.95pt;mso-position-horizontal:absolute;mso-position-vertical-relative:text;margin-top:2.11pt;mso-position-vertical:absolute;width:12.10pt;height:11.70pt;mso-wrap-distance-left:9.00pt;mso-wrap-distance-top:0.00pt;mso-wrap-distance-right:9.00pt;mso-wrap-distance-bottom:0.00pt;" coordorigin="0,9481" coordsize="1533,1533">
                <v:shape id="shape 81" o:spid="_x0000_s81" style="position:absolute;left:0;top:9481;width:1533;height:1533;visibility:visible;" path="m100000,49998l100000,49998c100000,77616,77616,100000,50000,100000l50000,100000c22382,100000,0,77616,0,49998l0,49998c0,22382,22382,0,50000,0l50000,0c77616,0,100000,22382,100000,49998xe" coordsize="100000,100000" fillcolor="#FFFFFF" strokecolor="#4472C4" strokeweight="1.00pt">
                  <v:path textboxrect="0,0,0,0"/>
                  <v:stroke dashstyle="solid"/>
                  <w10:wrap type="square"/>
                </v:shape>
                <v:shape id="shape 82" o:spid="_x0000_s82" style="position:absolute;left:471;top:9791;width:504;height:949;visibility:visible;" path="m20081,0l42324,27727l42324,27727c42324,27727,39229,28984,38852,31794l38852,31794c38322,35970,41192,40731,43431,44681l43431,44681c47155,51275,51759,58009,58153,64016l58153,64016c60366,66090,63083,68914,66734,70373l66734,70373c68192,70947,70632,71669,72572,71856l72572,71856c74509,72058,77854,71856,77854,71856l100000,99611l100000,99611c93657,100000,87743,99799,81907,99412l81907,99412c66632,98380,53773,91248,44613,85280l44613,85280c36963,80301,31326,74641,26067,68900l26067,68900c21514,63910,16984,58771,13109,53553l13109,53553c12380,52576,11676,51597,10995,50620l10995,50620c6819,44532,4125,38229,2590,31794l2590,31794c0,21102,1535,6569,20081,0xe" coordsize="100000,100000" fillcolor="#1F1E1F" strokeweight="0.00pt">
                  <v:path textboxrect="0,0,0,0"/>
                </v:shape>
                <v:shape id="shape 83" o:spid="_x0000_s83" style="position:absolute;left:602;top:9744;width:203;height:297;visibility:visible;" path="m29014,3199l29014,3199c40037,0,52738,3498,57470,11051l95269,72042l95269,72042c100000,79597,94831,88347,83810,91546l54794,100000l0,11650l29014,3199xe" coordsize="100000,100000" fillcolor="#1F1E1F" strokeweight="0.00pt">
                  <v:path textboxrect="0,0,0,0"/>
                </v:shape>
                <v:shape id="shape 84" o:spid="_x0000_s84" style="position:absolute;left:890;top:10431;width:203;height:297;visibility:visible;" path="m29014,3199l29014,3199c40037,0,52803,3498,57470,11051l95269,72042l95269,72042c100000,79597,94831,88347,83810,91546l54794,100000l0,11650l29014,3199xe" coordsize="100000,100000" fillcolor="#1F1E1F" strokeweight="0.00pt">
                  <v:path textboxrect="0,0,0,0"/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color w:val="000000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1551240</wp:posOffset>
                </wp:positionH>
                <wp:positionV relativeFrom="paragraph">
                  <wp:posOffset>123290</wp:posOffset>
                </wp:positionV>
                <wp:extent cx="3637052" cy="0"/>
                <wp:effectExtent l="0" t="0" r="20955" b="19050"/>
                <wp:wrapNone/>
                <wp:docPr id="51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36370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85" o:spid="_x0000_s85" style="position:absolute;left:0;text-align:left;z-index:251754496;mso-wrap-distance-left:9.00pt;mso-wrap-distance-top:0.00pt;mso-wrap-distance-right:9.00pt;mso-wrap-distance-bottom:0.00pt;visibility:visible;" from="122.1pt,9.7pt" to="408.5pt,9.7pt" filled="f" strokecolor="#000000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 w:cstheme="majorHAnsi"/>
          <w:b/>
          <w:sz w:val="26"/>
          <w:szCs w:val="26"/>
        </w:rPr>
        <w:t xml:space="preserve">СКОРАЯ ПОМОЩЬ </w:t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  <w:t xml:space="preserve">103 </w:t>
      </w:r>
    </w:p>
    <w:p>
      <w:pPr>
        <w:tabs>
          <w:tab w:val="left" w:pos="1875"/>
        </w:tabs>
        <w:rPr>
          <w:rFonts w:asciiTheme="majorHAnsi" w:hAnsiTheme="majorHAnsi" w:cstheme="majorHAnsi"/>
          <w:sz w:val="24"/>
          <w:szCs w:val="24"/>
        </w:rPr>
      </w:pPr>
    </w:p>
    <w:p>
      <w:pPr>
        <w:tabs>
          <w:tab w:val="left" w:pos="1875"/>
        </w:tabs>
        <w:spacing w:before="240"/>
        <w:jc w:val="both"/>
        <w:rPr>
          <w:rFonts w:asciiTheme="majorHAnsi" w:hAnsiTheme="majorHAnsi" w:cstheme="majorHAnsi"/>
          <w:i/>
          <w:color w:val="0070c0"/>
          <w:sz w:val="26"/>
          <w:szCs w:val="26"/>
        </w:rPr>
      </w:pP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Важно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!</w:t>
      </w: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21375" cy="0"/>
                <wp:effectExtent l="0" t="0" r="22225" b="19050"/>
                <wp:wrapNone/>
                <wp:docPr id="52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86" o:spid="_x0000_s86" style="position:absolute;left:0;text-align:left;z-index:251756544;mso-wrap-distance-left:9.00pt;mso-wrap-distance-top:0.00pt;mso-wrap-distance-right:9.00pt;mso-wrap-distance-bottom:0.00pt;visibility:visible;" from="0.0pt,0.0pt" to="466.2pt,0.0pt" filled="f" strokecolor="#ED7D31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 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Иностранным гражданам доступны только экстренные услуги службы скорой помощи. Для решения проблем со здоровьем необходимо приобретать полис Добровольного медицинского страхования.</w:t>
      </w:r>
    </w:p>
    <w:p>
      <w:pPr>
        <w:tabs>
          <w:tab w:val="left" w:pos="1875"/>
        </w:tabs>
        <w:jc w:val="both"/>
        <w:rPr>
          <w:rFonts w:asciiTheme="majorHAnsi" w:hAnsiTheme="majorHAnsi" w:cstheme="majorHAnsi"/>
          <w:i/>
          <w:color w:val="0070c0"/>
          <w:sz w:val="26"/>
          <w:szCs w:val="26"/>
        </w:rPr>
      </w:pP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Трудящимся из стран Е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АЭС доступно оформление полиса о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бязательного медицинского страхования и получение бесплатной медицинской помощи наравне с гражданами Р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оссийской 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Ф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едерации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. Обратите внимание, что пол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ис можно оформить только после 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заключения трудового договора и действие полиса распространяется только на того, кто его заключил (на членов семьи оно не распространяется).</w:t>
      </w:r>
    </w:p>
    <w:p>
      <w:pPr>
        <w:tabs>
          <w:tab w:val="left" w:pos="1875"/>
        </w:tabs>
        <w:spacing w:after="0"/>
        <w:jc w:val="both"/>
        <w:rPr>
          <w:rFonts w:asciiTheme="majorHAnsi" w:hAnsiTheme="majorHAnsi" w:cstheme="majorHAnsi"/>
          <w:i/>
          <w:color w:val="0070c0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21375" cy="0"/>
                <wp:effectExtent l="0" t="0" r="22225" b="19050"/>
                <wp:wrapNone/>
                <wp:docPr id="53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87" o:spid="_x0000_s87" style="position:absolute;left:0;text-align:left;z-index:251758592;mso-wrap-distance-left:9.00pt;mso-wrap-distance-top:0.00pt;mso-wrap-distance-right:9.00pt;mso-wrap-distance-bottom:0.00pt;visibility:visible;" from="0.0pt,0.0pt" to="466.2pt,0.0pt" filled="f" strokecolor="#ED7D31" strokeweight="0.50pt">
                <v:stroke dashstyle="solid"/>
              </v:line>
            </w:pict>
          </mc:Fallback>
        </mc:AlternateContent>
      </w:r>
    </w:p>
    <w:p>
      <w:pPr>
        <w:tabs>
          <w:tab w:val="center" w:pos="4342"/>
        </w:tabs>
        <w:spacing w:after="0" w:line="265" w:lineRule="auto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ЕДИНЫЙ НОМЕР</w:t>
      </w:r>
    </w:p>
    <w:p>
      <w:pPr>
        <w:tabs>
          <w:tab w:val="center" w:pos="4342"/>
        </w:tabs>
        <w:spacing w:after="0" w:line="265" w:lineRule="auto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color w:val="0070c0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5765800</wp:posOffset>
                </wp:positionH>
                <wp:positionV relativeFrom="paragraph">
                  <wp:posOffset>13027</wp:posOffset>
                </wp:positionV>
                <wp:extent cx="153670" cy="148590"/>
                <wp:effectExtent l="0" t="0" r="17780" b="22860"/>
                <wp:wrapSquare wrapText="bothSides"/>
                <wp:docPr id="54" name="Group 24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70" cy="148590"/>
                          <a:chOff x="0" y="948110"/>
                          <a:chExt cx="153314" cy="153315"/>
                        </a:xfrm>
                      </wpg:grpSpPr>
                      <wps:wsp>
                        <wps:cNvPr id="56" name="Shape 3725"/>
                        <wps:cNvSpPr/>
                        <wps:spPr>
                          <a:xfrm>
                            <a:off x="0" y="948110"/>
                            <a:ext cx="153314" cy="1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14" h="153315">
                                <a:moveTo>
                                  <a:pt x="153314" y="76657"/>
                                </a:moveTo>
                                <a:cubicBezTo>
                                  <a:pt x="153314" y="118999"/>
                                  <a:pt x="118999" y="153315"/>
                                  <a:pt x="76657" y="153315"/>
                                </a:cubicBezTo>
                                <a:cubicBezTo>
                                  <a:pt x="34315" y="153315"/>
                                  <a:pt x="0" y="118999"/>
                                  <a:pt x="0" y="76657"/>
                                </a:cubicBezTo>
                                <a:cubicBezTo>
                                  <a:pt x="0" y="34315"/>
                                  <a:pt x="34315" y="0"/>
                                  <a:pt x="76657" y="0"/>
                                </a:cubicBezTo>
                                <a:cubicBezTo>
                                  <a:pt x="118999" y="0"/>
                                  <a:pt x="153314" y="34315"/>
                                  <a:pt x="153314" y="76657"/>
                                </a:cubicBezTo>
                                <a:close/>
                              </a:path>
                            </a:pathLst>
                          </a:custGeom>
                          <a:ln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Shape 3726"/>
                        <wps:cNvSpPr/>
                        <wps:spPr>
                          <a:xfrm>
                            <a:off x="47180" y="979174"/>
                            <a:ext cx="50470" cy="94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70" h="94907">
                                <a:moveTo>
                                  <a:pt x="10135" y="0"/>
                                </a:moveTo>
                                <a:lnTo>
                                  <a:pt x="21361" y="26315"/>
                                </a:lnTo>
                                <a:cubicBezTo>
                                  <a:pt x="21361" y="26315"/>
                                  <a:pt x="19799" y="27508"/>
                                  <a:pt x="19609" y="30175"/>
                                </a:cubicBezTo>
                                <a:cubicBezTo>
                                  <a:pt x="19342" y="34138"/>
                                  <a:pt x="20790" y="38659"/>
                                  <a:pt x="21920" y="42406"/>
                                </a:cubicBezTo>
                                <a:cubicBezTo>
                                  <a:pt x="23800" y="48666"/>
                                  <a:pt x="26124" y="55055"/>
                                  <a:pt x="29350" y="60757"/>
                                </a:cubicBezTo>
                                <a:cubicBezTo>
                                  <a:pt x="30467" y="62726"/>
                                  <a:pt x="31839" y="65405"/>
                                  <a:pt x="33681" y="66789"/>
                                </a:cubicBezTo>
                                <a:cubicBezTo>
                                  <a:pt x="34417" y="67335"/>
                                  <a:pt x="35649" y="68021"/>
                                  <a:pt x="36627" y="68199"/>
                                </a:cubicBezTo>
                                <a:cubicBezTo>
                                  <a:pt x="37605" y="68390"/>
                                  <a:pt x="39294" y="68199"/>
                                  <a:pt x="39294" y="68199"/>
                                </a:cubicBezTo>
                                <a:lnTo>
                                  <a:pt x="50470" y="94539"/>
                                </a:lnTo>
                                <a:cubicBezTo>
                                  <a:pt x="47269" y="94907"/>
                                  <a:pt x="44285" y="94717"/>
                                  <a:pt x="41339" y="94349"/>
                                </a:cubicBezTo>
                                <a:cubicBezTo>
                                  <a:pt x="33630" y="93371"/>
                                  <a:pt x="27140" y="86601"/>
                                  <a:pt x="22517" y="80937"/>
                                </a:cubicBezTo>
                                <a:cubicBezTo>
                                  <a:pt x="18656" y="76213"/>
                                  <a:pt x="15811" y="70841"/>
                                  <a:pt x="13157" y="65393"/>
                                </a:cubicBezTo>
                                <a:cubicBezTo>
                                  <a:pt x="10859" y="60655"/>
                                  <a:pt x="8572" y="55779"/>
                                  <a:pt x="6617" y="50826"/>
                                </a:cubicBezTo>
                                <a:cubicBezTo>
                                  <a:pt x="6248" y="49899"/>
                                  <a:pt x="5893" y="48971"/>
                                  <a:pt x="5550" y="48044"/>
                                </a:cubicBezTo>
                                <a:cubicBezTo>
                                  <a:pt x="3442" y="42266"/>
                                  <a:pt x="2083" y="36284"/>
                                  <a:pt x="1308" y="30175"/>
                                </a:cubicBezTo>
                                <a:cubicBezTo>
                                  <a:pt x="0" y="20028"/>
                                  <a:pt x="775" y="6236"/>
                                  <a:pt x="101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Shape 3727"/>
                        <wps:cNvSpPr/>
                        <wps:spPr>
                          <a:xfrm>
                            <a:off x="60268" y="974486"/>
                            <a:ext cx="20396" cy="2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29756">
                                <a:moveTo>
                                  <a:pt x="5918" y="952"/>
                                </a:moveTo>
                                <a:cubicBezTo>
                                  <a:pt x="8166" y="0"/>
                                  <a:pt x="10757" y="1041"/>
                                  <a:pt x="11722" y="3289"/>
                                </a:cubicBezTo>
                                <a:lnTo>
                                  <a:pt x="19431" y="21437"/>
                                </a:lnTo>
                                <a:cubicBezTo>
                                  <a:pt x="20396" y="23685"/>
                                  <a:pt x="19342" y="26289"/>
                                  <a:pt x="17094" y="27241"/>
                                </a:cubicBezTo>
                                <a:lnTo>
                                  <a:pt x="11176" y="29756"/>
                                </a:lnTo>
                                <a:lnTo>
                                  <a:pt x="0" y="3467"/>
                                </a:lnTo>
                                <a:lnTo>
                                  <a:pt x="5918" y="95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Shape 3728"/>
                        <wps:cNvSpPr/>
                        <wps:spPr>
                          <a:xfrm>
                            <a:off x="89020" y="1043178"/>
                            <a:ext cx="20396" cy="2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29756">
                                <a:moveTo>
                                  <a:pt x="5918" y="952"/>
                                </a:moveTo>
                                <a:cubicBezTo>
                                  <a:pt x="8166" y="0"/>
                                  <a:pt x="10770" y="1041"/>
                                  <a:pt x="11722" y="3289"/>
                                </a:cubicBezTo>
                                <a:lnTo>
                                  <a:pt x="19431" y="21437"/>
                                </a:lnTo>
                                <a:cubicBezTo>
                                  <a:pt x="20396" y="23685"/>
                                  <a:pt x="19342" y="26289"/>
                                  <a:pt x="17094" y="27241"/>
                                </a:cubicBezTo>
                                <a:lnTo>
                                  <a:pt x="11176" y="29756"/>
                                </a:lnTo>
                                <a:lnTo>
                                  <a:pt x="0" y="3467"/>
                                </a:lnTo>
                                <a:lnTo>
                                  <a:pt x="5918" y="95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8" o:spid="_x0000_s0000" style="position:absolute;z-index:251760640;o:allowoverlap:true;o:allowincell:true;mso-position-horizontal-relative:text;margin-left:454.00pt;mso-position-horizontal:absolute;mso-position-vertical-relative:text;margin-top:1.03pt;mso-position-vertical:absolute;width:12.10pt;height:11.70pt;mso-wrap-distance-left:9.00pt;mso-wrap-distance-top:0.00pt;mso-wrap-distance-right:9.00pt;mso-wrap-distance-bottom:0.00pt;" coordorigin="0,9481" coordsize="1533,1533">
                <v:shape id="shape 89" o:spid="_x0000_s89" style="position:absolute;left:0;top:9481;width:1533;height:1533;visibility:visible;" path="m100000,49998l100000,49998c100000,77616,77616,100000,50000,100000l50000,100000c22382,100000,0,77616,0,49998l0,49998c0,22382,22382,0,50000,0l50000,0c77616,0,100000,22382,100000,49998xe" coordsize="100000,100000" fillcolor="#FFFFFF" strokecolor="#4472C4" strokeweight="1.00pt">
                  <v:path textboxrect="0,0,0,0"/>
                  <v:stroke dashstyle="solid"/>
                  <w10:wrap type="square"/>
                </v:shape>
                <v:shape id="shape 90" o:spid="_x0000_s90" style="position:absolute;left:471;top:9791;width:504;height:949;visibility:visible;" path="m20081,0l42324,27727l42324,27727c42324,27727,39229,28984,38852,31794l38852,31794c38322,35970,41192,40731,43431,44681l43431,44681c47155,51275,51759,58009,58153,64016l58153,64016c60366,66090,63083,68914,66734,70373l66734,70373c68192,70947,70632,71669,72572,71856l72572,71856c74509,72058,77854,71856,77854,71856l100000,99611l100000,99611c93657,100000,87743,99799,81907,99412l81907,99412c66632,98380,53773,91248,44613,85280l44613,85280c36963,80301,31326,74641,26067,68900l26067,68900c21514,63910,16984,58771,13109,53553l13109,53553c12380,52576,11676,51597,10995,50620l10995,50620c6819,44532,4125,38229,2590,31794l2590,31794c0,21102,1535,6569,20081,0xe" coordsize="100000,100000" fillcolor="#1F1E1F" strokeweight="0.00pt">
                  <v:path textboxrect="0,0,0,0"/>
                </v:shape>
                <v:shape id="shape 91" o:spid="_x0000_s91" style="position:absolute;left:602;top:9744;width:203;height:297;visibility:visible;" path="m29014,3199l29014,3199c40037,0,52738,3498,57470,11051l95269,72042l95269,72042c100000,79597,94831,88347,83810,91546l54794,100000l0,11650l29014,3199xe" coordsize="100000,100000" fillcolor="#1F1E1F" strokeweight="0.00pt">
                  <v:path textboxrect="0,0,0,0"/>
                </v:shape>
                <v:shape id="shape 92" o:spid="_x0000_s92" style="position:absolute;left:890;top:10431;width:203;height:297;visibility:visible;" path="m29014,3199l29014,3199c40037,0,52803,3498,57470,11051l95269,72042l95269,72042c100000,79597,94831,88347,83810,91546l54794,100000l0,11650l29014,3199xe" coordsize="100000,100000" fillcolor="#1F1E1F" strokeweight="0.00pt">
                  <v:path textboxrect="0,0,0,0"/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color w:val="000000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1550035</wp:posOffset>
                </wp:positionH>
                <wp:positionV relativeFrom="paragraph">
                  <wp:posOffset>132979</wp:posOffset>
                </wp:positionV>
                <wp:extent cx="3637052" cy="0"/>
                <wp:effectExtent l="0" t="0" r="20955" b="19050"/>
                <wp:wrapNone/>
                <wp:docPr id="55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36370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93" o:spid="_x0000_s93" style="position:absolute;left:0;text-align:left;z-index:251761664;mso-wrap-distance-left:9.00pt;mso-wrap-distance-top:0.00pt;mso-wrap-distance-right:9.00pt;mso-wrap-distance-bottom:0.00pt;visibility:visible;" from="122.0pt,10.5pt" to="408.4pt,10.5pt" filled="f" strokecolor="#000000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 w:cstheme="majorHAnsi"/>
          <w:b/>
          <w:sz w:val="26"/>
          <w:szCs w:val="26"/>
        </w:rPr>
        <w:t xml:space="preserve">СЛУЖБЫ СПАСЕНИЯ</w:t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  <w:t xml:space="preserve">112</w:t>
      </w:r>
    </w:p>
    <w:p>
      <w:pPr>
        <w:tabs>
          <w:tab w:val="center" w:pos="4342"/>
        </w:tabs>
        <w:spacing w:before="240" w:after="0" w:line="265" w:lineRule="auto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ТЕЛЕФОН</w:t>
      </w:r>
    </w:p>
    <w:p>
      <w:pPr>
        <w:tabs>
          <w:tab w:val="center" w:pos="4342"/>
        </w:tabs>
        <w:spacing w:after="0" w:line="265" w:lineRule="auto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color w:val="000000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1550049</wp:posOffset>
                </wp:positionH>
                <wp:positionV relativeFrom="paragraph">
                  <wp:posOffset>127564</wp:posOffset>
                </wp:positionV>
                <wp:extent cx="2589088" cy="0"/>
                <wp:effectExtent l="0" t="0" r="20955" b="19050"/>
                <wp:wrapNone/>
                <wp:docPr id="56" name="Прямая соединительная линия 27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25890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94" o:spid="_x0000_s94" style="position:absolute;left:0;text-align:left;z-index:251764736;mso-wrap-distance-left:9.00pt;mso-wrap-distance-top:0.00pt;mso-wrap-distance-right:9.00pt;mso-wrap-distance-bottom:0.00pt;visibility:visible;" from="122.1pt,10.0pt" to="325.9pt,10.0pt" filled="f" strokecolor="#000000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 w:cstheme="majorHAnsi"/>
          <w:color w:val="0070c0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5765800</wp:posOffset>
                </wp:positionH>
                <wp:positionV relativeFrom="paragraph">
                  <wp:posOffset>13027</wp:posOffset>
                </wp:positionV>
                <wp:extent cx="153670" cy="148590"/>
                <wp:effectExtent l="0" t="0" r="17780" b="22860"/>
                <wp:wrapSquare wrapText="bothSides"/>
                <wp:docPr id="57" name="Group 24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70" cy="148590"/>
                          <a:chOff x="0" y="948110"/>
                          <a:chExt cx="153314" cy="153315"/>
                        </a:xfrm>
                      </wpg:grpSpPr>
                      <wps:wsp>
                        <wps:cNvPr id="62" name="Shape 3725"/>
                        <wps:cNvSpPr/>
                        <wps:spPr>
                          <a:xfrm>
                            <a:off x="0" y="948110"/>
                            <a:ext cx="153314" cy="1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14" h="153315">
                                <a:moveTo>
                                  <a:pt x="153314" y="76657"/>
                                </a:moveTo>
                                <a:cubicBezTo>
                                  <a:pt x="153314" y="118999"/>
                                  <a:pt x="118999" y="153315"/>
                                  <a:pt x="76657" y="153315"/>
                                </a:cubicBezTo>
                                <a:cubicBezTo>
                                  <a:pt x="34315" y="153315"/>
                                  <a:pt x="0" y="118999"/>
                                  <a:pt x="0" y="76657"/>
                                </a:cubicBezTo>
                                <a:cubicBezTo>
                                  <a:pt x="0" y="34315"/>
                                  <a:pt x="34315" y="0"/>
                                  <a:pt x="76657" y="0"/>
                                </a:cubicBezTo>
                                <a:cubicBezTo>
                                  <a:pt x="118999" y="0"/>
                                  <a:pt x="153314" y="34315"/>
                                  <a:pt x="153314" y="76657"/>
                                </a:cubicBezTo>
                                <a:close/>
                              </a:path>
                            </a:pathLst>
                          </a:custGeom>
                          <a:ln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Shape 3726"/>
                        <wps:cNvSpPr/>
                        <wps:spPr>
                          <a:xfrm>
                            <a:off x="47180" y="979174"/>
                            <a:ext cx="50470" cy="94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70" h="94907">
                                <a:moveTo>
                                  <a:pt x="10135" y="0"/>
                                </a:moveTo>
                                <a:lnTo>
                                  <a:pt x="21361" y="26315"/>
                                </a:lnTo>
                                <a:cubicBezTo>
                                  <a:pt x="21361" y="26315"/>
                                  <a:pt x="19799" y="27508"/>
                                  <a:pt x="19609" y="30175"/>
                                </a:cubicBezTo>
                                <a:cubicBezTo>
                                  <a:pt x="19342" y="34138"/>
                                  <a:pt x="20790" y="38659"/>
                                  <a:pt x="21920" y="42406"/>
                                </a:cubicBezTo>
                                <a:cubicBezTo>
                                  <a:pt x="23800" y="48666"/>
                                  <a:pt x="26124" y="55055"/>
                                  <a:pt x="29350" y="60757"/>
                                </a:cubicBezTo>
                                <a:cubicBezTo>
                                  <a:pt x="30467" y="62726"/>
                                  <a:pt x="31839" y="65405"/>
                                  <a:pt x="33681" y="66789"/>
                                </a:cubicBezTo>
                                <a:cubicBezTo>
                                  <a:pt x="34417" y="67335"/>
                                  <a:pt x="35649" y="68021"/>
                                  <a:pt x="36627" y="68199"/>
                                </a:cubicBezTo>
                                <a:cubicBezTo>
                                  <a:pt x="37605" y="68390"/>
                                  <a:pt x="39294" y="68199"/>
                                  <a:pt x="39294" y="68199"/>
                                </a:cubicBezTo>
                                <a:lnTo>
                                  <a:pt x="50470" y="94539"/>
                                </a:lnTo>
                                <a:cubicBezTo>
                                  <a:pt x="47269" y="94907"/>
                                  <a:pt x="44285" y="94717"/>
                                  <a:pt x="41339" y="94349"/>
                                </a:cubicBezTo>
                                <a:cubicBezTo>
                                  <a:pt x="33630" y="93371"/>
                                  <a:pt x="27140" y="86601"/>
                                  <a:pt x="22517" y="80937"/>
                                </a:cubicBezTo>
                                <a:cubicBezTo>
                                  <a:pt x="18656" y="76213"/>
                                  <a:pt x="15811" y="70841"/>
                                  <a:pt x="13157" y="65393"/>
                                </a:cubicBezTo>
                                <a:cubicBezTo>
                                  <a:pt x="10859" y="60655"/>
                                  <a:pt x="8572" y="55779"/>
                                  <a:pt x="6617" y="50826"/>
                                </a:cubicBezTo>
                                <a:cubicBezTo>
                                  <a:pt x="6248" y="49899"/>
                                  <a:pt x="5893" y="48971"/>
                                  <a:pt x="5550" y="48044"/>
                                </a:cubicBezTo>
                                <a:cubicBezTo>
                                  <a:pt x="3442" y="42266"/>
                                  <a:pt x="2083" y="36284"/>
                                  <a:pt x="1308" y="30175"/>
                                </a:cubicBezTo>
                                <a:cubicBezTo>
                                  <a:pt x="0" y="20028"/>
                                  <a:pt x="775" y="6236"/>
                                  <a:pt x="101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56" name="Shape 3727"/>
                        <wps:cNvSpPr/>
                        <wps:spPr>
                          <a:xfrm>
                            <a:off x="60268" y="974486"/>
                            <a:ext cx="20396" cy="2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29756">
                                <a:moveTo>
                                  <a:pt x="5918" y="952"/>
                                </a:moveTo>
                                <a:cubicBezTo>
                                  <a:pt x="8166" y="0"/>
                                  <a:pt x="10757" y="1041"/>
                                  <a:pt x="11722" y="3289"/>
                                </a:cubicBezTo>
                                <a:lnTo>
                                  <a:pt x="19431" y="21437"/>
                                </a:lnTo>
                                <a:cubicBezTo>
                                  <a:pt x="20396" y="23685"/>
                                  <a:pt x="19342" y="26289"/>
                                  <a:pt x="17094" y="27241"/>
                                </a:cubicBezTo>
                                <a:lnTo>
                                  <a:pt x="11176" y="29756"/>
                                </a:lnTo>
                                <a:lnTo>
                                  <a:pt x="0" y="3467"/>
                                </a:lnTo>
                                <a:lnTo>
                                  <a:pt x="5918" y="95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57" name="Shape 3728"/>
                        <wps:cNvSpPr/>
                        <wps:spPr>
                          <a:xfrm>
                            <a:off x="89020" y="1043178"/>
                            <a:ext cx="20396" cy="2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29756">
                                <a:moveTo>
                                  <a:pt x="5918" y="952"/>
                                </a:moveTo>
                                <a:cubicBezTo>
                                  <a:pt x="8166" y="0"/>
                                  <a:pt x="10770" y="1041"/>
                                  <a:pt x="11722" y="3289"/>
                                </a:cubicBezTo>
                                <a:lnTo>
                                  <a:pt x="19431" y="21437"/>
                                </a:lnTo>
                                <a:cubicBezTo>
                                  <a:pt x="20396" y="23685"/>
                                  <a:pt x="19342" y="26289"/>
                                  <a:pt x="17094" y="27241"/>
                                </a:cubicBezTo>
                                <a:lnTo>
                                  <a:pt x="11176" y="29756"/>
                                </a:lnTo>
                                <a:lnTo>
                                  <a:pt x="0" y="3467"/>
                                </a:lnTo>
                                <a:lnTo>
                                  <a:pt x="5918" y="95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5" o:spid="_x0000_s0000" style="position:absolute;z-index:251763712;o:allowoverlap:true;o:allowincell:true;mso-position-horizontal-relative:text;margin-left:454.00pt;mso-position-horizontal:absolute;mso-position-vertical-relative:text;margin-top:1.03pt;mso-position-vertical:absolute;width:12.10pt;height:11.70pt;mso-wrap-distance-left:9.00pt;mso-wrap-distance-top:0.00pt;mso-wrap-distance-right:9.00pt;mso-wrap-distance-bottom:0.00pt;" coordorigin="0,9481" coordsize="1533,1533">
                <v:shape id="shape 96" o:spid="_x0000_s96" style="position:absolute;left:0;top:9481;width:1533;height:1533;visibility:visible;" path="m100000,49998l100000,49998c100000,77616,77616,100000,50000,100000l50000,100000c22382,100000,0,77616,0,49998l0,49998c0,22382,22382,0,50000,0l50000,0c77616,0,100000,22382,100000,49998xe" coordsize="100000,100000" fillcolor="#FFFFFF" strokecolor="#4472C4" strokeweight="1.00pt">
                  <v:path textboxrect="0,0,0,0"/>
                  <v:stroke dashstyle="solid"/>
                  <w10:wrap type="square"/>
                </v:shape>
                <v:shape id="shape 97" o:spid="_x0000_s97" style="position:absolute;left:471;top:9791;width:504;height:949;visibility:visible;" path="m20081,0l42324,27727l42324,27727c42324,27727,39229,28984,38852,31794l38852,31794c38322,35970,41192,40731,43431,44681l43431,44681c47155,51275,51759,58009,58153,64016l58153,64016c60366,66090,63083,68914,66734,70373l66734,70373c68192,70947,70632,71669,72572,71856l72572,71856c74509,72058,77854,71856,77854,71856l100000,99611l100000,99611c93657,100000,87743,99799,81907,99412l81907,99412c66632,98380,53773,91248,44613,85280l44613,85280c36963,80301,31326,74641,26067,68900l26067,68900c21514,63910,16984,58771,13109,53553l13109,53553c12380,52576,11676,51597,10995,50620l10995,50620c6819,44532,4125,38229,2590,31794l2590,31794c0,21102,1535,6569,20081,0xe" coordsize="100000,100000" fillcolor="#1F1E1F" strokeweight="0.00pt">
                  <v:path textboxrect="0,0,0,0"/>
                </v:shape>
                <v:shape id="shape 98" o:spid="_x0000_s98" style="position:absolute;left:602;top:9744;width:203;height:297;visibility:visible;" path="m29014,3199l29014,3199c40037,0,52738,3498,57470,11051l95269,72042l95269,72042c100000,79597,94831,88347,83810,91546l54794,100000l0,11650l29014,3199xe" coordsize="100000,100000" fillcolor="#1F1E1F" strokeweight="0.00pt">
                  <v:path textboxrect="0,0,0,0"/>
                </v:shape>
                <v:shape id="shape 99" o:spid="_x0000_s99" style="position:absolute;left:890;top:10431;width:203;height:297;visibility:visible;" path="m29014,3199l29014,3199c40037,0,52803,3498,57470,11051l95269,72042l95269,72042c100000,79597,94831,88347,83810,91546l54794,100000l0,11650l29014,3199xe" coordsize="100000,100000" fillcolor="#1F1E1F" strokeweight="0.00pt">
                  <v:path textboxrect="0,0,0,0"/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b/>
          <w:sz w:val="26"/>
          <w:szCs w:val="26"/>
        </w:rPr>
        <w:t xml:space="preserve">ДОВЕРИЯ МВД</w:t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 xml:space="preserve">      </w:t>
      </w:r>
      <w:r>
        <w:rPr>
          <w:rFonts w:asciiTheme="majorHAnsi" w:hAnsiTheme="majorHAnsi" w:cstheme="majorHAnsi"/>
          <w:b/>
          <w:sz w:val="26"/>
          <w:szCs w:val="26"/>
        </w:rPr>
        <w:t xml:space="preserve"> </w:t>
      </w:r>
      <w:r>
        <w:rPr>
          <w:rFonts w:asciiTheme="majorHAnsi" w:hAnsiTheme="majorHAnsi" w:cstheme="majorHAnsi"/>
          <w:b/>
          <w:sz w:val="26"/>
          <w:szCs w:val="26"/>
        </w:rPr>
        <w:t xml:space="preserve"> +7 </w:t>
      </w:r>
      <w:r>
        <w:rPr>
          <w:rFonts w:asciiTheme="majorHAnsi" w:hAnsiTheme="majorHAnsi" w:cstheme="majorHAnsi"/>
          <w:b/>
          <w:sz w:val="26"/>
          <w:szCs w:val="26"/>
        </w:rPr>
        <w:t xml:space="preserve">(843) 291-20-02</w:t>
      </w:r>
    </w:p>
    <w:p>
      <w:pPr>
        <w:tabs>
          <w:tab w:val="center" w:pos="4342"/>
          <w:tab w:val="left" w:pos="6663"/>
          <w:tab w:val="left" w:pos="6804"/>
        </w:tabs>
        <w:spacing w:before="240" w:after="0" w:line="265" w:lineRule="auto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ПОДРАЗДЕЛЕНИЕ ПО ВОПРОСАМ</w:t>
      </w:r>
    </w:p>
    <w:p>
      <w:pPr>
        <w:tabs>
          <w:tab w:val="center" w:pos="4342"/>
        </w:tabs>
        <w:spacing w:after="0" w:line="265" w:lineRule="auto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color w:val="000000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3215639</wp:posOffset>
                </wp:positionH>
                <wp:positionV relativeFrom="paragraph">
                  <wp:posOffset>95250</wp:posOffset>
                </wp:positionV>
                <wp:extent cx="1007745" cy="0"/>
                <wp:effectExtent l="0" t="0" r="20955" b="19050"/>
                <wp:wrapNone/>
                <wp:docPr id="58" name="Прямая соединительная линия 27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 flipV="1">
                          <a:off x="0" y="0"/>
                          <a:ext cx="10077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00" o:spid="_x0000_s100" style="position:absolute;left:0;text-align:left;z-index:251767808;mso-wrap-distance-left:9.00pt;mso-wrap-distance-top:0.00pt;mso-wrap-distance-right:9.00pt;mso-wrap-distance-bottom:0.00pt;flip:y;visibility:visible;" from="253.2pt,7.5pt" to="332.5pt,7.5pt" filled="f" strokecolor="#000000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 w:cstheme="majorHAnsi"/>
          <w:color w:val="0070c0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5786120</wp:posOffset>
                </wp:positionH>
                <wp:positionV relativeFrom="paragraph">
                  <wp:posOffset>34972</wp:posOffset>
                </wp:positionV>
                <wp:extent cx="153670" cy="148590"/>
                <wp:effectExtent l="0" t="0" r="17780" b="22860"/>
                <wp:wrapSquare wrapText="bothSides"/>
                <wp:docPr id="59" name="Group 24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70" cy="148590"/>
                          <a:chOff x="0" y="948110"/>
                          <a:chExt cx="153314" cy="153315"/>
                        </a:xfrm>
                      </wpg:grpSpPr>
                      <wps:wsp>
                        <wps:cNvPr id="27861" name="Shape 3725"/>
                        <wps:cNvSpPr/>
                        <wps:spPr>
                          <a:xfrm>
                            <a:off x="0" y="948110"/>
                            <a:ext cx="153314" cy="1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14" h="153315">
                                <a:moveTo>
                                  <a:pt x="153314" y="76657"/>
                                </a:moveTo>
                                <a:cubicBezTo>
                                  <a:pt x="153314" y="118999"/>
                                  <a:pt x="118999" y="153315"/>
                                  <a:pt x="76657" y="153315"/>
                                </a:cubicBezTo>
                                <a:cubicBezTo>
                                  <a:pt x="34315" y="153315"/>
                                  <a:pt x="0" y="118999"/>
                                  <a:pt x="0" y="76657"/>
                                </a:cubicBezTo>
                                <a:cubicBezTo>
                                  <a:pt x="0" y="34315"/>
                                  <a:pt x="34315" y="0"/>
                                  <a:pt x="76657" y="0"/>
                                </a:cubicBezTo>
                                <a:cubicBezTo>
                                  <a:pt x="118999" y="0"/>
                                  <a:pt x="153314" y="34315"/>
                                  <a:pt x="153314" y="76657"/>
                                </a:cubicBezTo>
                                <a:close/>
                              </a:path>
                            </a:pathLst>
                          </a:custGeom>
                          <a:ln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62" name="Shape 3726"/>
                        <wps:cNvSpPr/>
                        <wps:spPr>
                          <a:xfrm>
                            <a:off x="47180" y="979174"/>
                            <a:ext cx="50470" cy="94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70" h="94907">
                                <a:moveTo>
                                  <a:pt x="10135" y="0"/>
                                </a:moveTo>
                                <a:lnTo>
                                  <a:pt x="21361" y="26315"/>
                                </a:lnTo>
                                <a:cubicBezTo>
                                  <a:pt x="21361" y="26315"/>
                                  <a:pt x="19799" y="27508"/>
                                  <a:pt x="19609" y="30175"/>
                                </a:cubicBezTo>
                                <a:cubicBezTo>
                                  <a:pt x="19342" y="34138"/>
                                  <a:pt x="20790" y="38659"/>
                                  <a:pt x="21920" y="42406"/>
                                </a:cubicBezTo>
                                <a:cubicBezTo>
                                  <a:pt x="23800" y="48666"/>
                                  <a:pt x="26124" y="55055"/>
                                  <a:pt x="29350" y="60757"/>
                                </a:cubicBezTo>
                                <a:cubicBezTo>
                                  <a:pt x="30467" y="62726"/>
                                  <a:pt x="31839" y="65405"/>
                                  <a:pt x="33681" y="66789"/>
                                </a:cubicBezTo>
                                <a:cubicBezTo>
                                  <a:pt x="34417" y="67335"/>
                                  <a:pt x="35649" y="68021"/>
                                  <a:pt x="36627" y="68199"/>
                                </a:cubicBezTo>
                                <a:cubicBezTo>
                                  <a:pt x="37605" y="68390"/>
                                  <a:pt x="39294" y="68199"/>
                                  <a:pt x="39294" y="68199"/>
                                </a:cubicBezTo>
                                <a:lnTo>
                                  <a:pt x="50470" y="94539"/>
                                </a:lnTo>
                                <a:cubicBezTo>
                                  <a:pt x="47269" y="94907"/>
                                  <a:pt x="44285" y="94717"/>
                                  <a:pt x="41339" y="94349"/>
                                </a:cubicBezTo>
                                <a:cubicBezTo>
                                  <a:pt x="33630" y="93371"/>
                                  <a:pt x="27140" y="86601"/>
                                  <a:pt x="22517" y="80937"/>
                                </a:cubicBezTo>
                                <a:cubicBezTo>
                                  <a:pt x="18656" y="76213"/>
                                  <a:pt x="15811" y="70841"/>
                                  <a:pt x="13157" y="65393"/>
                                </a:cubicBezTo>
                                <a:cubicBezTo>
                                  <a:pt x="10859" y="60655"/>
                                  <a:pt x="8572" y="55779"/>
                                  <a:pt x="6617" y="50826"/>
                                </a:cubicBezTo>
                                <a:cubicBezTo>
                                  <a:pt x="6248" y="49899"/>
                                  <a:pt x="5893" y="48971"/>
                                  <a:pt x="5550" y="48044"/>
                                </a:cubicBezTo>
                                <a:cubicBezTo>
                                  <a:pt x="3442" y="42266"/>
                                  <a:pt x="2083" y="36284"/>
                                  <a:pt x="1308" y="30175"/>
                                </a:cubicBezTo>
                                <a:cubicBezTo>
                                  <a:pt x="0" y="20028"/>
                                  <a:pt x="775" y="6236"/>
                                  <a:pt x="101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63" name="Shape 3727"/>
                        <wps:cNvSpPr/>
                        <wps:spPr>
                          <a:xfrm>
                            <a:off x="60268" y="974486"/>
                            <a:ext cx="20396" cy="2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29756">
                                <a:moveTo>
                                  <a:pt x="5918" y="952"/>
                                </a:moveTo>
                                <a:cubicBezTo>
                                  <a:pt x="8166" y="0"/>
                                  <a:pt x="10757" y="1041"/>
                                  <a:pt x="11722" y="3289"/>
                                </a:cubicBezTo>
                                <a:lnTo>
                                  <a:pt x="19431" y="21437"/>
                                </a:lnTo>
                                <a:cubicBezTo>
                                  <a:pt x="20396" y="23685"/>
                                  <a:pt x="19342" y="26289"/>
                                  <a:pt x="17094" y="27241"/>
                                </a:cubicBezTo>
                                <a:lnTo>
                                  <a:pt x="11176" y="29756"/>
                                </a:lnTo>
                                <a:lnTo>
                                  <a:pt x="0" y="3467"/>
                                </a:lnTo>
                                <a:lnTo>
                                  <a:pt x="5918" y="95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64" name="Shape 3728"/>
                        <wps:cNvSpPr/>
                        <wps:spPr>
                          <a:xfrm>
                            <a:off x="89020" y="1043178"/>
                            <a:ext cx="20396" cy="2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29756">
                                <a:moveTo>
                                  <a:pt x="5918" y="952"/>
                                </a:moveTo>
                                <a:cubicBezTo>
                                  <a:pt x="8166" y="0"/>
                                  <a:pt x="10770" y="1041"/>
                                  <a:pt x="11722" y="3289"/>
                                </a:cubicBezTo>
                                <a:lnTo>
                                  <a:pt x="19431" y="21437"/>
                                </a:lnTo>
                                <a:cubicBezTo>
                                  <a:pt x="20396" y="23685"/>
                                  <a:pt x="19342" y="26289"/>
                                  <a:pt x="17094" y="27241"/>
                                </a:cubicBezTo>
                                <a:lnTo>
                                  <a:pt x="11176" y="29756"/>
                                </a:lnTo>
                                <a:lnTo>
                                  <a:pt x="0" y="3467"/>
                                </a:lnTo>
                                <a:lnTo>
                                  <a:pt x="5918" y="95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1" o:spid="_x0000_s0000" style="position:absolute;z-index:251766784;o:allowoverlap:true;o:allowincell:true;mso-position-horizontal-relative:text;margin-left:455.60pt;mso-position-horizontal:absolute;mso-position-vertical-relative:text;margin-top:2.75pt;mso-position-vertical:absolute;width:12.10pt;height:11.70pt;mso-wrap-distance-left:9.00pt;mso-wrap-distance-top:0.00pt;mso-wrap-distance-right:9.00pt;mso-wrap-distance-bottom:0.00pt;" coordorigin="0,9481" coordsize="1533,1533">
                <v:shape id="shape 102" o:spid="_x0000_s102" style="position:absolute;left:0;top:9481;width:1533;height:1533;visibility:visible;" path="m100000,49998l100000,49998c100000,77616,77616,100000,50000,100000l50000,100000c22382,100000,0,77616,0,49998l0,49998c0,22382,22382,0,50000,0l50000,0c77616,0,100000,22382,100000,49998xe" coordsize="100000,100000" fillcolor="#FFFFFF" strokecolor="#4472C4" strokeweight="1.00pt">
                  <v:path textboxrect="0,0,0,0"/>
                  <v:stroke dashstyle="solid"/>
                  <w10:wrap type="square"/>
                </v:shape>
                <v:shape id="shape 103" o:spid="_x0000_s103" style="position:absolute;left:471;top:9791;width:504;height:949;visibility:visible;" path="m20081,0l42324,27727l42324,27727c42324,27727,39229,28984,38852,31794l38852,31794c38322,35970,41192,40731,43431,44681l43431,44681c47155,51275,51759,58009,58153,64016l58153,64016c60366,66090,63083,68914,66734,70373l66734,70373c68192,70947,70632,71669,72572,71856l72572,71856c74509,72058,77854,71856,77854,71856l100000,99611l100000,99611c93657,100000,87743,99799,81907,99412l81907,99412c66632,98380,53773,91248,44613,85280l44613,85280c36963,80301,31326,74641,26067,68900l26067,68900c21514,63910,16984,58771,13109,53553l13109,53553c12380,52576,11676,51597,10995,50620l10995,50620c6819,44532,4125,38229,2590,31794l2590,31794c0,21102,1535,6569,20081,0xe" coordsize="100000,100000" fillcolor="#1F1E1F" strokeweight="0.00pt">
                  <v:path textboxrect="0,0,0,0"/>
                </v:shape>
                <v:shape id="shape 104" o:spid="_x0000_s104" style="position:absolute;left:602;top:9744;width:203;height:297;visibility:visible;" path="m29014,3199l29014,3199c40037,0,52738,3498,57470,11051l95269,72042l95269,72042c100000,79597,94831,88347,83810,91546l54794,100000l0,11650l29014,3199xe" coordsize="100000,100000" fillcolor="#1F1E1F" strokeweight="0.00pt">
                  <v:path textboxrect="0,0,0,0"/>
                </v:shape>
                <v:shape id="shape 105" o:spid="_x0000_s105" style="position:absolute;left:890;top:10431;width:203;height:297;visibility:visible;" path="m29014,3199l29014,3199c40037,0,52803,3498,57470,11051l95269,72042l95269,72042c100000,79597,94831,88347,83810,91546l54794,100000l0,11650l29014,3199xe" coordsize="100000,100000" fillcolor="#1F1E1F" strokeweight="0.00pt">
                  <v:path textboxrect="0,0,0,0"/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b/>
          <w:sz w:val="26"/>
          <w:szCs w:val="26"/>
        </w:rPr>
        <w:t xml:space="preserve">МИГРАЦИИ МВД </w:t>
      </w:r>
      <w:r>
        <w:rPr>
          <w:rFonts w:asciiTheme="majorHAnsi" w:hAnsiTheme="majorHAnsi" w:cstheme="majorHAnsi"/>
          <w:b/>
          <w:sz w:val="26"/>
          <w:szCs w:val="26"/>
        </w:rPr>
        <w:t xml:space="preserve">РОССИЙСКОЙ ФЕДЕРАЦИИ</w:t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  <w:t xml:space="preserve">         </w:t>
      </w:r>
      <w:r>
        <w:rPr>
          <w:rFonts w:asciiTheme="majorHAnsi" w:hAnsiTheme="majorHAnsi" w:cstheme="majorHAnsi"/>
          <w:b/>
          <w:sz w:val="26"/>
          <w:szCs w:val="26"/>
        </w:rPr>
        <w:t xml:space="preserve">+7</w:t>
      </w:r>
      <w:r>
        <w:rPr>
          <w:rFonts w:asciiTheme="majorHAnsi" w:hAnsiTheme="majorHAnsi" w:cstheme="majorHAnsi"/>
          <w:b/>
          <w:sz w:val="26"/>
          <w:szCs w:val="26"/>
        </w:rPr>
        <w:t xml:space="preserve"> (843) 294-56-91</w:t>
      </w:r>
    </w:p>
    <w:p>
      <w:pPr>
        <w:tabs>
          <w:tab w:val="center" w:pos="3696"/>
        </w:tabs>
        <w:spacing w:before="240" w:after="0" w:line="265" w:lineRule="auto"/>
        <w:rPr>
          <w:rFonts w:asciiTheme="majorHAnsi" w:hAnsiTheme="majorHAnsi" w:cstheme="majorHAnsi"/>
          <w:b/>
          <w:color w:val="4b2e8c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503647</wp:posOffset>
                </wp:positionH>
                <wp:positionV relativeFrom="paragraph">
                  <wp:posOffset>271579</wp:posOffset>
                </wp:positionV>
                <wp:extent cx="3637052" cy="0"/>
                <wp:effectExtent l="0" t="0" r="20955" b="19050"/>
                <wp:wrapNone/>
                <wp:docPr id="60" name="Прямая соединительная линия 27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36370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106" o:spid="_x0000_s106" style="position:absolute;left:0;text-align:left;z-index:251772928;mso-wrap-distance-left:9.00pt;mso-wrap-distance-top:0.00pt;mso-wrap-distance-right:9.00pt;mso-wrap-distance-bottom:0.00pt;visibility:visible;" from="39.7pt,21.4pt" to="326.0pt,21.4pt" filled="f" strokecolor="#000000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 w:cstheme="majorHAnsi"/>
          <w:color w:val="0070c0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5788025</wp:posOffset>
                </wp:positionH>
                <wp:positionV relativeFrom="paragraph">
                  <wp:posOffset>180340</wp:posOffset>
                </wp:positionV>
                <wp:extent cx="153670" cy="148590"/>
                <wp:effectExtent l="0" t="0" r="17780" b="22860"/>
                <wp:wrapSquare wrapText="bothSides"/>
                <wp:docPr id="61" name="Group 24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70" cy="148590"/>
                          <a:chOff x="0" y="948110"/>
                          <a:chExt cx="153314" cy="153315"/>
                        </a:xfrm>
                      </wpg:grpSpPr>
                      <wps:wsp>
                        <wps:cNvPr id="27866" name="Shape 3725"/>
                        <wps:cNvSpPr/>
                        <wps:spPr>
                          <a:xfrm>
                            <a:off x="0" y="948110"/>
                            <a:ext cx="153314" cy="1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14" h="153315">
                                <a:moveTo>
                                  <a:pt x="153314" y="76657"/>
                                </a:moveTo>
                                <a:cubicBezTo>
                                  <a:pt x="153314" y="118999"/>
                                  <a:pt x="118999" y="153315"/>
                                  <a:pt x="76657" y="153315"/>
                                </a:cubicBezTo>
                                <a:cubicBezTo>
                                  <a:pt x="34315" y="153315"/>
                                  <a:pt x="0" y="118999"/>
                                  <a:pt x="0" y="76657"/>
                                </a:cubicBezTo>
                                <a:cubicBezTo>
                                  <a:pt x="0" y="34315"/>
                                  <a:pt x="34315" y="0"/>
                                  <a:pt x="76657" y="0"/>
                                </a:cubicBezTo>
                                <a:cubicBezTo>
                                  <a:pt x="118999" y="0"/>
                                  <a:pt x="153314" y="34315"/>
                                  <a:pt x="153314" y="76657"/>
                                </a:cubicBezTo>
                                <a:close/>
                              </a:path>
                            </a:pathLst>
                          </a:custGeom>
                          <a:ln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67" name="Shape 3726"/>
                        <wps:cNvSpPr/>
                        <wps:spPr>
                          <a:xfrm>
                            <a:off x="47180" y="979174"/>
                            <a:ext cx="50470" cy="94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70" h="94907">
                                <a:moveTo>
                                  <a:pt x="10135" y="0"/>
                                </a:moveTo>
                                <a:lnTo>
                                  <a:pt x="21361" y="26315"/>
                                </a:lnTo>
                                <a:cubicBezTo>
                                  <a:pt x="21361" y="26315"/>
                                  <a:pt x="19799" y="27508"/>
                                  <a:pt x="19609" y="30175"/>
                                </a:cubicBezTo>
                                <a:cubicBezTo>
                                  <a:pt x="19342" y="34138"/>
                                  <a:pt x="20790" y="38659"/>
                                  <a:pt x="21920" y="42406"/>
                                </a:cubicBezTo>
                                <a:cubicBezTo>
                                  <a:pt x="23800" y="48666"/>
                                  <a:pt x="26124" y="55055"/>
                                  <a:pt x="29350" y="60757"/>
                                </a:cubicBezTo>
                                <a:cubicBezTo>
                                  <a:pt x="30467" y="62726"/>
                                  <a:pt x="31839" y="65405"/>
                                  <a:pt x="33681" y="66789"/>
                                </a:cubicBezTo>
                                <a:cubicBezTo>
                                  <a:pt x="34417" y="67335"/>
                                  <a:pt x="35649" y="68021"/>
                                  <a:pt x="36627" y="68199"/>
                                </a:cubicBezTo>
                                <a:cubicBezTo>
                                  <a:pt x="37605" y="68390"/>
                                  <a:pt x="39294" y="68199"/>
                                  <a:pt x="39294" y="68199"/>
                                </a:cubicBezTo>
                                <a:lnTo>
                                  <a:pt x="50470" y="94539"/>
                                </a:lnTo>
                                <a:cubicBezTo>
                                  <a:pt x="47269" y="94907"/>
                                  <a:pt x="44285" y="94717"/>
                                  <a:pt x="41339" y="94349"/>
                                </a:cubicBezTo>
                                <a:cubicBezTo>
                                  <a:pt x="33630" y="93371"/>
                                  <a:pt x="27140" y="86601"/>
                                  <a:pt x="22517" y="80937"/>
                                </a:cubicBezTo>
                                <a:cubicBezTo>
                                  <a:pt x="18656" y="76213"/>
                                  <a:pt x="15811" y="70841"/>
                                  <a:pt x="13157" y="65393"/>
                                </a:cubicBezTo>
                                <a:cubicBezTo>
                                  <a:pt x="10859" y="60655"/>
                                  <a:pt x="8572" y="55779"/>
                                  <a:pt x="6617" y="50826"/>
                                </a:cubicBezTo>
                                <a:cubicBezTo>
                                  <a:pt x="6248" y="49899"/>
                                  <a:pt x="5893" y="48971"/>
                                  <a:pt x="5550" y="48044"/>
                                </a:cubicBezTo>
                                <a:cubicBezTo>
                                  <a:pt x="3442" y="42266"/>
                                  <a:pt x="2083" y="36284"/>
                                  <a:pt x="1308" y="30175"/>
                                </a:cubicBezTo>
                                <a:cubicBezTo>
                                  <a:pt x="0" y="20028"/>
                                  <a:pt x="775" y="6236"/>
                                  <a:pt x="101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68" name="Shape 3727"/>
                        <wps:cNvSpPr/>
                        <wps:spPr>
                          <a:xfrm>
                            <a:off x="60268" y="974486"/>
                            <a:ext cx="20396" cy="2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29756">
                                <a:moveTo>
                                  <a:pt x="5918" y="952"/>
                                </a:moveTo>
                                <a:cubicBezTo>
                                  <a:pt x="8166" y="0"/>
                                  <a:pt x="10757" y="1041"/>
                                  <a:pt x="11722" y="3289"/>
                                </a:cubicBezTo>
                                <a:lnTo>
                                  <a:pt x="19431" y="21437"/>
                                </a:lnTo>
                                <a:cubicBezTo>
                                  <a:pt x="20396" y="23685"/>
                                  <a:pt x="19342" y="26289"/>
                                  <a:pt x="17094" y="27241"/>
                                </a:cubicBezTo>
                                <a:lnTo>
                                  <a:pt x="11176" y="29756"/>
                                </a:lnTo>
                                <a:lnTo>
                                  <a:pt x="0" y="3467"/>
                                </a:lnTo>
                                <a:lnTo>
                                  <a:pt x="5918" y="95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69" name="Shape 3728"/>
                        <wps:cNvSpPr/>
                        <wps:spPr>
                          <a:xfrm>
                            <a:off x="89020" y="1043178"/>
                            <a:ext cx="20396" cy="2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29756">
                                <a:moveTo>
                                  <a:pt x="5918" y="952"/>
                                </a:moveTo>
                                <a:cubicBezTo>
                                  <a:pt x="8166" y="0"/>
                                  <a:pt x="10770" y="1041"/>
                                  <a:pt x="11722" y="3289"/>
                                </a:cubicBezTo>
                                <a:lnTo>
                                  <a:pt x="19431" y="21437"/>
                                </a:lnTo>
                                <a:cubicBezTo>
                                  <a:pt x="20396" y="23685"/>
                                  <a:pt x="19342" y="26289"/>
                                  <a:pt x="17094" y="27241"/>
                                </a:cubicBezTo>
                                <a:lnTo>
                                  <a:pt x="11176" y="29756"/>
                                </a:lnTo>
                                <a:lnTo>
                                  <a:pt x="0" y="3467"/>
                                </a:lnTo>
                                <a:lnTo>
                                  <a:pt x="5918" y="95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E1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7" o:spid="_x0000_s0000" style="position:absolute;z-index:251769856;o:allowoverlap:true;o:allowincell:true;mso-position-horizontal-relative:text;margin-left:455.75pt;mso-position-horizontal:absolute;mso-position-vertical-relative:text;margin-top:14.20pt;mso-position-vertical:absolute;width:12.10pt;height:11.70pt;mso-wrap-distance-left:9.00pt;mso-wrap-distance-top:0.00pt;mso-wrap-distance-right:9.00pt;mso-wrap-distance-bottom:0.00pt;" coordorigin="0,9481" coordsize="1533,1533">
                <v:shape id="shape 108" o:spid="_x0000_s108" style="position:absolute;left:0;top:9481;width:1533;height:1533;visibility:visible;" path="m100000,49998l100000,49998c100000,77616,77616,100000,50000,100000l50000,100000c22382,100000,0,77616,0,49998l0,49998c0,22382,22382,0,50000,0l50000,0c77616,0,100000,22382,100000,49998xe" coordsize="100000,100000" fillcolor="#FFFFFF" strokecolor="#4472C4" strokeweight="1.00pt">
                  <v:path textboxrect="0,0,0,0"/>
                  <v:stroke dashstyle="solid"/>
                  <w10:wrap type="square"/>
                </v:shape>
                <v:shape id="shape 109" o:spid="_x0000_s109" style="position:absolute;left:471;top:9791;width:504;height:949;visibility:visible;" path="m20081,0l42324,27727l42324,27727c42324,27727,39229,28984,38852,31794l38852,31794c38322,35970,41192,40731,43431,44681l43431,44681c47155,51275,51759,58009,58153,64016l58153,64016c60366,66090,63083,68914,66734,70373l66734,70373c68192,70947,70632,71669,72572,71856l72572,71856c74509,72058,77854,71856,77854,71856l100000,99611l100000,99611c93657,100000,87743,99799,81907,99412l81907,99412c66632,98380,53773,91248,44613,85280l44613,85280c36963,80301,31326,74641,26067,68900l26067,68900c21514,63910,16984,58771,13109,53553l13109,53553c12380,52576,11676,51597,10995,50620l10995,50620c6819,44532,4125,38229,2590,31794l2590,31794c0,21102,1535,6569,20081,0xe" coordsize="100000,100000" fillcolor="#1F1E1F" strokeweight="0.00pt">
                  <v:path textboxrect="0,0,0,0"/>
                </v:shape>
                <v:shape id="shape 110" o:spid="_x0000_s110" style="position:absolute;left:602;top:9744;width:203;height:297;visibility:visible;" path="m29014,3199l29014,3199c40037,0,52738,3498,57470,11051l95269,72042l95269,72042c100000,79597,94831,88347,83810,91546l54794,100000l0,11650l29014,3199xe" coordsize="100000,100000" fillcolor="#1F1E1F" strokeweight="0.00pt">
                  <v:path textboxrect="0,0,0,0"/>
                </v:shape>
                <v:shape id="shape 111" o:spid="_x0000_s111" style="position:absolute;left:890;top:10431;width:203;height:297;visibility:visible;" path="m29014,3199l29014,3199c40037,0,52803,3498,57470,11051l95269,72042l95269,72042c100000,79597,94831,88347,83810,91546l54794,100000l0,11650l29014,3199xe" coordsize="100000,100000" fillcolor="#1F1E1F" strokeweight="0.00pt">
                  <v:path textboxrect="0,0,0,0"/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b/>
          <w:sz w:val="26"/>
          <w:szCs w:val="26"/>
        </w:rPr>
        <w:t xml:space="preserve">УФСБ </w:t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ab/>
        <w:t xml:space="preserve">         +7</w:t>
      </w:r>
      <w:r>
        <w:rPr>
          <w:rFonts w:asciiTheme="majorHAnsi" w:hAnsiTheme="majorHAnsi" w:cstheme="majorHAnsi"/>
          <w:b/>
          <w:sz w:val="26"/>
          <w:szCs w:val="26"/>
        </w:rPr>
        <w:t xml:space="preserve"> (843) 231-45-45</w:t>
      </w:r>
      <w:r>
        <w:rPr>
          <w:rFonts w:asciiTheme="majorHAnsi" w:hAnsiTheme="majorHAnsi" w:cstheme="majorHAnsi"/>
          <w:b/>
          <w:sz w:val="26"/>
          <w:szCs w:val="26"/>
        </w:rPr>
        <w:t xml:space="preserve"> </w:t>
      </w:r>
    </w:p>
    <w:p>
      <w:pPr>
        <w:spacing w:after="0"/>
        <w:jc w:val="both"/>
        <w:rPr>
          <w:rFonts w:cs="Times New Roman" w:asciiTheme="majorHAnsi" w:hAnsiTheme="majorHAnsi"/>
          <w:i/>
          <w:color w:val="0070c0"/>
          <w:sz w:val="26"/>
          <w:szCs w:val="26"/>
        </w:rPr>
      </w:pPr>
    </w:p>
    <w:p>
      <w:pPr>
        <w:spacing w:before="240"/>
        <w:jc w:val="both"/>
        <w:rPr>
          <w:rFonts w:asciiTheme="majorHAnsi" w:hAnsiTheme="majorHAnsi" w:cstheme="majorHAnsi"/>
          <w:i/>
          <w:color w:val="0070c0"/>
          <w:sz w:val="26"/>
          <w:szCs w:val="26"/>
        </w:rPr>
      </w:pPr>
      <w:r>
        <w:rPr>
          <w:rFonts w:cs="Times New Roman" w:asciiTheme="majorHAnsi" w:hAnsiTheme="majorHAnsi"/>
          <w:i/>
          <w:color w:val="0070c0"/>
          <w:sz w:val="26"/>
          <w:szCs w:val="26"/>
        </w:rPr>
        <w:t xml:space="preserve">Важно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!</w:t>
      </w: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21375" cy="0"/>
                <wp:effectExtent l="0" t="0" r="22225" b="19050"/>
                <wp:wrapNone/>
                <wp:docPr id="62" name="Прямая соединительная линия 27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112" o:spid="_x0000_s112" style="position:absolute;left:0;text-align:left;z-index:251774976;mso-wrap-distance-left:9.00pt;mso-wrap-distance-top:0.00pt;mso-wrap-distance-right:9.00pt;mso-wrap-distance-bottom:0.00pt;visibility:visible;" from="0.0pt,0.0pt" to="466.2pt,0.0pt" filled="f" strokecolor="#ED7D31" strokeweight="0.50pt">
                <v:stroke dashstyle="solid"/>
              </v:line>
            </w:pict>
          </mc:Fallback>
        </mc:AlternateConten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 По 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номеру 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У</w:t>
      </w:r>
      <w:r>
        <w:rPr>
          <w:rFonts w:asciiTheme="majorHAnsi" w:hAnsiTheme="majorHAnsi" w:cstheme="majorHAnsi"/>
          <w:i/>
          <w:color w:val="0070c0"/>
          <w:sz w:val="26"/>
          <w:szCs w:val="26"/>
        </w:rPr>
        <w:t xml:space="preserve">ФСБ необходимо сообщать любую информацию о готовящихся или совершённых терактах, о деятельности террористических или экстремистских организаций.</w:t>
      </w:r>
    </w:p>
    <w:p>
      <w:pPr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cs="Times New Roman" w:asciiTheme="majorHAnsi" w:hAnsi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21375" cy="0"/>
                <wp:effectExtent l="0" t="0" r="22225" b="19050"/>
                <wp:wrapNone/>
                <wp:docPr id="63" name="Прямая соединительная линия 27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21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113" o:spid="_x0000_s113" style="position:absolute;left:0;text-align:left;z-index:251777024;mso-wrap-distance-left:9.00pt;mso-wrap-distance-top:0.00pt;mso-wrap-distance-right:9.00pt;mso-wrap-distance-bottom:0.00pt;visibility:visible;" from="0.0pt,0.0pt" to="466.2pt,0.0pt" filled="f" strokecolor="#ED7D31" strokeweight="0.50pt">
                <v:stroke dashstyle="solid"/>
              </v:line>
            </w:pict>
          </mc:Fallback>
        </mc:AlternateConten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br w:type="page" w:clear="all"/>
      </w:r>
    </w:p>
    <w:p>
      <w:pPr>
        <w:pStyle w:val="1"/>
        <w:ind w:left="851"/>
        <w:rPr>
          <w:b/>
        </w:rPr>
      </w:pPr>
      <w:bookmarkStart w:id="21" w:name="_Toc161240499"/>
      <w:r>
        <w:rPr>
          <w:b/>
        </w:rPr>
        <w:t xml:space="preserve">Консульства стран СНГ в Казани</w:t>
      </w:r>
      <w:bookmarkEnd w:id="21"/>
    </w:p>
    <w:p>
      <w:pPr>
        <w:tabs>
          <w:tab w:val="left" w:pos="3261"/>
        </w:tabs>
        <w:spacing w:after="0"/>
        <w:rPr>
          <w:rFonts w:asciiTheme="majorHAnsi" w:hAnsiTheme="majorHAnsi" w:cstheme="majorHAnsi"/>
          <w:sz w:val="26"/>
          <w:szCs w:val="26"/>
        </w:rPr>
      </w:pPr>
    </w:p>
    <w:tbl>
      <w:tblPr>
        <w:tblStyle w:val="TableGrid"/>
        <w:tblW w:w="9214" w:type="dxa"/>
        <w:tblInd w:w="142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3827"/>
        <w:gridCol w:w="2268"/>
      </w:tblGrid>
      <w:tr>
        <w:trPr>
          <w:trHeight w:val="713"/>
        </w:trPr>
        <w:tc>
          <w:tcPr>
            <w:tcW w:w="3119" w:type="dxa"/>
            <w:tcBorders>
              <w:top w:val="none"/>
              <w:left w:val="none"/>
              <w:bottom w:val="single" w:color="1F1E1F" w:sz="4" w:space="0"/>
              <w:right w:val="none"/>
            </w:tcBorders>
          </w:tcPr>
          <w:p>
            <w:pPr>
              <w:spacing w:line="259" w:lineRule="auto"/>
              <w:ind w:left="80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 xml:space="preserve">КОНСУЛЬСТВО УЗБЕКИСТАНА</w:t>
            </w:r>
          </w:p>
        </w:tc>
        <w:tc>
          <w:tcPr>
            <w:tcW w:w="3827" w:type="dxa"/>
            <w:tcBorders>
              <w:top w:val="none"/>
              <w:left w:val="none"/>
              <w:bottom w:val="single" w:color="1F1E1F" w:sz="4" w:space="0"/>
              <w:right w:val="none"/>
            </w:tcBorders>
          </w:tcPr>
          <w:p>
            <w:pPr>
              <w:spacing w:line="259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г. Казань, </w:t>
            </w: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ул.Спартаковская</w:t>
            </w: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, 6</w:t>
            </w:r>
          </w:p>
        </w:tc>
        <w:tc>
          <w:tcPr>
            <w:tcW w:w="2268" w:type="dxa"/>
            <w:tcBorders>
              <w:top w:val="none"/>
              <w:left w:val="none"/>
              <w:bottom w:val="single" w:color="1F1E1F" w:sz="4" w:space="0"/>
              <w:right w:val="none"/>
            </w:tcBorders>
          </w:tcPr>
          <w:p>
            <w:pPr>
              <w:spacing w:line="259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+7 (843) 526-55-64, </w:t>
            </w:r>
          </w:p>
          <w:p>
            <w:pPr>
              <w:spacing w:line="259" w:lineRule="auto"/>
              <w:ind w:hanging="137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+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+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7 (843) 526-55-65</w:t>
            </w:r>
          </w:p>
        </w:tc>
      </w:tr>
      <w:tr>
        <w:trPr>
          <w:trHeight w:val="1138"/>
        </w:trPr>
        <w:tc>
          <w:tcPr>
            <w:tcW w:w="3119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ind w:left="80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 xml:space="preserve">КОНСУЛЬСТВО ТУРКМЕНИСТАНА</w:t>
            </w:r>
          </w:p>
        </w:tc>
        <w:tc>
          <w:tcPr>
            <w:tcW w:w="3827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г. Казань, </w:t>
            </w: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переулок Сибирский, дом 6</w:t>
            </w:r>
          </w:p>
        </w:tc>
        <w:tc>
          <w:tcPr>
            <w:tcW w:w="2268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+7 (843) 272-52-77</w:t>
            </w:r>
          </w:p>
        </w:tc>
      </w:tr>
      <w:tr>
        <w:trPr>
          <w:trHeight w:val="1109"/>
        </w:trPr>
        <w:tc>
          <w:tcPr>
            <w:tcW w:w="3119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ind w:left="80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 xml:space="preserve">КОНСУЛЬСТВО КАЗАХСТАНА</w:t>
            </w:r>
          </w:p>
        </w:tc>
        <w:tc>
          <w:tcPr>
            <w:tcW w:w="3827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г. Казань, </w:t>
            </w: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ул. Карла Маркса, 8/13</w:t>
            </w:r>
          </w:p>
        </w:tc>
        <w:tc>
          <w:tcPr>
            <w:tcW w:w="2268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+7 (843) 202-05-92</w:t>
            </w:r>
          </w:p>
        </w:tc>
      </w:tr>
      <w:tr>
        <w:trPr>
          <w:trHeight w:val="1128"/>
        </w:trPr>
        <w:tc>
          <w:tcPr>
            <w:tcW w:w="3119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ind w:left="80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 xml:space="preserve">КОНСУЛЬСТВО КИРГИЗСКОЙ РЕСПУБЛИКИ</w:t>
            </w:r>
          </w:p>
        </w:tc>
        <w:tc>
          <w:tcPr>
            <w:tcW w:w="3827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г. Казань, </w:t>
            </w: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ул.Спартаковская</w:t>
            </w: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, 6</w:t>
            </w:r>
          </w:p>
        </w:tc>
        <w:tc>
          <w:tcPr>
            <w:tcW w:w="2268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+7 (906) 115-98-09</w:t>
            </w:r>
          </w:p>
        </w:tc>
      </w:tr>
      <w:tr>
        <w:trPr>
          <w:trHeight w:val="1141"/>
        </w:trPr>
        <w:tc>
          <w:tcPr>
            <w:tcW w:w="3119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ind w:left="80"/>
              <w:rPr>
                <w:rFonts w:asciiTheme="majorHAnsi" w:hAnsiTheme="majorHAnsi"/>
                <w:b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 xml:space="preserve">КОНСУЛЬСТВО </w:t>
            </w:r>
          </w:p>
          <w:p>
            <w:pPr>
              <w:spacing w:line="259" w:lineRule="auto"/>
              <w:ind w:left="80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 xml:space="preserve">ТУРЕЦКОЙ РЕСПУБЛИКИ</w:t>
            </w:r>
          </w:p>
        </w:tc>
        <w:tc>
          <w:tcPr>
            <w:tcW w:w="3827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360" w:lineRule="auto"/>
              <w:rPr>
                <w:rFonts w:asciiTheme="majorHAnsi" w:hAnsiTheme="majorHAnsi"/>
                <w:bCs/>
                <w:sz w:val="26"/>
                <w:szCs w:val="26"/>
              </w:rPr>
            </w:pP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г. Казань, </w:t>
            </w: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ул.Горького</w:t>
            </w: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, 23/27, </w:t>
            </w:r>
          </w:p>
          <w:p>
            <w:pPr>
              <w:spacing w:line="360" w:lineRule="auto"/>
              <w:rPr>
                <w:rFonts w:asciiTheme="majorHAnsi" w:hAnsiTheme="majorHAnsi"/>
                <w:bCs/>
                <w:sz w:val="26"/>
                <w:szCs w:val="26"/>
              </w:rPr>
            </w:pP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а/я 141</w:t>
            </w:r>
          </w:p>
          <w:p>
            <w:pPr>
              <w:spacing w:line="259" w:lineRule="auto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+7 (843) 299-53-10, </w:t>
            </w:r>
          </w:p>
          <w:p>
            <w:pPr>
              <w:spacing w:line="259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+7 (843) 299-53-11</w:t>
            </w:r>
          </w:p>
        </w:tc>
      </w:tr>
      <w:tr>
        <w:trPr>
          <w:trHeight w:val="1113"/>
        </w:trPr>
        <w:tc>
          <w:tcPr>
            <w:tcW w:w="3119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ind w:left="80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 xml:space="preserve">КОНСУЛЬСТВО ИСЛАМСКОЙ РЕСПУБЛИКИ ИРАН</w:t>
            </w:r>
          </w:p>
        </w:tc>
        <w:tc>
          <w:tcPr>
            <w:tcW w:w="3827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ind w:right="4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г. Казань, </w:t>
            </w: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ул.Спартаковская</w:t>
            </w: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, 6</w:t>
            </w:r>
          </w:p>
        </w:tc>
        <w:tc>
          <w:tcPr>
            <w:tcW w:w="2268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+7 (843) 526-58-49</w:t>
            </w:r>
          </w:p>
        </w:tc>
      </w:tr>
      <w:tr>
        <w:trPr>
          <w:trHeight w:val="1285"/>
        </w:trPr>
        <w:tc>
          <w:tcPr>
            <w:tcW w:w="3119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ind w:left="80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 xml:space="preserve">КОНСУЛЬСТВО ВЕНГРИИ</w:t>
            </w:r>
          </w:p>
        </w:tc>
        <w:tc>
          <w:tcPr>
            <w:tcW w:w="3827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г. Казань, </w:t>
            </w: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ул.Спартаковская</w:t>
            </w: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, 6</w:t>
            </w:r>
          </w:p>
        </w:tc>
        <w:tc>
          <w:tcPr>
            <w:tcW w:w="2268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+7 (843) 526-55-52, </w:t>
            </w:r>
          </w:p>
          <w:p>
            <w:pPr>
              <w:spacing w:line="259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+7 (843) 526-55-53</w:t>
            </w:r>
          </w:p>
        </w:tc>
      </w:tr>
      <w:tr>
        <w:trPr>
          <w:trHeight w:val="1173"/>
        </w:trPr>
        <w:tc>
          <w:tcPr>
            <w:tcW w:w="3119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ind w:left="80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 xml:space="preserve">КОНСУЛЬСТВО КИТАЙСКОЙ НАРОДНОЙ РЕСПУБЛИКИ</w:t>
            </w:r>
          </w:p>
        </w:tc>
        <w:tc>
          <w:tcPr>
            <w:tcW w:w="3827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г. Казань, </w:t>
            </w: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ул.Подлужная</w:t>
            </w:r>
            <w:r>
              <w:rPr>
                <w:rFonts w:asciiTheme="majorHAnsi" w:hAnsiTheme="majorHAnsi"/>
                <w:bCs/>
                <w:sz w:val="26"/>
                <w:szCs w:val="26"/>
              </w:rPr>
              <w:t xml:space="preserve">, дом 21</w:t>
            </w:r>
          </w:p>
        </w:tc>
        <w:tc>
          <w:tcPr>
            <w:tcW w:w="2268" w:type="dxa"/>
            <w:tcBorders>
              <w:top w:val="single" w:color="1F1E1F" w:sz="4" w:space="0"/>
              <w:left w:val="none"/>
              <w:bottom w:val="single" w:color="1F1E1F" w:sz="4" w:space="0"/>
              <w:right w:val="none"/>
            </w:tcBorders>
            <w:vAlign w:val="center"/>
          </w:tcPr>
          <w:p>
            <w:pPr>
              <w:spacing w:line="259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+7 (843) 590-24-22</w:t>
            </w:r>
          </w:p>
        </w:tc>
      </w:tr>
    </w:tbl>
    <w:p>
      <w:pPr>
        <w:tabs>
          <w:tab w:val="left" w:pos="3261"/>
        </w:tabs>
        <w:rPr>
          <w:rFonts w:asciiTheme="majorHAnsi" w:hAnsiTheme="majorHAnsi" w:cstheme="majorHAnsi"/>
          <w:sz w:val="26"/>
          <w:szCs w:val="26"/>
        </w:rPr>
      </w:pP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br w:type="page" w:clear="all"/>
      </w:r>
    </w:p>
    <w:p>
      <w:pPr>
        <w:pStyle w:val="1"/>
        <w:tabs>
          <w:tab w:val="left" w:pos="5670"/>
          <w:tab w:val="left" w:pos="5954"/>
        </w:tabs>
        <w:ind w:left="851"/>
        <w:rPr>
          <w:b/>
        </w:rPr>
      </w:pPr>
      <w:bookmarkStart w:id="22" w:name="_Toc161240500"/>
      <w:r>
        <w:rPr>
          <w:b/>
        </w:rPr>
        <w:t xml:space="preserve">Поддержка </w:t>
      </w:r>
      <w:r>
        <w:rPr>
          <w:b/>
        </w:rPr>
        <w:t xml:space="preserve">мигрантов</w:t>
      </w:r>
      <w:bookmarkEnd w:id="22"/>
    </w:p>
    <w:p>
      <w:pPr>
        <w:tabs>
          <w:tab w:val="left" w:pos="3261"/>
        </w:tabs>
        <w:spacing w:after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779072" behindDoc="0" locked="0" layoutInCell="1" allowOverlap="1">
                <wp:simplePos x="0" y="0"/>
                <wp:positionH relativeFrom="column">
                  <wp:posOffset>3504565</wp:posOffset>
                </wp:positionH>
                <wp:positionV relativeFrom="paragraph">
                  <wp:posOffset>136525</wp:posOffset>
                </wp:positionV>
                <wp:extent cx="2407285" cy="1377950"/>
                <wp:effectExtent l="0" t="0" r="0" b="0"/>
                <wp:wrapSquare wrapText="bothSides"/>
                <wp:docPr id="64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7285" cy="137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/>
                          <w:p>
                            <w:r>
                              <w:rPr>
                                <w:lang w:eastAsia="ru-RU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2278997" cy="704215"/>
                                      <wp:effectExtent l="0" t="0" r="7620" b="635"/>
                                      <wp:docPr id="65" name="Рисунок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  <pic:nvPr/>
                                            </pic:nvPicPr>
                                            <pic:blipFill>
                                              <a:blip r:embed="rId40"/>
                                              <a:stretch/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284778" cy="70600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114" o:spid="_x0000_s114" type="#_x0000_t75" style="width:179.45pt;height:55.45pt;mso-wrap-distance-left:0.00pt;mso-wrap-distance-top:0.00pt;mso-wrap-distance-right:0.00pt;mso-wrap-distance-bottom:0.00pt;" stroked="false">
                                      <v:path textboxrect="0,0,0,0"/>
                                      <v:imagedata r:id="rId40" o:title=""/>
                                    </v:shape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15" o:spid="_x0000_s115" o:spt="202" type="#_x0000_t202" style="position:absolute;z-index:251779072;o:allowoverlap:true;o:allowincell:true;mso-position-horizontal-relative:text;margin-left:275.95pt;mso-position-horizontal:absolute;mso-position-vertical-relative:text;margin-top:10.75pt;mso-position-vertical:absolute;width:189.55pt;height:108.50pt;mso-wrap-distance-left:9.00pt;mso-wrap-distance-top:3.60pt;mso-wrap-distance-right:9.00pt;mso-wrap-distance-bottom:3.60pt;v-text-anchor:top;visibility:visible;" fillcolor="#FFFFFF" stroked="f" strokeweight="0.75pt">
                <w10:wrap type="square"/>
                <v:textbox inset="0,0,0,0">
                  <w:txbxContent>
                    <w:p/>
                    <w:p>
                      <w:r>
                        <w:rPr>
                          <w:lang w:eastAsia="ru-RU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2278997" cy="704215"/>
                                <wp:effectExtent l="0" t="0" r="7620" b="635"/>
                                <wp:docPr id="65" name="Рисунок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  <pic:nvPr/>
                                      </pic:nvPicPr>
                                      <pic:blipFill>
                                        <a:blip r:embed="rId40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284778" cy="7060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114" o:spid="_x0000_s114" type="#_x0000_t75" style="width:179.45pt;height:55.45pt;mso-wrap-distance-left:0.00pt;mso-wrap-distance-top:0.00pt;mso-wrap-distance-right:0.00pt;mso-wrap-distance-bottom:0.00pt;" stroked="false">
                                <v:path textboxrect="0,0,0,0"/>
                                <v:imagedata r:id="rId40" o:title=""/>
                              </v:shape>
                            </w:pict>
                          </mc:Fallback>
                        </mc:AlternateConten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3261"/>
          <w:tab w:val="left" w:pos="6233"/>
          <w:tab w:val="left" w:pos="6295"/>
        </w:tabs>
        <w:rPr>
          <w:rFonts w:asciiTheme="majorHAnsi" w:hAnsiTheme="majorHAnsi" w:cstheme="majorHAnsi"/>
          <w:b/>
          <w:color w:val="0070c0"/>
          <w:sz w:val="26"/>
          <w:szCs w:val="26"/>
        </w:rPr>
      </w:pPr>
      <w:r>
        <w:rPr>
          <w:rFonts w:asciiTheme="majorHAnsi" w:hAnsiTheme="majorHAnsi" w:cstheme="majorHAnsi"/>
          <w:b/>
          <w:color w:val="0070c0"/>
          <w:sz w:val="26"/>
          <w:szCs w:val="26"/>
        </w:rPr>
        <w:t xml:space="preserve">АВТОНОМНАЯ БЛАГОТВОРИТЕЛЬНАЯ </w:t>
      </w:r>
    </w:p>
    <w:p>
      <w:pPr>
        <w:tabs>
          <w:tab w:val="left" w:pos="3261"/>
        </w:tabs>
        <w:rPr>
          <w:rFonts w:asciiTheme="majorHAnsi" w:hAnsiTheme="majorHAnsi" w:cstheme="majorHAnsi"/>
          <w:b/>
          <w:color w:val="0070c0"/>
          <w:sz w:val="26"/>
          <w:szCs w:val="26"/>
        </w:rPr>
      </w:pPr>
      <w:r>
        <w:rPr>
          <w:rFonts w:asciiTheme="majorHAnsi" w:hAnsiTheme="majorHAnsi" w:cstheme="majorHAnsi"/>
          <w:b/>
          <w:color w:val="0070c0"/>
          <w:sz w:val="26"/>
          <w:szCs w:val="26"/>
        </w:rPr>
        <w:t xml:space="preserve">НЕКОМЕРЧЕСКАЯ ОРГАНИЗАЦИЯ </w:t>
      </w:r>
      <w:r>
        <w:rPr>
          <w:rFonts w:asciiTheme="majorHAnsi" w:hAnsiTheme="majorHAnsi" w:cstheme="majorHAnsi"/>
          <w:b/>
          <w:color w:val="0070c0"/>
          <w:sz w:val="26"/>
          <w:szCs w:val="26"/>
        </w:rPr>
        <w:t xml:space="preserve">«НОВЫЙ ВЕК»</w:t>
      </w:r>
    </w:p>
    <w:p>
      <w:pPr>
        <w:tabs>
          <w:tab w:val="left" w:pos="3261"/>
        </w:tabs>
        <w:rPr>
          <w:rFonts w:asciiTheme="majorHAnsi" w:hAnsiTheme="majorHAnsi" w:cstheme="majorHAnsi"/>
          <w:b/>
          <w:color w:val="0070c0"/>
          <w:sz w:val="26"/>
          <w:szCs w:val="26"/>
        </w:rPr>
      </w:pPr>
      <w:r>
        <w:rPr>
          <w:rFonts w:asciiTheme="majorHAnsi" w:hAnsiTheme="majorHAnsi" w:cstheme="majorHAnsi"/>
          <w:b/>
          <w:color w:val="0070c0"/>
          <w:sz w:val="26"/>
          <w:szCs w:val="26"/>
        </w:rPr>
        <w:t xml:space="preserve">+7</w:t>
      </w:r>
      <w:r>
        <w:rPr>
          <w:rFonts w:asciiTheme="majorHAnsi" w:hAnsiTheme="majorHAnsi" w:cstheme="majorHAnsi"/>
          <w:b/>
          <w:color w:val="0070c0"/>
          <w:sz w:val="26"/>
          <w:szCs w:val="26"/>
        </w:rPr>
        <w:t xml:space="preserve"> (843) 238-47-35</w:t>
      </w:r>
    </w:p>
    <w:p>
      <w:pPr>
        <w:tabs>
          <w:tab w:val="left" w:pos="6891"/>
        </w:tabs>
        <w:rPr>
          <w:rFonts w:asciiTheme="majorHAnsi" w:hAnsiTheme="majorHAnsi" w:cstheme="majorHAnsi"/>
          <w:b/>
          <w:color w:val="0070c0"/>
          <w:sz w:val="26"/>
          <w:szCs w:val="26"/>
        </w:rPr>
      </w:pPr>
      <w:r>
        <w:rPr>
          <w:rFonts w:asciiTheme="majorHAnsi" w:hAnsiTheme="majorHAnsi" w:cstheme="majorHAnsi"/>
          <w:b/>
          <w:color w:val="0070c0"/>
          <w:sz w:val="26"/>
          <w:szCs w:val="26"/>
        </w:rPr>
        <w:t xml:space="preserve">г. КАЗАНЬ, УЛ. СЕЧЕНОВА 5-</w:t>
      </w:r>
      <w:r>
        <w:rPr>
          <w:rFonts w:asciiTheme="majorHAnsi" w:hAnsiTheme="majorHAnsi" w:cstheme="majorHAnsi"/>
          <w:b/>
          <w:color w:val="0070c0"/>
          <w:sz w:val="26"/>
          <w:szCs w:val="26"/>
        </w:rPr>
        <w:t xml:space="preserve">1</w:t>
      </w:r>
    </w:p>
    <w:p>
      <w:pPr>
        <w:tabs>
          <w:tab w:val="left" w:pos="3261"/>
          <w:tab w:val="left" w:pos="6891"/>
        </w:tabs>
        <w:spacing w:before="24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Автономная благотворительная </w:t>
      </w:r>
      <w:r>
        <w:rPr>
          <w:rFonts w:asciiTheme="majorHAnsi" w:hAnsiTheme="majorHAnsi" w:cstheme="majorHAnsi"/>
          <w:sz w:val="26"/>
          <w:szCs w:val="26"/>
        </w:rPr>
        <w:t xml:space="preserve">некоммерческая организация «Новый век» ведет работу </w:t>
      </w:r>
      <w:r>
        <w:rPr>
          <w:rFonts w:asciiTheme="majorHAnsi" w:hAnsiTheme="majorHAnsi" w:cstheme="majorHAnsi"/>
          <w:sz w:val="26"/>
          <w:szCs w:val="26"/>
        </w:rPr>
        <w:t xml:space="preserve">по социальной адаптации и интеграции трудовых мигрантов по следующим направлениям:</w:t>
      </w:r>
    </w:p>
    <w:p>
      <w:pPr>
        <w:tabs>
          <w:tab w:val="left" w:pos="3261"/>
        </w:tabs>
        <w:jc w:val="both"/>
        <w:rPr>
          <w:rFonts w:asciiTheme="majorHAnsi" w:hAnsiTheme="majorHAnsi" w:cstheme="majorHAnsi"/>
          <w:color w:val="2d2d2d"/>
          <w:sz w:val="26"/>
          <w:szCs w:val="26"/>
          <w:shd w:val="clear" w:color="auto" w:fill="ffffff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cs="Segoe UI Symbol"/>
          <w:sz w:val="26"/>
          <w:szCs w:val="26"/>
        </w:rPr>
        <w:t xml:space="preserve"> </w:t>
      </w:r>
      <w:r>
        <w:rPr>
          <w:rFonts w:asciiTheme="majorHAnsi" w:hAnsiTheme="majorHAnsi" w:cstheme="majorHAnsi"/>
          <w:color w:val="2d2d2d"/>
          <w:sz w:val="26"/>
          <w:szCs w:val="26"/>
          <w:shd w:val="clear" w:color="auto" w:fill="ffffff"/>
        </w:rPr>
        <w:t xml:space="preserve">Вводные ори</w:t>
      </w:r>
      <w:r>
        <w:rPr>
          <w:rFonts w:asciiTheme="majorHAnsi" w:hAnsiTheme="majorHAnsi" w:cstheme="majorHAnsi"/>
          <w:color w:val="2d2d2d"/>
          <w:sz w:val="26"/>
          <w:szCs w:val="26"/>
          <w:shd w:val="clear" w:color="auto" w:fill="ffffff"/>
        </w:rPr>
        <w:t xml:space="preserve">ентационные курсы для мигрантов</w:t>
      </w:r>
    </w:p>
    <w:p>
      <w:pPr>
        <w:tabs>
          <w:tab w:val="left" w:pos="3261"/>
        </w:tabs>
        <w:jc w:val="both"/>
        <w:rPr>
          <w:rFonts w:asciiTheme="majorHAnsi" w:hAnsiTheme="majorHAnsi" w:cstheme="majorHAnsi"/>
          <w:color w:val="2d2d2d"/>
          <w:sz w:val="26"/>
          <w:szCs w:val="26"/>
          <w:shd w:val="clear" w:color="auto" w:fill="ffffff"/>
        </w:rPr>
      </w:pPr>
      <w:r>
        <w:rPr>
          <w:rFonts w:asciiTheme="majorHAnsi" w:hAnsiTheme="majorHAnsi" w:cs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781120" behindDoc="0" locked="0" layoutInCell="1" allowOverlap="1">
                <wp:simplePos x="0" y="0"/>
                <wp:positionH relativeFrom="column">
                  <wp:posOffset>3955415</wp:posOffset>
                </wp:positionH>
                <wp:positionV relativeFrom="paragraph">
                  <wp:posOffset>333375</wp:posOffset>
                </wp:positionV>
                <wp:extent cx="2203450" cy="1404620"/>
                <wp:effectExtent l="0" t="0" r="6350" b="2540"/>
                <wp:wrapSquare wrapText="bothSides"/>
                <wp:docPr id="66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3261"/>
                              </w:tabs>
                            </w:pPr>
                            <w:r>
                              <w:rPr>
                                <w:lang w:eastAsia="ru-RU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1687132" cy="1648643"/>
                                      <wp:effectExtent l="0" t="0" r="8890" b="8890"/>
                                      <wp:docPr id="67" name="Рисунок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41"/>
                                              <a:srcRect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85202" cy="174447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116" o:spid="_x0000_s116" type="#_x0000_t75" style="width:132.85pt;height:129.81pt;mso-wrap-distance-left:0.00pt;mso-wrap-distance-top:0.00pt;mso-wrap-distance-right:0.00pt;mso-wrap-distance-bottom:0.00pt;" stroked="f">
                                      <v:path textboxrect="0,0,0,0"/>
                                      <v:imagedata r:id="rId41" o:title=""/>
                                    </v:shape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shape 117" o:spid="_x0000_s117" o:spt="202" type="#_x0000_t202" style="position:absolute;z-index:251781120;o:allowoverlap:true;o:allowincell:true;mso-position-horizontal-relative:text;margin-left:311.45pt;mso-position-horizontal:absolute;mso-position-vertical-relative:text;margin-top:26.25pt;mso-position-vertical:absolute;width:173.50pt;height:110.60pt;mso-wrap-distance-left:9.00pt;mso-wrap-distance-top:3.60pt;mso-wrap-distance-right:9.00pt;mso-wrap-distance-bottom:3.60pt;v-text-anchor:top;visibility:visible;" fillcolor="#FFFFFF" stroked="f" strokeweight="0.75pt">
                <w10:wrap type="square"/>
                <v:textbox inset="0,0,0,0">
                  <w:txbxContent>
                    <w:p>
                      <w:pPr>
                        <w:tabs>
                          <w:tab w:val="left" w:pos="3261"/>
                        </w:tabs>
                      </w:pPr>
                      <w:r>
                        <w:rPr>
                          <w:lang w:eastAsia="ru-RU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1687132" cy="1648643"/>
                                <wp:effectExtent l="0" t="0" r="8890" b="8890"/>
                                <wp:docPr id="67" name="Рисунок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41"/>
                                        <a:srcRect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85202" cy="17444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116" o:spid="_x0000_s116" type="#_x0000_t75" style="width:132.85pt;height:129.81pt;mso-wrap-distance-left:0.00pt;mso-wrap-distance-top:0.00pt;mso-wrap-distance-right:0.00pt;mso-wrap-distance-bottom:0.00pt;" stroked="f">
                                <v:path textboxrect="0,0,0,0"/>
                                <v:imagedata r:id="rId41" o:title=""/>
                              </v:shape>
                            </w:pict>
                          </mc:Fallback>
                        </mc:AlternateConten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cs="Segoe UI Symbol"/>
          <w:sz w:val="26"/>
          <w:szCs w:val="26"/>
        </w:rPr>
        <w:t xml:space="preserve"> </w:t>
      </w:r>
      <w:r>
        <w:rPr>
          <w:rFonts w:eastAsia="Times New Roman" w:asciiTheme="majorHAnsi" w:hAnsiTheme="majorHAnsi" w:cstheme="majorHAnsi"/>
          <w:color w:val="2d2d2d"/>
          <w:sz w:val="26"/>
          <w:szCs w:val="26"/>
          <w:lang w:eastAsia="ru-RU"/>
        </w:rPr>
        <w:t xml:space="preserve">Центр помощи мигрантам</w:t>
      </w:r>
      <w:r>
        <w:rPr>
          <w:rFonts w:eastAsia="Times New Roman" w:asciiTheme="majorHAnsi" w:hAnsiTheme="majorHAnsi" w:cstheme="majorHAnsi"/>
          <w:color w:val="2d2d2d"/>
          <w:sz w:val="26"/>
          <w:szCs w:val="26"/>
          <w:lang w:eastAsia="ru-RU"/>
        </w:rPr>
        <w:t xml:space="preserve"> (оказание юридических и медико-социальных услуг)</w:t>
      </w:r>
    </w:p>
    <w:p>
      <w:pPr>
        <w:tabs>
          <w:tab w:val="left" w:pos="3261"/>
        </w:tabs>
        <w:jc w:val="both"/>
        <w:rPr>
          <w:rFonts w:asciiTheme="majorHAnsi" w:hAnsiTheme="majorHAnsi" w:cstheme="majorHAnsi"/>
          <w:color w:val="2d2d2d"/>
          <w:sz w:val="26"/>
          <w:szCs w:val="26"/>
          <w:shd w:val="clear" w:color="auto" w:fill="ffffff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cs="Segoe UI Symbol"/>
          <w:sz w:val="26"/>
          <w:szCs w:val="26"/>
        </w:rPr>
        <w:t xml:space="preserve"> </w:t>
      </w:r>
      <w:r>
        <w:rPr>
          <w:rFonts w:asciiTheme="majorHAnsi" w:hAnsiTheme="majorHAnsi" w:cstheme="majorHAnsi"/>
          <w:color w:val="2d2d2d"/>
          <w:sz w:val="26"/>
          <w:szCs w:val="26"/>
          <w:shd w:val="clear" w:color="auto" w:fill="ffffff"/>
        </w:rPr>
        <w:t xml:space="preserve">Социальный патронаж мигрантов (выезд бригады врача, юриста и социального работника в места пребывания мигрантов)</w:t>
      </w:r>
    </w:p>
    <w:p>
      <w:pPr>
        <w:tabs>
          <w:tab w:val="left" w:pos="3261"/>
        </w:tabs>
        <w:jc w:val="both"/>
        <w:rPr>
          <w:rFonts w:asciiTheme="majorHAnsi" w:hAnsiTheme="majorHAnsi" w:cstheme="majorHAnsi"/>
          <w:color w:val="2d2d2d"/>
          <w:sz w:val="26"/>
          <w:szCs w:val="26"/>
          <w:shd w:val="clear" w:color="auto" w:fill="ffffff"/>
        </w:rPr>
      </w:pPr>
      <w:r>
        <w:rPr>
          <w:rFonts w:ascii="Segoe UI Symbol" w:hAnsi="Segoe UI Symbol" w:cs="Segoe UI Symbol"/>
          <w:sz w:val="26"/>
          <w:szCs w:val="26"/>
        </w:rPr>
        <w:t xml:space="preserve">♦</w:t>
      </w:r>
      <w:r>
        <w:rPr>
          <w:rFonts w:cs="Segoe UI Symbol"/>
          <w:sz w:val="26"/>
          <w:szCs w:val="26"/>
        </w:rPr>
        <w:t xml:space="preserve"> </w:t>
      </w:r>
      <w:r>
        <w:rPr>
          <w:rFonts w:asciiTheme="majorHAnsi" w:hAnsiTheme="majorHAnsi" w:cstheme="majorHAnsi"/>
          <w:color w:val="2d2d2d"/>
          <w:sz w:val="26"/>
          <w:szCs w:val="26"/>
          <w:shd w:val="clear" w:color="auto" w:fill="ffffff"/>
        </w:rPr>
        <w:t xml:space="preserve">Мобильное приложение М-</w:t>
      </w:r>
      <w:r>
        <w:rPr>
          <w:rFonts w:asciiTheme="majorHAnsi" w:hAnsiTheme="majorHAnsi" w:cstheme="majorHAnsi"/>
          <w:color w:val="2d2d2d"/>
          <w:sz w:val="26"/>
          <w:szCs w:val="26"/>
          <w:shd w:val="clear" w:color="auto" w:fill="ffffff"/>
        </w:rPr>
        <w:t xml:space="preserve">Help</w:t>
      </w:r>
      <w:r>
        <w:rPr>
          <w:rFonts w:asciiTheme="majorHAnsi" w:hAnsiTheme="majorHAnsi" w:cstheme="majorHAnsi"/>
          <w:color w:val="2d2d2d"/>
          <w:sz w:val="26"/>
          <w:szCs w:val="26"/>
          <w:shd w:val="clear" w:color="auto" w:fill="ffffff"/>
        </w:rPr>
        <w:t xml:space="preserve"> для мигрантов</w:t>
      </w:r>
      <w:r>
        <w:rPr>
          <w:rFonts w:asciiTheme="majorHAnsi" w:hAnsiTheme="majorHAnsi" w:cstheme="majorHAnsi"/>
          <w:color w:val="2d2d2d"/>
          <w:sz w:val="26"/>
          <w:szCs w:val="26"/>
          <w:shd w:val="clear" w:color="auto" w:fill="ffffff"/>
        </w:rPr>
        <w:t xml:space="preserve"> </w:t>
      </w:r>
      <w:r>
        <w:rPr>
          <w:rFonts w:asciiTheme="majorHAnsi" w:hAnsiTheme="majorHAnsi" w:cstheme="majorHAnsi"/>
          <w:sz w:val="26"/>
          <w:szCs w:val="26"/>
        </w:rPr>
        <w:t xml:space="preserve">создано для тех, кто хочет приехать работать или учиться в Россию. </w:t>
      </w:r>
    </w:p>
    <w:p>
      <w:pPr>
        <w:tabs>
          <w:tab w:val="left" w:pos="3261"/>
          <w:tab w:val="left" w:pos="5954"/>
        </w:tabs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783168" behindDoc="0" locked="0" layoutInCell="1" allowOverlap="1">
                <wp:simplePos x="0" y="0"/>
                <wp:positionH relativeFrom="column">
                  <wp:posOffset>3787775</wp:posOffset>
                </wp:positionH>
                <wp:positionV relativeFrom="paragraph">
                  <wp:posOffset>611505</wp:posOffset>
                </wp:positionV>
                <wp:extent cx="2291080" cy="1944370"/>
                <wp:effectExtent l="0" t="0" r="0" b="0"/>
                <wp:wrapSquare wrapText="bothSides"/>
                <wp:docPr id="6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080" cy="194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3261"/>
                              </w:tabs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object w:dxaOrig="8925" w:dyaOrig="12630"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118" o:spid="_x0000_s118" type="#_x0000_t75" style="width:152.15pt;height:150.30pt;mso-wrap-distance-left:0.00pt;mso-wrap-distance-top:0.00pt;mso-wrap-distance-right:0.00pt;mso-wrap-distance-bottom:0.00pt;" filled="f" stroked="f">
                                  <v:path textboxrect="0,0,0,0"/>
                                  <v:imagedata r:id="rId42" o:title=""/>
                                </v:shape>
                                <o:OLEObject DrawAspect="Content" r:id="rId43" ObjectID="_152504118" ProgID="Acrobat.Document.DC" ShapeID="_x0000_i118" Type="Embed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19" o:spid="_x0000_s119" o:spt="202" type="#_x0000_t202" style="position:absolute;z-index:251783168;o:allowoverlap:true;o:allowincell:true;mso-position-horizontal-relative:text;margin-left:298.25pt;mso-position-horizontal:absolute;mso-position-vertical-relative:text;margin-top:48.15pt;mso-position-vertical:absolute;width:180.40pt;height:153.10pt;mso-wrap-distance-left:9.00pt;mso-wrap-distance-top:3.60pt;mso-wrap-distance-right:9.00pt;mso-wrap-distance-bottom:3.60pt;v-text-anchor:top;visibility:visible;" fillcolor="#FFFFFF" stroked="f" strokeweight="0.75pt">
                <w10:wrap type="square"/>
                <v:textbox inset="0,0,0,0">
                  <w:txbxContent>
                    <w:p>
                      <w:pPr>
                        <w:tabs>
                          <w:tab w:val="left" w:pos="3261"/>
                        </w:tabs>
                      </w:pPr>
                      <w:r>
                        <w:rPr>
                          <w:i/>
                          <w:sz w:val="18"/>
                          <w:szCs w:val="18"/>
                        </w:rPr>
                        <w:object w:dxaOrig="8925" w:dyaOrig="12630"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18" o:spid="_x0000_s118" type="#_x0000_t75" style="width:152.15pt;height:150.30pt;mso-wrap-distance-left:0.00pt;mso-wrap-distance-top:0.00pt;mso-wrap-distance-right:0.00pt;mso-wrap-distance-bottom:0.00pt;" filled="f" stroked="f">
                            <v:path textboxrect="0,0,0,0"/>
                            <v:imagedata r:id="rId42" o:title=""/>
                          </v:shape>
                          <o:OLEObject DrawAspect="Content" r:id="rId43" ObjectID="_152504118" ProgID="Acrobat.Document.DC" ShapeID="_x0000_i118" Type="Embed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sz w:val="26"/>
          <w:szCs w:val="26"/>
        </w:rPr>
        <w:t xml:space="preserve">С помощью приложения пользователь может бесплатно получить онлайн-консультацию у юриста или врача, записаться на прием к Уполномоченному по правам человека в Республике Татарстан и быть в курсе всех новостей, касающихся миграционной политики Р</w:t>
      </w:r>
      <w:r>
        <w:rPr>
          <w:rFonts w:asciiTheme="majorHAnsi" w:hAnsiTheme="majorHAnsi" w:cstheme="majorHAnsi"/>
          <w:sz w:val="26"/>
          <w:szCs w:val="26"/>
        </w:rPr>
        <w:t xml:space="preserve">оссийск</w:t>
      </w:r>
      <w:r>
        <w:rPr>
          <w:rFonts w:asciiTheme="majorHAnsi" w:hAnsiTheme="majorHAnsi" w:cstheme="majorHAnsi"/>
          <w:sz w:val="26"/>
          <w:szCs w:val="26"/>
        </w:rPr>
        <w:t xml:space="preserve">ой </w:t>
      </w:r>
      <w:r>
        <w:rPr>
          <w:rFonts w:asciiTheme="majorHAnsi" w:hAnsiTheme="majorHAnsi" w:cstheme="majorHAnsi"/>
          <w:sz w:val="26"/>
          <w:szCs w:val="26"/>
        </w:rPr>
        <w:t xml:space="preserve">Ф</w:t>
      </w:r>
      <w:r>
        <w:rPr>
          <w:rFonts w:asciiTheme="majorHAnsi" w:hAnsiTheme="majorHAnsi" w:cstheme="majorHAnsi"/>
          <w:sz w:val="26"/>
          <w:szCs w:val="26"/>
        </w:rPr>
        <w:t xml:space="preserve">едерации</w:t>
      </w:r>
      <w:r>
        <w:rPr>
          <w:rFonts w:asciiTheme="majorHAnsi" w:hAnsiTheme="majorHAnsi" w:cstheme="majorHAnsi"/>
          <w:sz w:val="26"/>
          <w:szCs w:val="26"/>
        </w:rPr>
        <w:t xml:space="preserve">.</w:t>
      </w:r>
      <w:r>
        <w:rPr>
          <w:rFonts w:asciiTheme="majorHAnsi" w:hAnsiTheme="majorHAnsi" w:cstheme="majorHAnsi"/>
          <w:sz w:val="26"/>
          <w:szCs w:val="26"/>
        </w:rPr>
        <w:t xml:space="preserve"> </w:t>
      </w:r>
    </w:p>
    <w:p>
      <w:pPr>
        <w:tabs>
          <w:tab w:val="left" w:pos="3261"/>
          <w:tab w:val="left" w:pos="5954"/>
          <w:tab w:val="left" w:pos="6096"/>
          <w:tab w:val="left" w:pos="6379"/>
          <w:tab w:val="left" w:pos="9072"/>
        </w:tabs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Приложение работает на 7 языках: русском, узбекском, таджикском, английском, азербай</w:t>
      </w:r>
      <w:r>
        <w:rPr>
          <w:rFonts w:asciiTheme="majorHAnsi" w:hAnsiTheme="majorHAnsi" w:cstheme="majorHAnsi"/>
          <w:sz w:val="26"/>
          <w:szCs w:val="26"/>
        </w:rPr>
        <w:t xml:space="preserve">джанском, киргизском, армянском </w:t>
      </w:r>
      <w:r>
        <w:rPr>
          <w:rFonts w:asciiTheme="majorHAnsi" w:hAnsiTheme="majorHAnsi" w:cstheme="majorHAnsi"/>
          <w:sz w:val="26"/>
          <w:szCs w:val="26"/>
        </w:rPr>
        <w:t xml:space="preserve">и доступен для мобильных устройств на базе </w:t>
      </w:r>
      <w:r>
        <w:rPr>
          <w:rFonts w:asciiTheme="majorHAnsi" w:hAnsiTheme="majorHAnsi" w:cstheme="majorHAnsi"/>
          <w:sz w:val="26"/>
          <w:szCs w:val="26"/>
        </w:rPr>
        <w:t xml:space="preserve">Android</w:t>
      </w:r>
      <w:r>
        <w:rPr>
          <w:rFonts w:asciiTheme="majorHAnsi" w:hAnsiTheme="majorHAnsi" w:cstheme="majorHAnsi"/>
          <w:sz w:val="26"/>
          <w:szCs w:val="26"/>
        </w:rPr>
        <w:t xml:space="preserve"> и </w:t>
      </w:r>
      <w:r>
        <w:rPr>
          <w:rFonts w:asciiTheme="majorHAnsi" w:hAnsiTheme="majorHAnsi" w:cstheme="majorHAnsi"/>
          <w:sz w:val="26"/>
          <w:szCs w:val="26"/>
        </w:rPr>
        <w:t xml:space="preserve">iOS</w:t>
      </w:r>
      <w:r>
        <w:rPr>
          <w:rFonts w:asciiTheme="majorHAnsi" w:hAnsiTheme="majorHAnsi" w:cstheme="majorHAnsi"/>
          <w:sz w:val="26"/>
          <w:szCs w:val="26"/>
        </w:rPr>
        <w:t xml:space="preserve">, а также в веб-версии (</w:t>
      </w:r>
      <w:hyperlink r:id="rId44" w:history="1">
        <w:r>
          <w:rPr>
            <w:rStyle w:val="af9"/>
            <w:rFonts w:asciiTheme="majorHAnsi" w:hAnsiTheme="majorHAnsi" w:cstheme="majorHAnsi"/>
            <w:b/>
            <w:sz w:val="26"/>
            <w:szCs w:val="26"/>
          </w:rPr>
          <w:t xml:space="preserve">https://m.mi-help.ru/</w:t>
        </w:r>
      </w:hyperlink>
      <w:r>
        <w:rPr>
          <w:rFonts w:asciiTheme="majorHAnsi" w:hAnsiTheme="majorHAnsi" w:cstheme="majorHAnsi"/>
          <w:sz w:val="26"/>
          <w:szCs w:val="26"/>
        </w:rPr>
        <w:t xml:space="preserve">).</w:t>
      </w:r>
    </w:p>
    <w:p>
      <w:pPr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br w:type="page" w:clear="all"/>
      </w:r>
    </w:p>
    <w:p>
      <w:pPr>
        <w:pStyle w:val="1"/>
        <w:tabs>
          <w:tab w:val="left" w:pos="5670"/>
          <w:tab w:val="left" w:pos="5954"/>
        </w:tabs>
        <w:ind w:left="851"/>
        <w:rPr>
          <w:b/>
        </w:rPr>
      </w:pPr>
      <w:bookmarkStart w:id="23" w:name="_Toc161240501"/>
      <w:r>
        <w:rPr>
          <w:b/>
        </w:rPr>
        <w:t xml:space="preserve">Полезные приложения</w:t>
      </w:r>
      <w:bookmarkEnd w:id="23"/>
    </w:p>
    <w:p>
      <w:pPr>
        <w:tabs>
          <w:tab w:val="left" w:pos="3261"/>
          <w:tab w:val="left" w:pos="5954"/>
          <w:tab w:val="left" w:pos="6096"/>
          <w:tab w:val="left" w:pos="6379"/>
          <w:tab w:val="left" w:pos="9072"/>
        </w:tabs>
        <w:spacing w:after="0"/>
        <w:rPr>
          <w:rFonts w:asciiTheme="majorHAnsi" w:hAnsiTheme="majorHAnsi" w:cstheme="majorHAnsi"/>
          <w:sz w:val="26"/>
          <w:szCs w:val="26"/>
        </w:rPr>
      </w:pPr>
    </w:p>
    <w:tbl>
      <w:tblPr>
        <w:tblStyle w:val="af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86"/>
        <w:gridCol w:w="5169"/>
      </w:tblGrid>
      <w:tr>
        <w:tc>
          <w:tcPr>
            <w:tcW w:w="4106" w:type="dxa"/>
          </w:tcPr>
          <w:p>
            <w:pPr>
              <w:tabs>
                <w:tab w:val="left" w:pos="3261"/>
                <w:tab w:val="left" w:pos="5954"/>
                <w:tab w:val="left" w:pos="6096"/>
                <w:tab w:val="left" w:pos="6379"/>
                <w:tab w:val="left" w:pos="9072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83346" cy="1449704"/>
                      <wp:effectExtent l="0" t="0" r="0" b="0"/>
                      <wp:docPr id="70" name="Рисунок 274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  <pic:nvPr/>
                            </pic:nvPicPr>
                            <pic:blipFill>
                              <a:blip r:embed="rId45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60728" cy="15062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0" o:spid="_x0000_s120" type="#_x0000_t75" style="width:156.17pt;height:114.15pt;mso-wrap-distance-left:0.00pt;mso-wrap-distance-top:0.00pt;mso-wrap-distance-right:0.00pt;mso-wrap-distance-bottom:0.00pt;" stroked="f">
                      <v:path textboxrect="0,0,0,0"/>
                      <v:imagedata r:id="rId45" o:title=""/>
                    </v:shape>
                  </w:pict>
                </mc:Fallback>
              </mc:AlternateContent>
            </w:r>
          </w:p>
        </w:tc>
        <w:tc>
          <w:tcPr>
            <w:tcW w:w="5239" w:type="dxa"/>
          </w:tcPr>
          <w:p>
            <w:pPr>
              <w:tabs>
                <w:tab w:val="left" w:pos="3828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В 2ГИС есть подробнейшая информация о городском транспорте и о каждой организации: адрес, контакты, отзывы и фотографии, описание услуг. Организации можно находить как по названию, например, («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Халяль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кафе восточной кухни»), так и по деятельности («Автостанции Казани»)</w:t>
            </w:r>
          </w:p>
          <w:p>
            <w:pPr>
              <w:tabs>
                <w:tab w:val="left" w:pos="3828"/>
              </w:tabs>
              <w:rPr>
                <w:rFonts w:asciiTheme="majorHAnsi" w:hAnsiTheme="majorHAnsi" w:cstheme="majorHAnsi"/>
                <w:sz w:val="26"/>
                <w:szCs w:val="26"/>
              </w:rPr>
            </w:pPr>
          </w:p>
          <w:p>
            <w:pPr>
              <w:tabs>
                <w:tab w:val="left" w:pos="3828"/>
              </w:tabs>
              <w:rPr>
                <w:rFonts w:asciiTheme="majorHAnsi" w:hAnsiTheme="majorHAnsi" w:cstheme="majorHAnsi"/>
                <w:color w:val="4b2e8c"/>
                <w:sz w:val="26"/>
                <w:szCs w:val="26"/>
              </w:rPr>
            </w:pPr>
          </w:p>
        </w:tc>
      </w:tr>
      <w:tr>
        <w:tc>
          <w:tcPr>
            <w:tcW w:w="4106" w:type="dxa"/>
          </w:tcPr>
          <w:p>
            <w:pPr>
              <w:tabs>
                <w:tab w:val="left" w:pos="3261"/>
                <w:tab w:val="left" w:pos="5954"/>
                <w:tab w:val="left" w:pos="6096"/>
                <w:tab w:val="left" w:pos="6379"/>
                <w:tab w:val="left" w:pos="9072"/>
              </w:tabs>
            </w:pPr>
          </w:p>
          <w:p>
            <w:pPr>
              <w:tabs>
                <w:tab w:val="left" w:pos="3261"/>
                <w:tab w:val="left" w:pos="5954"/>
                <w:tab w:val="left" w:pos="6096"/>
                <w:tab w:val="left" w:pos="6379"/>
                <w:tab w:val="left" w:pos="9072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276545" cy="1454785"/>
                      <wp:effectExtent l="0" t="0" r="9525" b="0"/>
                      <wp:docPr id="71" name="Рисунок 274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/>
                              <pic:cNvPicPr>
                                <a:picLocks noChangeAspect="1" noChangeArrowheads="1"/>
                              </pic:cNvPicPr>
                              <pic:nvPr/>
                            </pic:nvPicPr>
                            <pic:blipFill rotWithShape="1">
                              <a:blip r:embed="rId46"/>
                              <a:srcRect l="8769" t="9808" r="-18" b="1176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35990" cy="14927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1" o:spid="_x0000_s121" type="#_x0000_t75" style="width:179.26pt;height:114.55pt;mso-wrap-distance-left:0.00pt;mso-wrap-distance-top:0.00pt;mso-wrap-distance-right:0.00pt;mso-wrap-distance-bottom:0.00pt;" stroked="f">
                      <v:path textboxrect="0,0,0,0"/>
                      <v:imagedata r:id="rId46" o:title=""/>
                    </v:shape>
                  </w:pict>
                </mc:Fallback>
              </mc:AlternateContent>
            </w:r>
          </w:p>
        </w:tc>
        <w:tc>
          <w:tcPr>
            <w:tcW w:w="5239" w:type="dxa"/>
          </w:tcPr>
          <w:p>
            <w:pPr>
              <w:tabs>
                <w:tab w:val="left" w:pos="3828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Через приложение «Почта России» без очереди Вы можете:</w:t>
            </w:r>
          </w:p>
          <w:p>
            <w:pPr>
              <w:tabs>
                <w:tab w:val="left" w:pos="3828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- оформить посылку с примерным весом;</w:t>
            </w:r>
          </w:p>
          <w:p>
            <w:pPr>
              <w:tabs>
                <w:tab w:val="left" w:pos="3828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- рассчитать сроки и стоимость доставки по России и международных отправлений;</w:t>
            </w:r>
          </w:p>
          <w:p>
            <w:pPr>
              <w:tabs>
                <w:tab w:val="left" w:pos="3828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- найти ближайшее отделение почты;</w:t>
            </w:r>
          </w:p>
          <w:p>
            <w:pPr>
              <w:tabs>
                <w:tab w:val="left" w:pos="3828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- получить официальные письма от государства;</w:t>
            </w:r>
          </w:p>
          <w:p>
            <w:pPr>
              <w:tabs>
                <w:tab w:val="left" w:pos="3828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- оплатить штрафы со скидкой и многое другое.</w:t>
            </w:r>
          </w:p>
          <w:p>
            <w:pPr>
              <w:tabs>
                <w:tab w:val="left" w:pos="3261"/>
                <w:tab w:val="left" w:pos="5954"/>
                <w:tab w:val="left" w:pos="6096"/>
                <w:tab w:val="left" w:pos="6379"/>
                <w:tab w:val="left" w:pos="9072"/>
              </w:tabs>
              <w:rPr>
                <w:rFonts w:asciiTheme="majorHAnsi" w:hAnsiTheme="majorHAnsi" w:cstheme="majorHAnsi"/>
                <w:sz w:val="26"/>
                <w:szCs w:val="26"/>
              </w:rPr>
            </w:pPr>
          </w:p>
          <w:p>
            <w:pPr>
              <w:tabs>
                <w:tab w:val="left" w:pos="3261"/>
                <w:tab w:val="left" w:pos="5954"/>
                <w:tab w:val="left" w:pos="6096"/>
                <w:tab w:val="left" w:pos="6379"/>
                <w:tab w:val="left" w:pos="9072"/>
              </w:tabs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>
        <w:tc>
          <w:tcPr>
            <w:tcW w:w="4106" w:type="dxa"/>
          </w:tcPr>
          <w:p>
            <w:pPr>
              <w:tabs>
                <w:tab w:val="left" w:pos="3261"/>
                <w:tab w:val="left" w:pos="5954"/>
                <w:tab w:val="left" w:pos="6096"/>
                <w:tab w:val="left" w:pos="6379"/>
                <w:tab w:val="left" w:pos="9072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273271" cy="1416676"/>
                      <wp:effectExtent l="0" t="0" r="0" b="0"/>
                      <wp:docPr id="72" name="Рисунок 274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/>
                              <pic:cNvPicPr>
                                <a:picLocks noChangeAspect="1" noChangeArrowheads="1"/>
                              </pic:cNvPicPr>
                              <pic:nvPr/>
                            </pic:nvPicPr>
                            <pic:blipFill>
                              <a:blip r:embed="rId47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86563" cy="14872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2" o:spid="_x0000_s122" type="#_x0000_t75" style="width:179.00pt;height:111.55pt;mso-wrap-distance-left:0.00pt;mso-wrap-distance-top:0.00pt;mso-wrap-distance-right:0.00pt;mso-wrap-distance-bottom:0.00pt;" stroked="f">
                      <v:path textboxrect="0,0,0,0"/>
                      <v:imagedata r:id="rId47" o:title=""/>
                    </v:shape>
                  </w:pict>
                </mc:Fallback>
              </mc:AlternateContent>
            </w:r>
          </w:p>
        </w:tc>
        <w:tc>
          <w:tcPr>
            <w:tcW w:w="5239" w:type="dxa"/>
          </w:tcPr>
          <w:p>
            <w:pPr>
              <w:tabs>
                <w:tab w:val="left" w:pos="3828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Приложение для пользователей из России. В нем Вы найдете информацию о местоположении ближайшего МФЦ, а также об услугах, которые там можно получить. Для этого нужно выбрать услугу из списка и записаться на удобное время.</w:t>
            </w:r>
          </w:p>
          <w:p>
            <w:pPr>
              <w:tabs>
                <w:tab w:val="left" w:pos="3261"/>
                <w:tab w:val="left" w:pos="5954"/>
                <w:tab w:val="left" w:pos="6096"/>
                <w:tab w:val="left" w:pos="6379"/>
                <w:tab w:val="left" w:pos="9072"/>
              </w:tabs>
              <w:rPr>
                <w:rFonts w:asciiTheme="majorHAnsi" w:hAnsiTheme="majorHAnsi" w:cstheme="majorHAnsi"/>
                <w:sz w:val="26"/>
                <w:szCs w:val="26"/>
              </w:rPr>
            </w:pPr>
          </w:p>
          <w:p>
            <w:pPr>
              <w:tabs>
                <w:tab w:val="left" w:pos="3261"/>
                <w:tab w:val="left" w:pos="5954"/>
                <w:tab w:val="left" w:pos="6096"/>
                <w:tab w:val="left" w:pos="6379"/>
                <w:tab w:val="left" w:pos="9072"/>
              </w:tabs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>
        <w:trPr>
          <w:trHeight w:val="2706"/>
        </w:trPr>
        <w:tc>
          <w:tcPr>
            <w:tcW w:w="4106" w:type="dxa"/>
          </w:tcPr>
          <w:p>
            <w:pPr>
              <w:tabs>
                <w:tab w:val="left" w:pos="1014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521442" cy="1043189"/>
                      <wp:effectExtent l="0" t="0" r="0" b="5080"/>
                      <wp:docPr id="73" name="Рисунок 274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  <pic:nvPr/>
                            </pic:nvPicPr>
                            <pic:blipFill>
                              <a:blip r:embed="rId48"/>
                              <a:stretch/>
                            </pic:blipFill>
                            <pic:spPr>
                              <a:xfrm>
                                <a:off x="0" y="0"/>
                                <a:ext cx="2538926" cy="105042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3" o:spid="_x0000_s123" type="#_x0000_t75" style="width:198.54pt;height:82.14pt;mso-wrap-distance-left:0.00pt;mso-wrap-distance-top:0.00pt;mso-wrap-distance-right:0.00pt;mso-wrap-distance-bottom:0.00pt;" stroked="false">
                      <v:path textboxrect="0,0,0,0"/>
                      <v:imagedata r:id="rId48" o:title=""/>
                    </v:shape>
                  </w:pict>
                </mc:Fallback>
              </mc:AlternateContent>
            </w:r>
          </w:p>
        </w:tc>
        <w:tc>
          <w:tcPr>
            <w:tcW w:w="5239" w:type="dxa"/>
          </w:tcPr>
          <w:p>
            <w:pPr>
              <w:tabs>
                <w:tab w:val="left" w:pos="3261"/>
                <w:tab w:val="left" w:pos="5954"/>
                <w:tab w:val="left" w:pos="6096"/>
                <w:tab w:val="left" w:pos="6379"/>
                <w:tab w:val="left" w:pos="9072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В Яндекс Картах вы можете в любой момент смотреть, где нужный транспорт. В Картах можно не только строить маршруты на общественном транспорте, но и сравнивать их с маршрутами на машине, такси, велосипеде и пешком — по времени в пути или необходимости стоять в пробках.</w:t>
            </w:r>
          </w:p>
          <w:p>
            <w:pPr>
              <w:tabs>
                <w:tab w:val="left" w:pos="3261"/>
                <w:tab w:val="left" w:pos="5954"/>
                <w:tab w:val="left" w:pos="6096"/>
                <w:tab w:val="left" w:pos="6379"/>
                <w:tab w:val="left" w:pos="9072"/>
              </w:tabs>
              <w:rPr>
                <w:rFonts w:asciiTheme="majorHAnsi" w:hAnsiTheme="majorHAnsi" w:cstheme="majorHAnsi"/>
                <w:sz w:val="26"/>
                <w:szCs w:val="26"/>
              </w:rPr>
            </w:pPr>
          </w:p>
          <w:p>
            <w:pPr>
              <w:tabs>
                <w:tab w:val="left" w:pos="3261"/>
                <w:tab w:val="left" w:pos="5954"/>
                <w:tab w:val="left" w:pos="6096"/>
                <w:tab w:val="left" w:pos="6379"/>
                <w:tab w:val="left" w:pos="9072"/>
              </w:tabs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</w:tbl>
    <w:p>
      <w:pPr>
        <w:tabs>
          <w:tab w:val="left" w:pos="3261"/>
          <w:tab w:val="left" w:pos="5954"/>
          <w:tab w:val="left" w:pos="6096"/>
          <w:tab w:val="left" w:pos="6379"/>
          <w:tab w:val="left" w:pos="9072"/>
        </w:tabs>
        <w:rPr>
          <w:rFonts w:asciiTheme="majorHAnsi" w:hAnsiTheme="majorHAnsi" w:cstheme="majorHAnsi"/>
          <w:sz w:val="26"/>
          <w:szCs w:val="26"/>
        </w:rPr>
      </w:pPr>
    </w:p>
    <w:p>
      <w:pPr>
        <w:tabs>
          <w:tab w:val="left" w:pos="3261"/>
          <w:tab w:val="left" w:pos="5954"/>
          <w:tab w:val="left" w:pos="6096"/>
          <w:tab w:val="left" w:pos="6379"/>
          <w:tab w:val="left" w:pos="9072"/>
        </w:tabs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Скачать приложения на смартфон можно в APP STORE и GOOOGLE PLAY STORE</w:t>
      </w:r>
    </w:p>
    <w:sectPr>
      <w:footerReference w:type="default" r:id="rId9"/>
      <w:pgSz w:w="11906" w:h="16838"/>
      <w:pgMar w:top="1134" w:right="850" w:bottom="426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  <w:p/>
  </w:endnote>
  <w:endnote w:type="continuationSeparator" w:id="0">
    <w:p>
      <w:pPr>
        <w:spacing w:after="0" w:line="240" w:lineRule="auto"/>
      </w:pPr>
      <w:r>
        <w:continuationSeparator/>
      </w: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Cambria-Bold">
    <w:panose1 w:val="02000603000000000000"/>
  </w:font>
  <w:font w:name="Segoe UI Symbol">
    <w:panose1 w:val="020B0502040504020204"/>
  </w:font>
  <w:font w:name="Calibri Light">
    <w:panose1 w:val="020F05020202040302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:id w:val="1806200529"/>
      <w:docPartObj>
        <w:docPartGallery w:val="Page Numbers (Bottom of Page)"/>
        <w:docPartUnique w:val="true"/>
      </w:docPartObj>
    </w:sdtPr>
    <w:sdtContent>
      <w:p>
        <w:pPr>
          <w:pStyle w:val="af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4</w:t>
        </w:r>
        <w:r>
          <w:fldChar w:fldCharType="end"/>
        </w:r>
      </w:p>
    </w:sdtContent>
  </w:sdt>
  <w:p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  <w:p/>
  </w:footnote>
  <w:footnote w:type="continuationSeparator" w:id="0">
    <w:p>
      <w:pPr>
        <w:spacing w:after="0" w:line="240" w:lineRule="auto"/>
      </w:pPr>
      <w:r>
        <w:continuationSeparator/>
      </w:r>
    </w:p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 w:tplc="6D2A7A3E">
      <w:start w:val="1"/>
      <w:numFmt w:val="decimal"/>
      <w:lvlText w:val="%1."/>
      <w:lvlJc w:val="left"/>
      <w:pPr>
        <w:ind w:left="1009" w:hanging="360"/>
      </w:pPr>
      <w:rPr>
        <w:b/>
        <w:color w:val="57267c"/>
      </w:rPr>
    </w:lvl>
    <w:lvl w:ilvl="1" w:tentative="1" w:tplc="04190019">
      <w:start w:val="1"/>
      <w:numFmt w:val="lowerLetter"/>
      <w:lvlText w:val="%2."/>
      <w:lvlJc w:val="left"/>
      <w:pPr>
        <w:ind w:left="1729" w:hanging="360"/>
      </w:pPr>
    </w:lvl>
    <w:lvl w:ilvl="2" w:tentative="1" w:tplc="0419001B">
      <w:start w:val="1"/>
      <w:numFmt w:val="lowerRoman"/>
      <w:lvlText w:val="%3."/>
      <w:lvlJc w:val="right"/>
      <w:pPr>
        <w:ind w:left="2449" w:hanging="180"/>
      </w:pPr>
    </w:lvl>
    <w:lvl w:ilvl="3" w:tentative="1" w:tplc="0419000F">
      <w:start w:val="1"/>
      <w:numFmt w:val="decimal"/>
      <w:lvlText w:val="%4."/>
      <w:lvlJc w:val="left"/>
      <w:pPr>
        <w:ind w:left="3169" w:hanging="360"/>
      </w:pPr>
    </w:lvl>
    <w:lvl w:ilvl="4" w:tentative="1" w:tplc="04190019">
      <w:start w:val="1"/>
      <w:numFmt w:val="lowerLetter"/>
      <w:lvlText w:val="%5."/>
      <w:lvlJc w:val="left"/>
      <w:pPr>
        <w:ind w:left="3889" w:hanging="360"/>
      </w:pPr>
    </w:lvl>
    <w:lvl w:ilvl="5" w:tentative="1" w:tplc="0419001B">
      <w:start w:val="1"/>
      <w:numFmt w:val="lowerRoman"/>
      <w:lvlText w:val="%6."/>
      <w:lvlJc w:val="right"/>
      <w:pPr>
        <w:ind w:left="4609" w:hanging="180"/>
      </w:pPr>
    </w:lvl>
    <w:lvl w:ilvl="6" w:tentative="1" w:tplc="0419000F">
      <w:start w:val="1"/>
      <w:numFmt w:val="decimal"/>
      <w:lvlText w:val="%7."/>
      <w:lvlJc w:val="left"/>
      <w:pPr>
        <w:ind w:left="5329" w:hanging="360"/>
      </w:pPr>
    </w:lvl>
    <w:lvl w:ilvl="7" w:tentative="1" w:tplc="04190019">
      <w:start w:val="1"/>
      <w:numFmt w:val="lowerLetter"/>
      <w:lvlText w:val="%8."/>
      <w:lvlJc w:val="left"/>
      <w:pPr>
        <w:ind w:left="6049" w:hanging="360"/>
      </w:pPr>
    </w:lvl>
    <w:lvl w:ilvl="8" w:tentative="1" w:tplc="0419001B">
      <w:start w:val="1"/>
      <w:numFmt w:val="lowerRoman"/>
      <w:lvlText w:val="%9."/>
      <w:lvlJc w:val="right"/>
      <w:pPr>
        <w:ind w:left="6769" w:hanging="180"/>
      </w:pPr>
    </w:lvl>
  </w:abstractNum>
  <w:abstractNum w:abstractNumId="2">
    <w:multiLevelType w:val="hybridMultilevel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 w:tplc="8B803AC2">
      <w:start w:val="1"/>
      <w:numFmt w:val="bullet"/>
      <w:lvlText w:val=""/>
      <w:lvlJc w:val="left"/>
      <w:pPr>
        <w:ind w:left="1003" w:hanging="360"/>
      </w:pPr>
      <w:rPr>
        <w:rFonts w:hint="default" w:ascii="Wingdings" w:hAnsi="Wingdings"/>
        <w:color w:val="auto"/>
      </w:rPr>
    </w:lvl>
    <w:lvl w:ilvl="1" w:tentative="1" w:tplc="04190003">
      <w:start w:val="1"/>
      <w:numFmt w:val="bullet"/>
      <w:lvlText w:val="o"/>
      <w:lvlJc w:val="left"/>
      <w:pPr>
        <w:ind w:left="1723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443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163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883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603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323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043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763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 w:tplc="7C8ED12C">
      <w:start w:val="1"/>
      <w:numFmt w:val="decimal"/>
      <w:lvlText w:val="%1."/>
      <w:lvlJc w:val="left"/>
      <w:pPr>
        <w:ind w:left="354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  <w:lvl w:ilvl="1" w:tplc="1F1E1530">
      <w:start w:val="1"/>
      <w:numFmt w:val="lowerLetter"/>
      <w:lvlText w:val="%2"/>
      <w:lvlJc w:val="left"/>
      <w:pPr>
        <w:ind w:left="1085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  <w:lvl w:ilvl="2" w:tplc="207ED50E">
      <w:start w:val="1"/>
      <w:numFmt w:val="lowerRoman"/>
      <w:lvlText w:val="%3"/>
      <w:lvlJc w:val="left"/>
      <w:pPr>
        <w:ind w:left="1805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  <w:lvl w:ilvl="3" w:tplc="3AA4F136">
      <w:start w:val="1"/>
      <w:numFmt w:val="decimal"/>
      <w:lvlText w:val="%4"/>
      <w:lvlJc w:val="left"/>
      <w:pPr>
        <w:ind w:left="2525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  <w:lvl w:ilvl="4" w:tplc="50D0D0A4">
      <w:start w:val="1"/>
      <w:numFmt w:val="lowerLetter"/>
      <w:lvlText w:val="%5"/>
      <w:lvlJc w:val="left"/>
      <w:pPr>
        <w:ind w:left="3245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  <w:lvl w:ilvl="5" w:tplc="D2FCC6BE">
      <w:start w:val="1"/>
      <w:numFmt w:val="lowerRoman"/>
      <w:lvlText w:val="%6"/>
      <w:lvlJc w:val="left"/>
      <w:pPr>
        <w:ind w:left="3965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  <w:lvl w:ilvl="6" w:tplc="10EEC80E">
      <w:start w:val="1"/>
      <w:numFmt w:val="decimal"/>
      <w:lvlText w:val="%7"/>
      <w:lvlJc w:val="left"/>
      <w:pPr>
        <w:ind w:left="4685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  <w:lvl w:ilvl="7" w:tplc="7FCC2296">
      <w:start w:val="1"/>
      <w:numFmt w:val="lowerLetter"/>
      <w:lvlText w:val="%8"/>
      <w:lvlJc w:val="left"/>
      <w:pPr>
        <w:ind w:left="5405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  <w:lvl w:ilvl="8" w:tplc="30081F44">
      <w:start w:val="1"/>
      <w:numFmt w:val="lowerRoman"/>
      <w:lvlText w:val="%9"/>
      <w:lvlJc w:val="left"/>
      <w:pPr>
        <w:ind w:left="6125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</w:abstractNum>
  <w:abstractNum w:abstractNumId="6">
    <w:multiLevelType w:val="hybridMultilevel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 w:tplc="BC9AE898">
      <w:start w:val="4"/>
      <w:numFmt w:val="decimal"/>
      <w:lvlText w:val="%1."/>
      <w:lvlJc w:val="left"/>
      <w:pPr>
        <w:ind w:left="632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  <w:lvl w:ilvl="1" w:tplc="C736F4B8">
      <w:start w:val="1"/>
      <w:numFmt w:val="lowerLetter"/>
      <w:lvlText w:val="%2"/>
      <w:lvlJc w:val="left"/>
      <w:pPr>
        <w:ind w:left="1080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  <w:lvl w:ilvl="2" w:tplc="EB2A4FCC">
      <w:start w:val="1"/>
      <w:numFmt w:val="lowerRoman"/>
      <w:lvlText w:val="%3"/>
      <w:lvlJc w:val="left"/>
      <w:pPr>
        <w:ind w:left="1800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  <w:lvl w:ilvl="3" w:tplc="A57E80EA">
      <w:start w:val="1"/>
      <w:numFmt w:val="decimal"/>
      <w:lvlText w:val="%4"/>
      <w:lvlJc w:val="left"/>
      <w:pPr>
        <w:ind w:left="2520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  <w:lvl w:ilvl="4" w:tplc="0676579A">
      <w:start w:val="1"/>
      <w:numFmt w:val="lowerLetter"/>
      <w:lvlText w:val="%5"/>
      <w:lvlJc w:val="left"/>
      <w:pPr>
        <w:ind w:left="3240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  <w:lvl w:ilvl="5" w:tplc="1C80D374">
      <w:start w:val="1"/>
      <w:numFmt w:val="lowerRoman"/>
      <w:lvlText w:val="%6"/>
      <w:lvlJc w:val="left"/>
      <w:pPr>
        <w:ind w:left="3960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  <w:lvl w:ilvl="6" w:tplc="B8C28356">
      <w:start w:val="1"/>
      <w:numFmt w:val="decimal"/>
      <w:lvlText w:val="%7"/>
      <w:lvlJc w:val="left"/>
      <w:pPr>
        <w:ind w:left="4680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  <w:lvl w:ilvl="7" w:tplc="E10E8F62">
      <w:start w:val="1"/>
      <w:numFmt w:val="lowerLetter"/>
      <w:lvlText w:val="%8"/>
      <w:lvlJc w:val="left"/>
      <w:pPr>
        <w:ind w:left="5400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  <w:lvl w:ilvl="8" w:tplc="35324CF6">
      <w:start w:val="1"/>
      <w:numFmt w:val="lowerRoman"/>
      <w:lvlText w:val="%9"/>
      <w:lvlJc w:val="left"/>
      <w:pPr>
        <w:ind w:left="6120"/>
      </w:pPr>
      <w:rPr>
        <w:rFonts w:ascii="Calibri" w:hAnsi="Calibri" w:eastAsia="Calibri" w:cs="Calibri"/>
        <w:b/>
        <w:bCs/>
        <w:i w:val="0"/>
        <w:strike w:val="0"/>
        <w:color w:val="4b2e8c"/>
        <w:sz w:val="18"/>
        <w:szCs w:val="18"/>
        <w:u w:val="none"/>
        <w:shd w:val="clear" w:color="auto" w:fill="auto"/>
        <w:vertAlign w:val="baseline"/>
      </w:rPr>
    </w:lvl>
  </w:abstractNum>
  <w:abstractNum w:abstractNumId="9">
    <w:multiLevelType w:val="hybridMultilevel"/>
    <w:lvl w:ilvl="0" w:tplc="0B9EEB94">
      <w:start w:val="1"/>
      <w:numFmt w:val="decimal"/>
      <w:lvlText w:val="%1."/>
      <w:lvlJc w:val="left"/>
      <w:pPr>
        <w:ind w:left="649" w:hanging="360"/>
      </w:pPr>
      <w:rPr>
        <w:rFonts w:hint="default"/>
        <w:b/>
        <w:color w:val="4b2e8c"/>
        <w:sz w:val="18"/>
      </w:rPr>
    </w:lvl>
    <w:lvl w:ilvl="1" w:tentative="1" w:tplc="04190019">
      <w:start w:val="1"/>
      <w:numFmt w:val="lowerLetter"/>
      <w:lvlText w:val="%2."/>
      <w:lvlJc w:val="left"/>
      <w:pPr>
        <w:ind w:left="1369" w:hanging="360"/>
      </w:pPr>
    </w:lvl>
    <w:lvl w:ilvl="2" w:tentative="1" w:tplc="0419001B">
      <w:start w:val="1"/>
      <w:numFmt w:val="lowerRoman"/>
      <w:lvlText w:val="%3."/>
      <w:lvlJc w:val="right"/>
      <w:pPr>
        <w:ind w:left="2089" w:hanging="180"/>
      </w:pPr>
    </w:lvl>
    <w:lvl w:ilvl="3" w:tentative="1" w:tplc="0419000F">
      <w:start w:val="1"/>
      <w:numFmt w:val="decimal"/>
      <w:lvlText w:val="%4."/>
      <w:lvlJc w:val="left"/>
      <w:pPr>
        <w:ind w:left="2809" w:hanging="360"/>
      </w:pPr>
    </w:lvl>
    <w:lvl w:ilvl="4" w:tentative="1" w:tplc="04190019">
      <w:start w:val="1"/>
      <w:numFmt w:val="lowerLetter"/>
      <w:lvlText w:val="%5."/>
      <w:lvlJc w:val="left"/>
      <w:pPr>
        <w:ind w:left="3529" w:hanging="360"/>
      </w:pPr>
    </w:lvl>
    <w:lvl w:ilvl="5" w:tentative="1" w:tplc="0419001B">
      <w:start w:val="1"/>
      <w:numFmt w:val="lowerRoman"/>
      <w:lvlText w:val="%6."/>
      <w:lvlJc w:val="right"/>
      <w:pPr>
        <w:ind w:left="4249" w:hanging="180"/>
      </w:pPr>
    </w:lvl>
    <w:lvl w:ilvl="6" w:tentative="1" w:tplc="0419000F">
      <w:start w:val="1"/>
      <w:numFmt w:val="decimal"/>
      <w:lvlText w:val="%7."/>
      <w:lvlJc w:val="left"/>
      <w:pPr>
        <w:ind w:left="4969" w:hanging="360"/>
      </w:pPr>
    </w:lvl>
    <w:lvl w:ilvl="7" w:tentative="1" w:tplc="04190019">
      <w:start w:val="1"/>
      <w:numFmt w:val="lowerLetter"/>
      <w:lvlText w:val="%8."/>
      <w:lvlJc w:val="left"/>
      <w:pPr>
        <w:ind w:left="5689" w:hanging="360"/>
      </w:pPr>
    </w:lvl>
    <w:lvl w:ilvl="8" w:tentative="1" w:tplc="0419001B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pBdr>
        <w:bottom w:val="single" w:color="ED7D31" w:themeColor="accent2" w:sz="4" w:space="2"/>
      </w:pBdr>
      <w:spacing w:before="360" w:after="120" w:line="240" w:lineRule="auto"/>
      <w:outlineLvl w:val="0"/>
    </w:pPr>
    <w:rPr>
      <w:rFonts w:asciiTheme="majorHAnsi" w:hAnsiTheme="majorHAnsi" w:eastAsiaTheme="majorEastAsia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hAnsiTheme="majorHAnsi" w:eastAsiaTheme="majorEastAsia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80" w:after="0" w:line="240" w:lineRule="auto"/>
      <w:outlineLvl w:val="2"/>
    </w:pPr>
    <w:rPr>
      <w:rFonts w:asciiTheme="majorHAnsi" w:hAnsiTheme="majorHAnsi" w:eastAsiaTheme="majorEastAsia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0" w:line="240" w:lineRule="auto"/>
      <w:outlineLvl w:val="3"/>
    </w:pPr>
    <w:rPr>
      <w:rFonts w:asciiTheme="majorHAnsi" w:hAnsiTheme="majorHAnsi" w:eastAsiaTheme="majorEastAsia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0" w:line="240" w:lineRule="auto"/>
      <w:outlineLvl w:val="4"/>
    </w:pPr>
    <w:rPr>
      <w:rFonts w:asciiTheme="majorHAnsi" w:hAnsiTheme="majorHAnsi" w:eastAsiaTheme="majorEastAsia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80" w:after="0" w:line="240" w:lineRule="auto"/>
      <w:outlineLvl w:val="5"/>
    </w:pPr>
    <w:rPr>
      <w:rFonts w:asciiTheme="majorHAnsi" w:hAnsiTheme="majorHAnsi" w:eastAsiaTheme="majorEastAsia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80" w:after="0" w:line="240" w:lineRule="auto"/>
      <w:outlineLvl w:val="6"/>
    </w:pPr>
    <w:rPr>
      <w:rFonts w:asciiTheme="majorHAnsi" w:hAnsiTheme="majorHAnsi" w:eastAsiaTheme="majorEastAsia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80" w:after="0" w:line="240" w:lineRule="auto"/>
      <w:outlineLvl w:val="7"/>
    </w:pPr>
    <w:rPr>
      <w:rFonts w:asciiTheme="majorHAnsi" w:hAnsiTheme="majorHAnsi" w:eastAsiaTheme="majorEastAsia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80" w:after="0" w:line="240" w:lineRule="auto"/>
      <w:outlineLvl w:val="8"/>
    </w:pPr>
    <w:rPr>
      <w:rFonts w:asciiTheme="majorHAnsi" w:hAnsiTheme="majorHAnsi" w:eastAsiaTheme="majorEastAsia" w:cstheme="majorBidi"/>
      <w:i/>
      <w:iCs/>
      <w:color w:val="833c0b" w:themeColor="accent2" w:themeShade="80"/>
      <w:sz w:val="22"/>
      <w:szCs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uiPriority w:val="9"/>
    <w:rPr>
      <w:rFonts w:asciiTheme="majorHAnsi" w:hAnsiTheme="majorHAnsi" w:eastAsiaTheme="majorEastAsia" w:cstheme="majorBidi"/>
      <w:color w:val="262626" w:themeColor="text1" w:themeTint="D9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Pr>
      <w:rFonts w:asciiTheme="majorHAnsi" w:hAnsiTheme="majorHAnsi" w:eastAsiaTheme="majorEastAsia" w:cstheme="majorBidi"/>
      <w:color w:val="ed7d31" w:themeColor="accent2"/>
      <w:sz w:val="36"/>
      <w:szCs w:val="36"/>
    </w:rPr>
  </w:style>
  <w:style w:type="character" w:styleId="30" w:customStyle="1">
    <w:name w:val="Заголовок 3 Знак"/>
    <w:basedOn w:val="a0"/>
    <w:link w:val="3"/>
    <w:uiPriority w:val="9"/>
    <w:rPr>
      <w:rFonts w:asciiTheme="majorHAnsi" w:hAnsiTheme="majorHAnsi" w:eastAsiaTheme="majorEastAsia" w:cstheme="majorBidi"/>
      <w:color w:val="c45911" w:themeColor="accent2" w:themeShade="BF"/>
      <w:sz w:val="32"/>
      <w:szCs w:val="32"/>
    </w:rPr>
  </w:style>
  <w:style w:type="character" w:styleId="40" w:customStyle="1">
    <w:name w:val="Заголовок 4 Знак"/>
    <w:basedOn w:val="a0"/>
    <w:link w:val="4"/>
    <w:uiPriority w:val="9"/>
    <w:semiHidden/>
    <w:rPr>
      <w:rFonts w:asciiTheme="majorHAnsi" w:hAnsiTheme="majorHAnsi" w:eastAsiaTheme="majorEastAsia" w:cstheme="majorBidi"/>
      <w:i/>
      <w:iCs/>
      <w:color w:val="833c0b" w:themeColor="accent2" w:themeShade="80"/>
      <w:sz w:val="28"/>
      <w:szCs w:val="28"/>
    </w:rPr>
  </w:style>
  <w:style w:type="character" w:styleId="50" w:customStyle="1">
    <w:name w:val="Заголовок 5 Знак"/>
    <w:basedOn w:val="a0"/>
    <w:link w:val="5"/>
    <w:uiPriority w:val="9"/>
    <w:semiHidden/>
    <w:rPr>
      <w:rFonts w:asciiTheme="majorHAnsi" w:hAnsiTheme="majorHAnsi" w:eastAsiaTheme="majorEastAsia" w:cstheme="majorBidi"/>
      <w:color w:val="c45911" w:themeColor="accent2" w:themeShade="BF"/>
      <w:sz w:val="24"/>
      <w:szCs w:val="24"/>
    </w:rPr>
  </w:style>
  <w:style w:type="character" w:styleId="60" w:customStyle="1">
    <w:name w:val="Заголовок 6 Знак"/>
    <w:basedOn w:val="a0"/>
    <w:link w:val="6"/>
    <w:uiPriority w:val="9"/>
    <w:semiHidden/>
    <w:rPr>
      <w:rFonts w:asciiTheme="majorHAnsi" w:hAnsiTheme="majorHAnsi" w:eastAsiaTheme="majorEastAsia" w:cstheme="majorBidi"/>
      <w:i/>
      <w:iCs/>
      <w:color w:val="833c0b" w:themeColor="accent2" w:themeShade="80"/>
      <w:sz w:val="24"/>
      <w:szCs w:val="24"/>
    </w:rPr>
  </w:style>
  <w:style w:type="character" w:styleId="70" w:customStyle="1">
    <w:name w:val="Заголовок 7 Знак"/>
    <w:basedOn w:val="a0"/>
    <w:link w:val="7"/>
    <w:uiPriority w:val="9"/>
    <w:semiHidden/>
    <w:rPr>
      <w:rFonts w:asciiTheme="majorHAnsi" w:hAnsiTheme="majorHAnsi" w:eastAsiaTheme="majorEastAsia" w:cstheme="majorBidi"/>
      <w:b/>
      <w:bCs/>
      <w:color w:val="833c0b" w:themeColor="accent2" w:themeShade="80"/>
      <w:sz w:val="22"/>
      <w:szCs w:val="22"/>
    </w:rPr>
  </w:style>
  <w:style w:type="character" w:styleId="80" w:customStyle="1">
    <w:name w:val="Заголовок 8 Знак"/>
    <w:basedOn w:val="a0"/>
    <w:link w:val="8"/>
    <w:uiPriority w:val="9"/>
    <w:semiHidden/>
    <w:rPr>
      <w:rFonts w:asciiTheme="majorHAnsi" w:hAnsiTheme="majorHAnsi" w:eastAsiaTheme="majorEastAsia" w:cstheme="majorBidi"/>
      <w:color w:val="833c0b" w:themeColor="accent2" w:themeShade="80"/>
      <w:sz w:val="22"/>
      <w:szCs w:val="22"/>
    </w:rPr>
  </w:style>
  <w:style w:type="character" w:styleId="90" w:customStyle="1">
    <w:name w:val="Заголовок 9 Знак"/>
    <w:basedOn w:val="a0"/>
    <w:link w:val="9"/>
    <w:uiPriority w:val="9"/>
    <w:semiHidden/>
    <w:rPr>
      <w:rFonts w:asciiTheme="majorHAnsi" w:hAnsiTheme="majorHAnsi" w:eastAsiaTheme="majorEastAsia" w:cstheme="majorBidi"/>
      <w:i/>
      <w:iCs/>
      <w:color w:val="833c0b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color w:val="262626" w:themeColor="text1" w:themeTint="D9"/>
      <w:sz w:val="96"/>
      <w:szCs w:val="96"/>
    </w:rPr>
  </w:style>
  <w:style w:type="character" w:styleId="a5" w:customStyle="1">
    <w:name w:val="Заголовок Знак"/>
    <w:basedOn w:val="a0"/>
    <w:link w:val="a4"/>
    <w:uiPriority w:val="10"/>
    <w:rPr>
      <w:rFonts w:asciiTheme="majorHAnsi" w:hAnsiTheme="majorHAnsi" w:eastAsiaTheme="majorEastAsia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styleId="a7" w:customStyle="1">
    <w:name w:val="Подзаголовок Знак"/>
    <w:basedOn w:val="a0"/>
    <w:link w:val="a6"/>
    <w:uiPriority w:val="11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Emphasis"/>
    <w:basedOn w:val="a0"/>
    <w:uiPriority w:val="20"/>
    <w:qFormat/>
    <w:rPr>
      <w:i/>
      <w:iCs/>
      <w:color w:val="000000" w:themeColor="text1"/>
    </w:rPr>
  </w:style>
  <w:style w:type="paragraph" w:styleId="aa">
    <w:name w:val="No Spacing"/>
    <w:uiPriority w:val="1"/>
    <w:qFormat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pPr>
      <w:spacing w:before="160"/>
      <w:ind w:left="720" w:right="720"/>
      <w:jc w:val="center"/>
    </w:pPr>
    <w:rPr>
      <w:rFonts w:asciiTheme="majorHAnsi" w:hAnsiTheme="majorHAnsi" w:eastAsiaTheme="majorEastAsia" w:cstheme="majorBidi"/>
      <w:color w:val="000000" w:themeColor="text1"/>
      <w:sz w:val="24"/>
      <w:szCs w:val="24"/>
    </w:rPr>
  </w:style>
  <w:style w:type="character" w:styleId="22" w:customStyle="1">
    <w:name w:val="Цитата 2 Знак"/>
    <w:basedOn w:val="a0"/>
    <w:link w:val="21"/>
    <w:uiPriority w:val="29"/>
    <w:rPr>
      <w:rFonts w:asciiTheme="majorHAnsi" w:hAnsiTheme="majorHAnsi" w:eastAsiaTheme="majorEastAsia" w:cstheme="majorBidi"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color="ED7D31" w:themeColor="accent2" w:sz="24" w:space="4"/>
      </w:pBdr>
      <w:spacing w:before="240" w:after="240" w:line="240" w:lineRule="auto"/>
      <w:ind w:left="936" w:right="936"/>
      <w:jc w:val="center"/>
    </w:pPr>
    <w:rPr>
      <w:rFonts w:asciiTheme="majorHAnsi" w:hAnsiTheme="majorHAnsi" w:eastAsiaTheme="majorEastAsia" w:cstheme="majorBidi"/>
      <w:sz w:val="24"/>
      <w:szCs w:val="24"/>
    </w:rPr>
  </w:style>
  <w:style w:type="character" w:styleId="ac" w:customStyle="1">
    <w:name w:val="Выделенная цитата Знак"/>
    <w:basedOn w:val="a0"/>
    <w:link w:val="ab"/>
    <w:uiPriority w:val="30"/>
    <w:rPr>
      <w:rFonts w:asciiTheme="majorHAnsi" w:hAnsiTheme="majorHAnsi" w:eastAsiaTheme="majorEastAsia" w:cstheme="majorBidi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Pr>
      <w:b/>
      <w:bCs/>
      <w:i/>
      <w:iCs/>
      <w:caps w:val="0"/>
      <w:smallCaps w:val="0"/>
      <w:strike w:val="0"/>
      <w:color w:val="ed7d31" w:themeColor="accent2"/>
    </w:rPr>
  </w:style>
  <w:style w:type="character" w:styleId="af">
    <w:name w:val="Subtle Reference"/>
    <w:basedOn w:val="a0"/>
    <w:uiPriority w:val="31"/>
    <w:qFormat/>
    <w:rPr>
      <w:caps w:val="0"/>
      <w:smallCaps/>
      <w:color w:val="404040" w:themeColor="text1" w:themeTint="BF"/>
      <w:spacing w:val="0"/>
      <w:u w:val="single"/>
    </w:rPr>
  </w:style>
  <w:style w:type="character" w:styleId="af0">
    <w:name w:val="Intense Reference"/>
    <w:basedOn w:val="a0"/>
    <w:uiPriority w:val="32"/>
    <w:qFormat/>
    <w:rPr>
      <w:b/>
      <w:bCs/>
      <w:caps w:val="0"/>
      <w:smallCaps/>
      <w:color w:val="auto"/>
      <w:spacing w:val="0"/>
      <w:u w:val="single"/>
    </w:rPr>
  </w:style>
  <w:style w:type="character" w:styleId="af1">
    <w:name w:val="Book Title"/>
    <w:basedOn w:val="a0"/>
    <w:uiPriority w:val="33"/>
    <w:qFormat/>
    <w:rPr>
      <w:b/>
      <w:bCs/>
      <w:caps w:val="0"/>
      <w:smallCaps/>
      <w:spacing w:val="0"/>
    </w:rPr>
  </w:style>
  <w:style w:type="paragraph" w:styleId="af2">
    <w:name w:val="TOC Heading"/>
    <w:basedOn w:val="1"/>
    <w:next w:val="a"/>
    <w:uiPriority w:val="39"/>
    <w:unhideWhenUsed/>
    <w:qFormat/>
    <w:pPr>
      <w:outlineLvl w:val="9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5" w:customStyle="1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7" w:customStyle="1">
    <w:name w:val="Нижний колонтитул Знак"/>
    <w:basedOn w:val="a0"/>
    <w:link w:val="af6"/>
    <w:uiPriority w:val="99"/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afc" w:customStyle="1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styleId="afe" w:customStyle="1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ff0" w:customStyle="1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character" w:styleId="aff1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table" w:styleId="TableGrid" w:customStyle="1">
    <w:name w:val="TableGrid"/>
    <w:pPr>
      <w:spacing w:after="0" w:line="240" w:lineRule="auto"/>
    </w:pPr>
    <w:rPr>
      <w:sz w:val="22"/>
      <w:szCs w:val="22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11">
    <w:name w:val="toc 1"/>
    <w:basedOn w:val="a"/>
    <w:next w:val="a"/>
    <w:autoRedefine/>
    <w:uiPriority w:val="39"/>
    <w:unhideWhenUsed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pPr>
      <w:spacing w:after="100"/>
      <w:ind w:left="21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hyperlink" Target="https://16.&#1084;&#1074;&#1076;.&#1088;&#1092;/dlya_grajdan/Gosudarstvennie_uslugi/ms/&#1080;&#1085;&#1086;&#1089;&#1090;&#1088;&#1072;&#1085;&#1085;&#1099;&#1084;-&#1075;&#1088;&#1072;&#1078;&#1076;&#1072;&#1085;&#1072;&#1084;/&#1086;&#1089;&#1091;&#1097;&#1077;&#1089;&#1090;&#1074;&#1083;&#1077;&#1085;&#1080;&#1077;-&#1084;&#1080;&#1075;&#1088;&#1072;&#1094;&#1080;&#1086;&#1085;&#1085;&#1086;&#1075;&#1086;-&#1091;&#1095;&#1077;&#1090;&#1072;/&#1084;&#1077;&#1089;&#1090;&#1086;&#1085;&#1072;&#1093;&#1086;&#1078;&#1076;&#1077;&#1085;&#1080;&#1077;-&#1075;&#1088;&#1072;&#1092;&#1080;&#1082;-&#1088;&#1072;&#1073;&#1086;&#1090;&#1099;-&#1080;-&#1082;&#1086;&#1085;&#1090;&#1072;&#1082;&#1090;&#1085;/&#1089;&#1074;&#1077;&#1076;&#1077;&#1085;&#1080;&#1103;-&#1086;-&#1084;&#1077;&#1089;&#1090;&#1086;&#1085;&#1072;&#1093;&#1086;&#1078;&#1076;&#1077;324324" TargetMode="External"/><Relationship Id="rId17" Type="http://schemas.openxmlformats.org/officeDocument/2006/relationships/hyperlink" Target="http://www.tatkvd.ru/contact.html" TargetMode="External"/><Relationship Id="rId18" Type="http://schemas.openxmlformats.org/officeDocument/2006/relationships/hyperlink" Target="https://rnd-kazan.ru/contacts/" TargetMode="External"/><Relationship Id="rId19" Type="http://schemas.openxmlformats.org/officeDocument/2006/relationships/hyperlink" Target="https://trudvsem.ru/" TargetMode="External"/><Relationship Id="rId20" Type="http://schemas.openxmlformats.org/officeDocument/2006/relationships/hyperlink" Target="https://epp.genproc.gov.ru/web/proc_16/contacts" TargetMode="External"/><Relationship Id="rId21" Type="http://schemas.openxmlformats.org/officeDocument/2006/relationships/hyperlink" Target="mailto:msu8810@yandex.ru" TargetMode="External"/><Relationship Id="rId22" Type="http://schemas.openxmlformats.org/officeDocument/2006/relationships/hyperlink" Target="mailto:salut_m7@mail.ru" TargetMode="External"/><Relationship Id="rId23" Type="http://schemas.openxmlformats.org/officeDocument/2006/relationships/hyperlink" Target="mailto:sharif_asefi@mail.ru" TargetMode="External"/><Relationship Id="rId24" Type="http://schemas.openxmlformats.org/officeDocument/2006/relationships/hyperlink" Target="mailto:vlad_toma@mail.ru" TargetMode="External"/><Relationship Id="rId25" Type="http://schemas.openxmlformats.org/officeDocument/2006/relationships/hyperlink" Target="mailto:dinakzn@mail.ru" TargetMode="External"/><Relationship Id="rId26" Type="http://schemas.openxmlformats.org/officeDocument/2006/relationships/hyperlink" Target="mailto:marudenkosp@mail.ru" TargetMode="External"/><Relationship Id="rId27" Type="http://schemas.openxmlformats.org/officeDocument/2006/relationships/hyperlink" Target="mailto:doankettv@mail.ru" TargetMode="External"/><Relationship Id="rId28" Type="http://schemas.openxmlformats.org/officeDocument/2006/relationships/hyperlink" Target="mailto:tanzo1580@gmaail.com" TargetMode="External"/><Relationship Id="rId29" Type="http://schemas.openxmlformats.org/officeDocument/2006/relationships/hyperlink" Target="mailto:castro-kazan@yandex.ru" TargetMode="External"/><Relationship Id="rId30" Type="http://schemas.openxmlformats.org/officeDocument/2006/relationships/hyperlink" Target="mailto:mukanbetov-ba@mail.ru" TargetMode="External"/><Relationship Id="rId31" Type="http://schemas.openxmlformats.org/officeDocument/2006/relationships/hyperlink" Target="mailto:mvh67@rambler.ru" TargetMode="External"/><Relationship Id="rId32" Type="http://schemas.openxmlformats.org/officeDocument/2006/relationships/image" Target="media/image6.png"/><Relationship Id="rId33" Type="http://schemas.openxmlformats.org/officeDocument/2006/relationships/hyperlink" Target="https://addnt.ru/" TargetMode="External"/><Relationship Id="rId34" Type="http://schemas.openxmlformats.org/officeDocument/2006/relationships/hyperlink" Target="https://vk.com/domdryzhbynarodovrt" TargetMode="External"/><Relationship Id="rId35" Type="http://schemas.openxmlformats.org/officeDocument/2006/relationships/image" Target="media/image7.png"/><Relationship Id="rId36" Type="http://schemas.openxmlformats.org/officeDocument/2006/relationships/image" Target="media/image8.png"/><Relationship Id="rId37" Type="http://schemas.openxmlformats.org/officeDocument/2006/relationships/image" Target="media/image9.png"/><Relationship Id="rId38" Type="http://schemas.openxmlformats.org/officeDocument/2006/relationships/hyperlink" Target="https://t.me/addntat" TargetMode="External"/><Relationship Id="rId39" Type="http://schemas.openxmlformats.org/officeDocument/2006/relationships/image" Target="media/image10.png"/><Relationship Id="rId40" Type="http://schemas.openxmlformats.org/officeDocument/2006/relationships/image" Target="media/image11.png"/><Relationship Id="rId41" Type="http://schemas.openxmlformats.org/officeDocument/2006/relationships/image" Target="media/image12.emf"/><Relationship Id="rId42" Type="http://schemas.openxmlformats.org/officeDocument/2006/relationships/image" Target="media/image13.emf"/><Relationship Id="rId43" Type="http://schemas.openxmlformats.org/officeDocument/2006/relationships/oleObject" Target="embeddings/oleObject1.bin"/><Relationship Id="rId44" Type="http://schemas.openxmlformats.org/officeDocument/2006/relationships/hyperlink" Target="https://m.mi-help.ru/" TargetMode="External"/><Relationship Id="rId45" Type="http://schemas.openxmlformats.org/officeDocument/2006/relationships/image" Target="media/image14.emf"/><Relationship Id="rId46" Type="http://schemas.openxmlformats.org/officeDocument/2006/relationships/image" Target="media/image15.emf"/><Relationship Id="rId47" Type="http://schemas.openxmlformats.org/officeDocument/2006/relationships/image" Target="media/image16.emf"/><Relationship Id="rId48" Type="http://schemas.openxmlformats.org/officeDocument/2006/relationships/image" Target="media/image17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028F2-C4DA-4E52-ABAA-E4879D5B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haracters>34502</Characters>
  <CharactersWithSpaces>40474</CharactersWithSpaces>
  <Company/>
  <DocSecurity>0</DocSecurity>
  <HyperlinksChanged>false</HyperlinksChanged>
  <Lines>287</Lines>
  <LinksUpToDate>false</LinksUpToDate>
  <Pages>29</Pages>
  <Paragraphs>80</Paragraphs>
  <ScaleCrop>false</ScaleCrop>
  <SharedDoc>false</SharedDoc>
  <Template>Normal</Template>
  <TotalTime>1</TotalTime>
  <Words>6052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Энже Равилевна</dc:creator>
  <cp:keywords/>
  <dc:description/>
  <cp:lastModifiedBy>Дмитриева Энже Равилевна</cp:lastModifiedBy>
  <cp:revision>4</cp:revision>
  <cp:lastPrinted>2024-07-17T16:06:00Z</cp:lastPrinted>
  <dcterms:created xsi:type="dcterms:W3CDTF">2024-07-17T16:07:00Z</dcterms:created>
  <dcterms:modified xsi:type="dcterms:W3CDTF">2024-07-18T07:45:00Z</dcterms:modified>
</cp:coreProperties>
</file>