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49" w:rsidRDefault="0049004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Информационная карта участника республиканского этапа </w:t>
      </w:r>
    </w:p>
    <w:p w:rsidR="005F7A49" w:rsidRDefault="0049004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Всероссийского конкурса </w:t>
      </w:r>
    </w:p>
    <w:p w:rsidR="005F7A49" w:rsidRDefault="0049004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«Лучшая столовая школы» </w:t>
      </w:r>
    </w:p>
    <w:p w:rsidR="005F7A49" w:rsidRDefault="005F7A49">
      <w:pPr>
        <w:widowControl w:val="0"/>
        <w:jc w:val="center"/>
        <w:rPr>
          <w:sz w:val="28"/>
        </w:rPr>
      </w:pPr>
    </w:p>
    <w:tbl>
      <w:tblPr>
        <w:tblW w:w="99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56"/>
        <w:gridCol w:w="4518"/>
        <w:gridCol w:w="4650"/>
      </w:tblGrid>
      <w:tr w:rsidR="005F7A49" w:rsidTr="002F7C3D">
        <w:trPr>
          <w:trHeight w:val="3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490047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№</w:t>
            </w:r>
          </w:p>
          <w:p w:rsidR="005F7A49" w:rsidRDefault="00490047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490047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Направления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490047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Информация образовательной организации</w:t>
            </w:r>
          </w:p>
        </w:tc>
      </w:tr>
      <w:tr w:rsidR="005F7A49" w:rsidTr="002F7C3D">
        <w:trPr>
          <w:trHeight w:val="378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490047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1.</w:t>
            </w:r>
          </w:p>
          <w:p w:rsidR="005F7A49" w:rsidRDefault="005F7A49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490047">
            <w:pPr>
              <w:widowControl w:val="0"/>
              <w:jc w:val="both"/>
              <w:rPr>
                <w:b/>
              </w:rPr>
            </w:pPr>
            <w:r>
              <w:rPr>
                <w:b/>
                <w:sz w:val="20"/>
              </w:rPr>
              <w:t>Сведения об организации питания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widowControl w:val="0"/>
              <w:jc w:val="both"/>
              <w:rPr>
                <w:b/>
              </w:rPr>
            </w:pPr>
          </w:p>
        </w:tc>
      </w:tr>
      <w:tr w:rsidR="005F7A49" w:rsidTr="002F7C3D">
        <w:trPr>
          <w:trHeight w:val="378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b/>
                <w:szCs w:val="24"/>
              </w:rPr>
            </w:pPr>
            <w:r w:rsidRPr="002F7C3D">
              <w:rPr>
                <w:szCs w:val="24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2F7C3D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М</w:t>
            </w:r>
            <w:r>
              <w:rPr>
                <w:szCs w:val="24"/>
              </w:rPr>
              <w:t xml:space="preserve">униципальное </w:t>
            </w:r>
            <w:r w:rsidRPr="002F7C3D">
              <w:rPr>
                <w:szCs w:val="24"/>
              </w:rPr>
              <w:t>бюджетное общеобразовательное учреждение</w:t>
            </w:r>
            <w:r>
              <w:rPr>
                <w:szCs w:val="24"/>
              </w:rPr>
              <w:t xml:space="preserve"> «Гимназия №1 г.Лаишево» Лаишевского муниципального района Республики Татарстан</w:t>
            </w:r>
          </w:p>
        </w:tc>
      </w:tr>
      <w:tr w:rsidR="005F7A49" w:rsidTr="002F7C3D">
        <w:trPr>
          <w:trHeight w:val="378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Тип школьной столовой (школьно-базовая столовая, сырьевая, доготовочная, буфет – раздаточная).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05113A" w:rsidRDefault="0005113A" w:rsidP="0005113A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С использованием интенсивного охлаждения с последующим восстановлением в школьной столовой (</w:t>
            </w:r>
            <w:r>
              <w:rPr>
                <w:szCs w:val="24"/>
                <w:lang w:val="en-US"/>
              </w:rPr>
              <w:t>cook</w:t>
            </w:r>
            <w:r w:rsidRPr="0005113A">
              <w:rPr>
                <w:szCs w:val="24"/>
              </w:rPr>
              <w:t xml:space="preserve"> &amp; </w:t>
            </w:r>
            <w:r>
              <w:rPr>
                <w:szCs w:val="24"/>
                <w:lang w:val="en-US"/>
              </w:rPr>
              <w:t>shill</w:t>
            </w:r>
            <w:r w:rsidRPr="0005113A">
              <w:rPr>
                <w:szCs w:val="24"/>
              </w:rPr>
              <w:t>)</w:t>
            </w:r>
          </w:p>
        </w:tc>
      </w:tr>
      <w:tr w:rsidR="005F7A49" w:rsidTr="002F7C3D">
        <w:trPr>
          <w:trHeight w:val="584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Количество обучающихся:</w:t>
            </w:r>
          </w:p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 xml:space="preserve">- всего,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2F7C3D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534</w:t>
            </w:r>
          </w:p>
        </w:tc>
      </w:tr>
      <w:tr w:rsidR="005F7A49" w:rsidTr="002F7C3D">
        <w:trPr>
          <w:trHeight w:val="584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в том числе по возрастным группам:</w:t>
            </w:r>
          </w:p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-1-4 классы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2F7C3D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225</w:t>
            </w:r>
          </w:p>
        </w:tc>
      </w:tr>
      <w:tr w:rsidR="005F7A49" w:rsidTr="002F7C3D">
        <w:trPr>
          <w:trHeight w:val="340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-5-9 классы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2F7C3D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288</w:t>
            </w:r>
          </w:p>
        </w:tc>
      </w:tr>
      <w:tr w:rsidR="005F7A49" w:rsidTr="002F7C3D">
        <w:trPr>
          <w:trHeight w:val="244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-10-11 классы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2F7C3D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</w:tr>
      <w:tr w:rsidR="005F7A49" w:rsidTr="002F7C3D">
        <w:trPr>
          <w:trHeight w:val="638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 xml:space="preserve">Количество обучающихся, получающих питание </w:t>
            </w:r>
          </w:p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 xml:space="preserve">-всего,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A3C2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534</w:t>
            </w:r>
          </w:p>
        </w:tc>
      </w:tr>
      <w:tr w:rsidR="005F7A49" w:rsidTr="002F7C3D">
        <w:trPr>
          <w:trHeight w:val="557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в том числе возрастным группам</w:t>
            </w:r>
          </w:p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-1-4 классы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C2C" w:rsidRDefault="004A3C2C">
            <w:pPr>
              <w:widowControl w:val="0"/>
              <w:jc w:val="both"/>
              <w:rPr>
                <w:szCs w:val="24"/>
              </w:rPr>
            </w:pPr>
          </w:p>
          <w:p w:rsidR="005F7A49" w:rsidRPr="002F7C3D" w:rsidRDefault="004A3C2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225</w:t>
            </w:r>
          </w:p>
        </w:tc>
      </w:tr>
      <w:tr w:rsidR="005F7A49" w:rsidTr="002F7C3D">
        <w:trPr>
          <w:trHeight w:val="323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-5-9 классы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A3C2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288</w:t>
            </w:r>
          </w:p>
        </w:tc>
      </w:tr>
      <w:tr w:rsidR="005F7A49" w:rsidTr="002F7C3D">
        <w:trPr>
          <w:trHeight w:val="28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-10 -11 классы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A3C2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</w:tr>
      <w:tr w:rsidR="005F7A49" w:rsidTr="002F7C3D">
        <w:trPr>
          <w:trHeight w:val="1123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Из них:</w:t>
            </w:r>
          </w:p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 xml:space="preserve"> получают одноразовое горячее питание (количество, %)</w:t>
            </w:r>
          </w:p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 xml:space="preserve">-всего,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widowControl w:val="0"/>
              <w:jc w:val="both"/>
              <w:rPr>
                <w:szCs w:val="24"/>
              </w:rPr>
            </w:pPr>
          </w:p>
          <w:p w:rsidR="004A3C2C" w:rsidRDefault="004A3C2C">
            <w:pPr>
              <w:widowControl w:val="0"/>
              <w:jc w:val="both"/>
              <w:rPr>
                <w:szCs w:val="24"/>
              </w:rPr>
            </w:pPr>
          </w:p>
          <w:p w:rsidR="004A3C2C" w:rsidRDefault="004A3C2C">
            <w:pPr>
              <w:widowControl w:val="0"/>
              <w:jc w:val="both"/>
              <w:rPr>
                <w:szCs w:val="24"/>
              </w:rPr>
            </w:pPr>
          </w:p>
          <w:p w:rsidR="004A3C2C" w:rsidRPr="002F7C3D" w:rsidRDefault="004A3C2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534</w:t>
            </w:r>
          </w:p>
        </w:tc>
      </w:tr>
      <w:tr w:rsidR="005F7A49" w:rsidTr="002F7C3D">
        <w:trPr>
          <w:trHeight w:val="556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в том числе по возрастным группам</w:t>
            </w:r>
          </w:p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-1-4 классы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widowControl w:val="0"/>
              <w:jc w:val="both"/>
              <w:rPr>
                <w:b/>
                <w:szCs w:val="24"/>
              </w:rPr>
            </w:pPr>
          </w:p>
          <w:p w:rsidR="004A3C2C" w:rsidRPr="004A3C2C" w:rsidRDefault="004A3C2C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225</w:t>
            </w:r>
          </w:p>
        </w:tc>
      </w:tr>
      <w:tr w:rsidR="005F7A49" w:rsidTr="002F7C3D">
        <w:trPr>
          <w:trHeight w:val="27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-5-9 классы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A3C2C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288</w:t>
            </w:r>
          </w:p>
        </w:tc>
      </w:tr>
      <w:tr w:rsidR="005F7A49" w:rsidTr="002F7C3D">
        <w:trPr>
          <w:trHeight w:val="268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 xml:space="preserve">-10-11 классы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A3C2C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21</w:t>
            </w:r>
          </w:p>
        </w:tc>
      </w:tr>
      <w:tr w:rsidR="005F7A49" w:rsidTr="002F7C3D">
        <w:trPr>
          <w:trHeight w:val="69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получают двухразовое питание (количество,</w:t>
            </w:r>
          </w:p>
          <w:p w:rsidR="005F7A49" w:rsidRPr="002F7C3D" w:rsidRDefault="00490047">
            <w:pPr>
              <w:widowControl w:val="0"/>
              <w:ind w:right="-108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 xml:space="preserve"> %) всего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A3C2C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</w:tr>
      <w:tr w:rsidR="005F7A49" w:rsidTr="002F7C3D">
        <w:trPr>
          <w:trHeight w:val="543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в том числе по возрастным группам</w:t>
            </w:r>
          </w:p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-1-4 классы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A3C2C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</w:tr>
      <w:tr w:rsidR="005F7A49" w:rsidTr="002F7C3D">
        <w:trPr>
          <w:trHeight w:val="28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-5-9 классы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A3C2C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</w:tr>
      <w:tr w:rsidR="005F7A49" w:rsidTr="002F7C3D">
        <w:trPr>
          <w:trHeight w:val="417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 xml:space="preserve">-10-11 классы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A3C2C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</w:tr>
      <w:tr w:rsidR="005F7A49" w:rsidTr="002F7C3D">
        <w:trPr>
          <w:trHeight w:val="543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2F7C3D" w:rsidRDefault="00490047">
            <w:pPr>
              <w:widowControl w:val="0"/>
              <w:jc w:val="both"/>
              <w:rPr>
                <w:szCs w:val="24"/>
              </w:rPr>
            </w:pPr>
            <w:r w:rsidRPr="002F7C3D">
              <w:rPr>
                <w:szCs w:val="24"/>
              </w:rPr>
              <w:t>количество обучающихся льготной категории, чел.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A3C2C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74</w:t>
            </w:r>
          </w:p>
        </w:tc>
      </w:tr>
      <w:tr w:rsidR="005F7A49" w:rsidTr="002F7C3D">
        <w:trPr>
          <w:trHeight w:val="54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в том числе по возрастным группам:</w:t>
            </w:r>
          </w:p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-1-4 классы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A3C2C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32</w:t>
            </w:r>
          </w:p>
        </w:tc>
      </w:tr>
      <w:tr w:rsidR="005F7A49" w:rsidTr="002F7C3D">
        <w:trPr>
          <w:trHeight w:val="286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-5-9 классы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A3C2C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40</w:t>
            </w:r>
          </w:p>
        </w:tc>
      </w:tr>
      <w:tr w:rsidR="005F7A49" w:rsidTr="002F7C3D">
        <w:trPr>
          <w:trHeight w:val="286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-10-11 классы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A3C2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5F7A49" w:rsidTr="002F7C3D">
        <w:trPr>
          <w:trHeight w:val="41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 xml:space="preserve">График приема пищи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591286" w:rsidRDefault="00591286" w:rsidP="00591286">
            <w:pPr>
              <w:widowControl w:val="0"/>
              <w:jc w:val="both"/>
              <w:rPr>
                <w:szCs w:val="24"/>
              </w:rPr>
            </w:pPr>
            <w:r w:rsidRPr="00591286">
              <w:rPr>
                <w:szCs w:val="24"/>
              </w:rPr>
              <w:t xml:space="preserve">1 – 2 классы с 9:10 до 9:25 </w:t>
            </w:r>
          </w:p>
          <w:p w:rsidR="00591286" w:rsidRPr="00591286" w:rsidRDefault="00591286" w:rsidP="00591286">
            <w:pPr>
              <w:widowControl w:val="0"/>
              <w:jc w:val="both"/>
              <w:rPr>
                <w:szCs w:val="24"/>
              </w:rPr>
            </w:pPr>
            <w:r w:rsidRPr="00591286">
              <w:rPr>
                <w:szCs w:val="24"/>
              </w:rPr>
              <w:t>3 – 4 классы (завтрак СВО и ОВЗ 5-11 классы) с 10:05 до 10:20</w:t>
            </w:r>
          </w:p>
          <w:p w:rsidR="00591286" w:rsidRDefault="00591286" w:rsidP="00591286">
            <w:pPr>
              <w:widowControl w:val="0"/>
              <w:jc w:val="both"/>
              <w:rPr>
                <w:szCs w:val="24"/>
              </w:rPr>
            </w:pPr>
            <w:r w:rsidRPr="00591286">
              <w:rPr>
                <w:szCs w:val="24"/>
              </w:rPr>
              <w:t>5 – 7 классы</w:t>
            </w:r>
            <w:r>
              <w:rPr>
                <w:szCs w:val="24"/>
              </w:rPr>
              <w:t xml:space="preserve"> с 11:00 до 11:15</w:t>
            </w:r>
          </w:p>
          <w:p w:rsidR="00591286" w:rsidRPr="00591286" w:rsidRDefault="00591286" w:rsidP="00591286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8 – 11 классы (второй прием пищи</w:t>
            </w:r>
            <w:r w:rsidRPr="00591286">
              <w:rPr>
                <w:szCs w:val="24"/>
              </w:rPr>
              <w:t xml:space="preserve"> СВО и ОВЗ </w:t>
            </w:r>
            <w:r>
              <w:rPr>
                <w:szCs w:val="24"/>
              </w:rPr>
              <w:t>1-4</w:t>
            </w:r>
            <w:r w:rsidRPr="00591286">
              <w:rPr>
                <w:szCs w:val="24"/>
              </w:rPr>
              <w:t xml:space="preserve"> классы)</w:t>
            </w:r>
            <w:r>
              <w:rPr>
                <w:szCs w:val="24"/>
              </w:rPr>
              <w:t xml:space="preserve"> </w:t>
            </w:r>
            <w:r w:rsidR="005462AB">
              <w:rPr>
                <w:szCs w:val="24"/>
              </w:rPr>
              <w:t>с 11:55 до 12:10</w:t>
            </w:r>
          </w:p>
        </w:tc>
      </w:tr>
      <w:tr w:rsidR="005F7A49" w:rsidTr="002F7C3D">
        <w:trPr>
          <w:trHeight w:val="557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Количество обучающихся принимающих только завтрак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591286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</w:tr>
      <w:tr w:rsidR="005F7A49" w:rsidTr="002F7C3D">
        <w:trPr>
          <w:trHeight w:val="564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Количество обучающихся принимающих только обед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591286" w:rsidRDefault="00591286">
            <w:pPr>
              <w:widowControl w:val="0"/>
              <w:jc w:val="both"/>
              <w:rPr>
                <w:szCs w:val="24"/>
              </w:rPr>
            </w:pPr>
            <w:r w:rsidRPr="00591286">
              <w:rPr>
                <w:szCs w:val="24"/>
              </w:rPr>
              <w:t>512</w:t>
            </w:r>
          </w:p>
        </w:tc>
      </w:tr>
      <w:tr w:rsidR="005F7A49" w:rsidTr="002F7C3D">
        <w:trPr>
          <w:trHeight w:val="545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Количество обучающихся принимающих завтрак и обед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591286" w:rsidRDefault="00591286">
            <w:pPr>
              <w:widowControl w:val="0"/>
              <w:jc w:val="both"/>
              <w:rPr>
                <w:szCs w:val="24"/>
              </w:rPr>
            </w:pPr>
            <w:r w:rsidRPr="00591286">
              <w:rPr>
                <w:szCs w:val="24"/>
              </w:rPr>
              <w:t>22</w:t>
            </w:r>
          </w:p>
        </w:tc>
      </w:tr>
      <w:tr w:rsidR="005F7A49" w:rsidTr="002F7C3D">
        <w:trPr>
          <w:trHeight w:val="547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5F7A49">
            <w:pPr>
              <w:rPr>
                <w:sz w:val="20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Количество обучающихся принимающих обед и полдник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591286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</w:tr>
      <w:tr w:rsidR="005F7A49" w:rsidTr="002F7C3D">
        <w:trPr>
          <w:trHeight w:val="3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490047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1.1.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Стоимость рациона питания (руб):</w:t>
            </w:r>
          </w:p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 xml:space="preserve">-завтрака, </w:t>
            </w:r>
          </w:p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 xml:space="preserve">-обеда </w:t>
            </w:r>
          </w:p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-полдника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066BE7" w:rsidRDefault="005F7A49">
            <w:pPr>
              <w:widowControl w:val="0"/>
              <w:jc w:val="both"/>
              <w:rPr>
                <w:szCs w:val="24"/>
              </w:rPr>
            </w:pPr>
          </w:p>
          <w:p w:rsidR="004A3C2C" w:rsidRPr="00066BE7" w:rsidRDefault="004A3C2C">
            <w:pPr>
              <w:widowControl w:val="0"/>
              <w:jc w:val="both"/>
              <w:rPr>
                <w:szCs w:val="24"/>
              </w:rPr>
            </w:pPr>
            <w:r w:rsidRPr="00066BE7">
              <w:rPr>
                <w:szCs w:val="24"/>
              </w:rPr>
              <w:t>- 40,00</w:t>
            </w:r>
          </w:p>
          <w:p w:rsidR="004A3C2C" w:rsidRPr="00066BE7" w:rsidRDefault="004A3C2C">
            <w:pPr>
              <w:widowControl w:val="0"/>
              <w:jc w:val="both"/>
              <w:rPr>
                <w:szCs w:val="24"/>
              </w:rPr>
            </w:pPr>
            <w:r w:rsidRPr="00066BE7">
              <w:rPr>
                <w:szCs w:val="24"/>
              </w:rPr>
              <w:t>- 61,90</w:t>
            </w:r>
          </w:p>
        </w:tc>
      </w:tr>
      <w:tr w:rsidR="005F7A49" w:rsidTr="002F7C3D">
        <w:trPr>
          <w:trHeight w:val="3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490047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1.2.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066BE7" w:rsidRDefault="002C6A6F" w:rsidP="002C6A6F">
            <w:pPr>
              <w:widowControl w:val="0"/>
              <w:jc w:val="both"/>
              <w:rPr>
                <w:rFonts w:cs="Times New Roman"/>
                <w:color w:val="auto"/>
                <w:szCs w:val="24"/>
              </w:rPr>
            </w:pPr>
            <w:r w:rsidRPr="00066BE7">
              <w:rPr>
                <w:rFonts w:cs="Times New Roman"/>
                <w:color w:val="auto"/>
                <w:szCs w:val="24"/>
              </w:rPr>
              <w:t xml:space="preserve">Используется метод </w:t>
            </w:r>
            <w:r w:rsidRPr="00066BE7">
              <w:rPr>
                <w:rFonts w:cs="Times New Roman"/>
                <w:color w:val="auto"/>
                <w:szCs w:val="24"/>
                <w:shd w:val="clear" w:color="auto" w:fill="FFFFFF"/>
              </w:rPr>
              <w:t>предварительного </w:t>
            </w:r>
            <w:r w:rsidRPr="00066BE7">
              <w:rPr>
                <w:rFonts w:cs="Times New Roman"/>
                <w:bCs/>
                <w:color w:val="auto"/>
                <w:szCs w:val="24"/>
                <w:shd w:val="clear" w:color="auto" w:fill="FFFFFF"/>
              </w:rPr>
              <w:t>накрытия столов</w:t>
            </w:r>
            <w:r w:rsidRPr="00066BE7">
              <w:rPr>
                <w:rFonts w:cs="Times New Roman"/>
                <w:color w:val="auto"/>
                <w:szCs w:val="24"/>
                <w:shd w:val="clear" w:color="auto" w:fill="FFFFFF"/>
              </w:rPr>
              <w:t> (сервировки). Для этого привлекаются дежурные дети</w:t>
            </w:r>
            <w:r w:rsidRPr="00066BE7">
              <w:rPr>
                <w:rFonts w:cs="Times New Roman"/>
                <w:color w:val="auto"/>
                <w:szCs w:val="24"/>
              </w:rPr>
              <w:t>. Данный метод позволяет увеличить время для приема пищи согласно графику.</w:t>
            </w:r>
          </w:p>
        </w:tc>
      </w:tr>
      <w:tr w:rsidR="005F7A49" w:rsidTr="002F7C3D">
        <w:trPr>
          <w:trHeight w:val="3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490047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1.3.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Безналичный расчет за питание обучающихся.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5462AB" w:rsidP="005462AB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Б</w:t>
            </w:r>
            <w:r w:rsidR="00490047" w:rsidRPr="004A3C2C">
              <w:rPr>
                <w:szCs w:val="24"/>
              </w:rPr>
              <w:t>езналичн</w:t>
            </w:r>
            <w:r>
              <w:rPr>
                <w:szCs w:val="24"/>
              </w:rPr>
              <w:t>ый расчет не производится</w:t>
            </w:r>
          </w:p>
        </w:tc>
      </w:tr>
      <w:tr w:rsidR="005F7A49" w:rsidTr="002F7C3D">
        <w:trPr>
          <w:trHeight w:val="3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490047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1.4.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490047">
            <w:pPr>
              <w:widowControl w:val="0"/>
              <w:jc w:val="both"/>
              <w:rPr>
                <w:szCs w:val="24"/>
              </w:rPr>
            </w:pPr>
            <w:r w:rsidRPr="004A3C2C">
              <w:rPr>
                <w:szCs w:val="24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4A3C2C" w:rsidRDefault="005462AB">
            <w:pPr>
              <w:widowControl w:val="0"/>
              <w:jc w:val="both"/>
              <w:rPr>
                <w:szCs w:val="24"/>
              </w:rPr>
            </w:pPr>
            <w:r w:rsidRPr="005462AB">
              <w:rPr>
                <w:szCs w:val="24"/>
              </w:rPr>
              <w:t>Для управления организацией школьного питания и обслуживания учащихся используется программа - 1С: Питание, которая позволяет автоматизировать учет численности питающихся, продуктов питания, прихода, расхода и расчет фактической стоимости питания.</w:t>
            </w:r>
          </w:p>
        </w:tc>
      </w:tr>
      <w:tr w:rsidR="005F7A49" w:rsidTr="002F7C3D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2.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both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251A07">
            <w:pPr>
              <w:widowControl w:val="0"/>
              <w:jc w:val="both"/>
              <w:rPr>
                <w:b/>
                <w:szCs w:val="24"/>
              </w:rPr>
            </w:pPr>
            <w:r w:rsidRPr="00251A07">
              <w:rPr>
                <w:b/>
                <w:szCs w:val="24"/>
              </w:rPr>
              <w:t>https://edu.tatar.ru/laishevo/gym1/page5639058.htm</w:t>
            </w:r>
          </w:p>
        </w:tc>
      </w:tr>
      <w:tr w:rsidR="005F7A49" w:rsidTr="002F7C3D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2.1.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A07" w:rsidRDefault="00251A07" w:rsidP="005462AB">
            <w:pPr>
              <w:widowControl w:val="0"/>
              <w:jc w:val="both"/>
              <w:rPr>
                <w:color w:val="auto"/>
                <w:szCs w:val="24"/>
              </w:rPr>
            </w:pPr>
            <w:hyperlink r:id="rId8" w:history="1">
              <w:r w:rsidRPr="00251A07">
                <w:rPr>
                  <w:rStyle w:val="ac"/>
                  <w:szCs w:val="24"/>
                </w:rPr>
                <w:t>Перечень оборудования</w:t>
              </w:r>
            </w:hyperlink>
          </w:p>
          <w:p w:rsidR="00ED4F4B" w:rsidRPr="00ED4F4B" w:rsidRDefault="00ED4F4B" w:rsidP="005462AB">
            <w:pPr>
              <w:widowControl w:val="0"/>
              <w:jc w:val="both"/>
              <w:rPr>
                <w:color w:val="auto"/>
                <w:szCs w:val="24"/>
              </w:rPr>
            </w:pPr>
            <w:r w:rsidRPr="00ED4F4B">
              <w:rPr>
                <w:color w:val="auto"/>
                <w:szCs w:val="24"/>
              </w:rPr>
              <w:t xml:space="preserve">Соответствует всем требованиям. </w:t>
            </w:r>
          </w:p>
          <w:p w:rsidR="00ED4F4B" w:rsidRPr="00ED4F4B" w:rsidRDefault="00ED4F4B" w:rsidP="005462AB">
            <w:pPr>
              <w:widowControl w:val="0"/>
              <w:jc w:val="both"/>
              <w:rPr>
                <w:color w:val="auto"/>
                <w:szCs w:val="24"/>
              </w:rPr>
            </w:pPr>
            <w:r w:rsidRPr="00ED4F4B">
              <w:rPr>
                <w:color w:val="auto"/>
                <w:szCs w:val="24"/>
              </w:rPr>
              <w:t>В 2024 году был проведен капитальный ремонт с приобретением оборудования и мебели.</w:t>
            </w:r>
          </w:p>
          <w:p w:rsidR="00ED4F4B" w:rsidRPr="00ED4F4B" w:rsidRDefault="00ED4F4B" w:rsidP="005462AB">
            <w:pPr>
              <w:widowControl w:val="0"/>
              <w:jc w:val="both"/>
              <w:rPr>
                <w:color w:val="auto"/>
                <w:szCs w:val="24"/>
              </w:rPr>
            </w:pPr>
            <w:r w:rsidRPr="00ED4F4B">
              <w:rPr>
                <w:color w:val="auto"/>
                <w:szCs w:val="24"/>
              </w:rPr>
              <w:t>Пищеблок 100% оснащен необходимым технологическим и иным оборудованием</w:t>
            </w:r>
            <w:r>
              <w:rPr>
                <w:color w:val="auto"/>
                <w:szCs w:val="24"/>
              </w:rPr>
              <w:t>.</w:t>
            </w:r>
          </w:p>
          <w:p w:rsidR="00ED4F4B" w:rsidRDefault="00ED4F4B">
            <w:pPr>
              <w:widowControl w:val="0"/>
              <w:rPr>
                <w:color w:val="FF0000"/>
                <w:szCs w:val="24"/>
              </w:rPr>
            </w:pP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Прилавок для столовых приборов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Облучатель бактерицидный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Прилавок-витрина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Зона раздачи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Плита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Кипятильник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lastRenderedPageBreak/>
              <w:t>Шкаф жарочный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Пароконвектомат на подставке с вытяжкой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Горячий цех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Шкафы холодильные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Полка для  тарелок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Полка для стаканов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Полки для сушки тарелок и досок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Ванна моечная трезсекционная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Стол производственный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Стеллаж для кастрюль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Ванна котломоечная двухсекционная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Шкаф для хлеба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Мучной цех:стол, весы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Мясорубка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Ванна для яиц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Шкафы для уборочного инвентаря</w:t>
            </w:r>
          </w:p>
          <w:p w:rsidR="00CA683D" w:rsidRPr="00CA683D" w:rsidRDefault="00CA683D" w:rsidP="00CA683D">
            <w:pPr>
              <w:widowControl w:val="0"/>
              <w:rPr>
                <w:color w:val="auto"/>
                <w:szCs w:val="24"/>
              </w:rPr>
            </w:pPr>
            <w:r w:rsidRPr="00CA683D">
              <w:rPr>
                <w:color w:val="auto"/>
                <w:szCs w:val="24"/>
              </w:rPr>
              <w:t>Ларь для хранения овощей</w:t>
            </w:r>
          </w:p>
          <w:p w:rsidR="005F7A49" w:rsidRPr="007D7F60" w:rsidRDefault="00CA683D" w:rsidP="00CA683D">
            <w:pPr>
              <w:widowControl w:val="0"/>
              <w:rPr>
                <w:color w:val="FF0000"/>
                <w:szCs w:val="24"/>
              </w:rPr>
            </w:pPr>
            <w:r w:rsidRPr="00CA683D">
              <w:rPr>
                <w:color w:val="auto"/>
                <w:szCs w:val="24"/>
              </w:rPr>
              <w:t>Посудомоечная машина</w:t>
            </w:r>
          </w:p>
        </w:tc>
      </w:tr>
      <w:tr w:rsidR="005F7A49" w:rsidTr="002F7C3D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lastRenderedPageBreak/>
              <w:t>2.2.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>Количество посадочных мест и соответствие требованием мебели в обеденном зале.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F4B" w:rsidRPr="00ED4F4B" w:rsidRDefault="00ED4F4B" w:rsidP="005462AB">
            <w:pPr>
              <w:widowControl w:val="0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90 </w:t>
            </w:r>
            <w:r w:rsidRPr="00ED4F4B">
              <w:rPr>
                <w:color w:val="auto"/>
                <w:szCs w:val="24"/>
              </w:rPr>
              <w:t xml:space="preserve">посадочных места. Мебель </w:t>
            </w:r>
            <w:r>
              <w:rPr>
                <w:color w:val="auto"/>
                <w:szCs w:val="24"/>
              </w:rPr>
              <w:t xml:space="preserve">в обеденном зале </w:t>
            </w:r>
            <w:r w:rsidRPr="00ED4F4B">
              <w:rPr>
                <w:color w:val="auto"/>
                <w:szCs w:val="24"/>
              </w:rPr>
              <w:t>соответствует санитарным требованиям и нормам</w:t>
            </w:r>
            <w:r>
              <w:rPr>
                <w:color w:val="auto"/>
                <w:szCs w:val="24"/>
              </w:rPr>
              <w:t>.</w:t>
            </w:r>
          </w:p>
          <w:p w:rsidR="005F7A49" w:rsidRPr="007D7F60" w:rsidRDefault="007A3B93">
            <w:pPr>
              <w:widowControl w:val="0"/>
              <w:rPr>
                <w:color w:val="FF0000"/>
                <w:szCs w:val="24"/>
              </w:rPr>
            </w:pPr>
            <w:hyperlink r:id="rId9" w:history="1">
              <w:r w:rsidR="00C72875" w:rsidRPr="007A3B93">
                <w:rPr>
                  <w:rStyle w:val="ac"/>
                  <w:szCs w:val="24"/>
                </w:rPr>
                <w:t>2.2. Обеденный зал</w:t>
              </w:r>
            </w:hyperlink>
          </w:p>
        </w:tc>
      </w:tr>
      <w:tr w:rsidR="005F7A49" w:rsidTr="002F7C3D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2.3.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ED4F4B" w:rsidP="00C72875">
            <w:pPr>
              <w:widowControl w:val="0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При входе в обеденный зал у</w:t>
            </w:r>
            <w:r w:rsidRPr="00ED4F4B">
              <w:rPr>
                <w:color w:val="auto"/>
                <w:szCs w:val="24"/>
              </w:rPr>
              <w:t xml:space="preserve">становлены раковины в количестве </w:t>
            </w:r>
            <w:r>
              <w:rPr>
                <w:color w:val="auto"/>
                <w:szCs w:val="24"/>
              </w:rPr>
              <w:t>5</w:t>
            </w:r>
            <w:r w:rsidRPr="00ED4F4B">
              <w:rPr>
                <w:color w:val="auto"/>
                <w:szCs w:val="24"/>
              </w:rPr>
              <w:t xml:space="preserve"> штук</w:t>
            </w:r>
            <w:r>
              <w:rPr>
                <w:color w:val="auto"/>
                <w:szCs w:val="24"/>
              </w:rPr>
              <w:t xml:space="preserve"> с учетом росто-возрастных особенностей детей</w:t>
            </w:r>
            <w:r w:rsidRPr="00ED4F4B">
              <w:rPr>
                <w:color w:val="auto"/>
                <w:szCs w:val="24"/>
              </w:rPr>
              <w:t>,</w:t>
            </w:r>
            <w:r>
              <w:rPr>
                <w:color w:val="auto"/>
                <w:szCs w:val="24"/>
              </w:rPr>
              <w:t xml:space="preserve"> с подводкой горячей воды, </w:t>
            </w:r>
            <w:r w:rsidRPr="00ED4F4B">
              <w:rPr>
                <w:color w:val="auto"/>
                <w:szCs w:val="24"/>
              </w:rPr>
              <w:t>жидкое мыло с дозатором, электросушилка для рук</w:t>
            </w:r>
            <w:r>
              <w:rPr>
                <w:color w:val="auto"/>
                <w:szCs w:val="24"/>
              </w:rPr>
              <w:t>.</w:t>
            </w:r>
          </w:p>
          <w:p w:rsidR="007A3B93" w:rsidRPr="00C72875" w:rsidRDefault="007A3B93" w:rsidP="00C72875">
            <w:pPr>
              <w:widowControl w:val="0"/>
              <w:jc w:val="both"/>
              <w:rPr>
                <w:color w:val="auto"/>
                <w:szCs w:val="24"/>
              </w:rPr>
            </w:pPr>
            <w:hyperlink r:id="rId10" w:history="1">
              <w:r w:rsidRPr="007A3B93">
                <w:rPr>
                  <w:rStyle w:val="ac"/>
                  <w:szCs w:val="24"/>
                </w:rPr>
                <w:t>2.3. Зона личной гигиены</w:t>
              </w:r>
            </w:hyperlink>
          </w:p>
        </w:tc>
      </w:tr>
      <w:tr w:rsidR="005F7A49" w:rsidTr="002F7C3D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2.4.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B93" w:rsidRPr="007A3B93" w:rsidRDefault="007A3B93" w:rsidP="007A3B93">
            <w:pPr>
              <w:widowControl w:val="0"/>
              <w:rPr>
                <w:color w:val="auto"/>
                <w:szCs w:val="24"/>
              </w:rPr>
            </w:pPr>
            <w:r w:rsidRPr="007A3B93">
              <w:rPr>
                <w:color w:val="auto"/>
                <w:szCs w:val="24"/>
              </w:rPr>
              <w:t>.</w:t>
            </w:r>
            <w:hyperlink r:id="rId11" w:history="1">
              <w:r w:rsidR="00F2736B" w:rsidRPr="007A3B93">
                <w:rPr>
                  <w:rStyle w:val="ac"/>
                  <w:szCs w:val="24"/>
                </w:rPr>
                <w:t>Стенды</w:t>
              </w:r>
            </w:hyperlink>
            <w:r w:rsidR="00F2736B" w:rsidRPr="007A3B93">
              <w:rPr>
                <w:color w:val="auto"/>
                <w:szCs w:val="24"/>
              </w:rPr>
              <w:t>: уголок потребителя; информационные стенды по здоровому питанию «МЕНЮ» «УГОЛОК ЗДОРОВЬЯ»</w:t>
            </w:r>
            <w:r w:rsidR="005462AB" w:rsidRPr="007A3B93">
              <w:rPr>
                <w:color w:val="auto"/>
                <w:szCs w:val="24"/>
              </w:rPr>
              <w:t xml:space="preserve"> </w:t>
            </w:r>
          </w:p>
          <w:p w:rsidR="005F7A49" w:rsidRPr="007D7F60" w:rsidRDefault="005F7A49">
            <w:pPr>
              <w:widowControl w:val="0"/>
              <w:rPr>
                <w:color w:val="FF0000"/>
                <w:szCs w:val="24"/>
              </w:rPr>
            </w:pPr>
          </w:p>
        </w:tc>
      </w:tr>
      <w:tr w:rsidR="005F7A49" w:rsidTr="002F7C3D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3.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both"/>
              <w:rPr>
                <w:szCs w:val="24"/>
              </w:rPr>
            </w:pPr>
            <w:r w:rsidRPr="007D7F60">
              <w:rPr>
                <w:b/>
                <w:szCs w:val="24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5F7A49">
            <w:pPr>
              <w:widowControl w:val="0"/>
              <w:jc w:val="both"/>
              <w:rPr>
                <w:b/>
                <w:szCs w:val="24"/>
              </w:rPr>
            </w:pPr>
          </w:p>
        </w:tc>
      </w:tr>
      <w:tr w:rsidR="005F7A49" w:rsidTr="002F7C3D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3.1.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both"/>
              <w:rPr>
                <w:szCs w:val="24"/>
              </w:rPr>
            </w:pPr>
            <w:r w:rsidRPr="007D7F60">
              <w:rPr>
                <w:szCs w:val="24"/>
              </w:rPr>
              <w:t>Численность работников пищеблока:</w:t>
            </w:r>
          </w:p>
          <w:p w:rsidR="005F7A49" w:rsidRPr="007D7F60" w:rsidRDefault="00490047">
            <w:pPr>
              <w:widowControl w:val="0"/>
              <w:jc w:val="both"/>
              <w:rPr>
                <w:szCs w:val="24"/>
              </w:rPr>
            </w:pPr>
            <w:r w:rsidRPr="007D7F60">
              <w:rPr>
                <w:szCs w:val="24"/>
              </w:rPr>
              <w:t>-всего</w:t>
            </w:r>
          </w:p>
          <w:p w:rsidR="005F7A49" w:rsidRPr="007D7F60" w:rsidRDefault="00490047">
            <w:pPr>
              <w:widowControl w:val="0"/>
              <w:jc w:val="both"/>
              <w:rPr>
                <w:szCs w:val="24"/>
              </w:rPr>
            </w:pPr>
            <w:r w:rsidRPr="007D7F60">
              <w:rPr>
                <w:szCs w:val="24"/>
              </w:rPr>
              <w:t>в том числе по должностям</w:t>
            </w:r>
          </w:p>
          <w:p w:rsidR="005F7A49" w:rsidRPr="007D7F60" w:rsidRDefault="00490047">
            <w:pPr>
              <w:widowControl w:val="0"/>
              <w:jc w:val="both"/>
              <w:rPr>
                <w:szCs w:val="24"/>
              </w:rPr>
            </w:pPr>
            <w:r w:rsidRPr="007D7F60">
              <w:rPr>
                <w:szCs w:val="24"/>
              </w:rPr>
              <w:t>-технолог, зав производством</w:t>
            </w:r>
          </w:p>
          <w:p w:rsidR="005F7A49" w:rsidRPr="007D7F60" w:rsidRDefault="00490047">
            <w:pPr>
              <w:widowControl w:val="0"/>
              <w:jc w:val="both"/>
              <w:rPr>
                <w:szCs w:val="24"/>
              </w:rPr>
            </w:pPr>
            <w:r w:rsidRPr="007D7F60">
              <w:rPr>
                <w:szCs w:val="24"/>
              </w:rPr>
              <w:t>-повара</w:t>
            </w:r>
          </w:p>
          <w:p w:rsidR="005F7A49" w:rsidRPr="007D7F60" w:rsidRDefault="00490047">
            <w:pPr>
              <w:widowControl w:val="0"/>
              <w:jc w:val="both"/>
              <w:rPr>
                <w:b/>
                <w:szCs w:val="24"/>
              </w:rPr>
            </w:pPr>
            <w:r w:rsidRPr="007D7F60">
              <w:rPr>
                <w:szCs w:val="24"/>
              </w:rPr>
              <w:t>-кухонные работники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304365">
            <w:pPr>
              <w:widowControl w:val="0"/>
              <w:jc w:val="both"/>
              <w:rPr>
                <w:szCs w:val="24"/>
              </w:rPr>
            </w:pPr>
            <w:r w:rsidRPr="007D7F60">
              <w:rPr>
                <w:szCs w:val="24"/>
              </w:rPr>
              <w:t>Всего 2 работника пищеблока:</w:t>
            </w:r>
          </w:p>
          <w:p w:rsidR="00304365" w:rsidRPr="007D7F60" w:rsidRDefault="00304365">
            <w:pPr>
              <w:widowControl w:val="0"/>
              <w:jc w:val="both"/>
              <w:rPr>
                <w:szCs w:val="24"/>
              </w:rPr>
            </w:pPr>
            <w:r w:rsidRPr="007D7F60">
              <w:rPr>
                <w:szCs w:val="24"/>
              </w:rPr>
              <w:t>1 повар</w:t>
            </w:r>
          </w:p>
          <w:p w:rsidR="00304365" w:rsidRPr="007D7F60" w:rsidRDefault="00304365">
            <w:pPr>
              <w:widowControl w:val="0"/>
              <w:jc w:val="both"/>
              <w:rPr>
                <w:b/>
                <w:szCs w:val="24"/>
              </w:rPr>
            </w:pPr>
            <w:r w:rsidRPr="007D7F60">
              <w:rPr>
                <w:szCs w:val="24"/>
              </w:rPr>
              <w:t>1 кухонный работник</w:t>
            </w:r>
          </w:p>
        </w:tc>
      </w:tr>
      <w:tr w:rsidR="005F7A49" w:rsidTr="002F7C3D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3.2.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both"/>
              <w:rPr>
                <w:b/>
                <w:szCs w:val="24"/>
              </w:rPr>
            </w:pPr>
            <w:r w:rsidRPr="007D7F60">
              <w:rPr>
                <w:szCs w:val="24"/>
              </w:rPr>
              <w:t>Уровень профессионализма работников школьной столовой.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800" w:rsidRPr="007D7F60" w:rsidRDefault="00424800" w:rsidP="00424800">
            <w:pPr>
              <w:widowControl w:val="0"/>
              <w:jc w:val="both"/>
              <w:rPr>
                <w:szCs w:val="24"/>
              </w:rPr>
            </w:pPr>
            <w:r w:rsidRPr="007D7F60">
              <w:rPr>
                <w:szCs w:val="24"/>
              </w:rPr>
              <w:t>Кузнецова Анна Николаевна – повар 3 разряда.</w:t>
            </w:r>
          </w:p>
          <w:p w:rsidR="00424800" w:rsidRPr="007D7F60" w:rsidRDefault="00424800" w:rsidP="00424800">
            <w:pPr>
              <w:widowControl w:val="0"/>
              <w:jc w:val="both"/>
              <w:rPr>
                <w:szCs w:val="24"/>
              </w:rPr>
            </w:pPr>
            <w:r w:rsidRPr="007D7F60">
              <w:rPr>
                <w:szCs w:val="24"/>
              </w:rPr>
              <w:t>В 1999 году окончила Профессиональное училище №113 г.Лаишево по профессии «Хозяйка усадьбы».</w:t>
            </w:r>
          </w:p>
          <w:p w:rsidR="005F7A49" w:rsidRPr="007D7F60" w:rsidRDefault="00424800" w:rsidP="00424800">
            <w:pPr>
              <w:widowControl w:val="0"/>
              <w:jc w:val="both"/>
              <w:rPr>
                <w:szCs w:val="24"/>
              </w:rPr>
            </w:pPr>
            <w:r w:rsidRPr="007D7F60">
              <w:rPr>
                <w:szCs w:val="24"/>
              </w:rPr>
              <w:t xml:space="preserve">В должности повара в гимназии работает 7 лет. Зарекомендовала себя, как профессионал, ответственно относящийся к своей работе. </w:t>
            </w:r>
          </w:p>
        </w:tc>
      </w:tr>
      <w:tr w:rsidR="005F7A49" w:rsidTr="002F7C3D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3.3.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 xml:space="preserve">Дополнительное профессиональное </w:t>
            </w:r>
            <w:r w:rsidRPr="007D7F60">
              <w:rPr>
                <w:szCs w:val="24"/>
              </w:rPr>
              <w:lastRenderedPageBreak/>
              <w:t>образование (повышение квалификации, переподготовка).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5F7A49">
            <w:pPr>
              <w:widowControl w:val="0"/>
              <w:rPr>
                <w:szCs w:val="24"/>
              </w:rPr>
            </w:pPr>
          </w:p>
        </w:tc>
      </w:tr>
      <w:tr w:rsidR="005F7A49" w:rsidTr="002F7C3D">
        <w:trPr>
          <w:trHeight w:val="30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lastRenderedPageBreak/>
              <w:t>4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Меню школьной столовой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C72875">
            <w:pPr>
              <w:widowControl w:val="0"/>
              <w:rPr>
                <w:b/>
                <w:szCs w:val="24"/>
              </w:rPr>
            </w:pPr>
            <w:r w:rsidRPr="00C72875">
              <w:rPr>
                <w:b/>
                <w:szCs w:val="24"/>
              </w:rPr>
              <w:t>https://edu.tatar.ru/laishevo/gym1/page4853106.htm</w:t>
            </w:r>
          </w:p>
        </w:tc>
      </w:tr>
      <w:tr w:rsidR="005F7A49" w:rsidTr="002F7C3D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4.1.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>Проведение мероприятий по повышению качества, расширению ассортимента блюд и кулинарных изделий в 20</w:t>
            </w:r>
            <w:r w:rsidR="007D7F60">
              <w:rPr>
                <w:szCs w:val="24"/>
              </w:rPr>
              <w:t>21</w:t>
            </w:r>
            <w:r w:rsidRPr="007D7F60">
              <w:rPr>
                <w:szCs w:val="24"/>
              </w:rPr>
              <w:t>-202</w:t>
            </w:r>
            <w:r w:rsidR="007D7F60">
              <w:rPr>
                <w:szCs w:val="24"/>
              </w:rPr>
              <w:t>2</w:t>
            </w:r>
            <w:r w:rsidRPr="007D7F60">
              <w:rPr>
                <w:szCs w:val="24"/>
              </w:rPr>
              <w:t>/202</w:t>
            </w:r>
            <w:r w:rsidR="007D7F60">
              <w:rPr>
                <w:szCs w:val="24"/>
              </w:rPr>
              <w:t>3</w:t>
            </w:r>
            <w:r w:rsidRPr="007D7F60">
              <w:rPr>
                <w:szCs w:val="24"/>
              </w:rPr>
              <w:t>/202</w:t>
            </w:r>
            <w:r w:rsidR="007D7F60">
              <w:rPr>
                <w:szCs w:val="24"/>
              </w:rPr>
              <w:t>4</w:t>
            </w:r>
            <w:r w:rsidRPr="007D7F60">
              <w:rPr>
                <w:szCs w:val="24"/>
              </w:rPr>
              <w:t xml:space="preserve"> учебном году: </w:t>
            </w:r>
          </w:p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>- тематические дни;</w:t>
            </w:r>
          </w:p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>- школы кулинарного мастерства;</w:t>
            </w:r>
          </w:p>
          <w:p w:rsidR="005F7A49" w:rsidRPr="007D7F60" w:rsidRDefault="00490047">
            <w:pPr>
              <w:widowControl w:val="0"/>
              <w:rPr>
                <w:b/>
                <w:szCs w:val="24"/>
              </w:rPr>
            </w:pPr>
            <w:r w:rsidRPr="007D7F60">
              <w:rPr>
                <w:szCs w:val="24"/>
              </w:rPr>
              <w:t>- выставки-дегустации.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B93" w:rsidRDefault="007A3B93" w:rsidP="007A3B93">
            <w:pPr>
              <w:shd w:val="clear" w:color="auto" w:fill="F6F6F6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>
                <w:rPr>
                  <w:rStyle w:val="ac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Благотв</w:t>
              </w:r>
              <w:r>
                <w:rPr>
                  <w:rStyle w:val="ac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о</w:t>
              </w:r>
              <w:r>
                <w:rPr>
                  <w:rStyle w:val="ac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рительная ярмарка</w:t>
              </w:r>
            </w:hyperlink>
          </w:p>
          <w:p w:rsidR="007A3B93" w:rsidRDefault="007A3B93" w:rsidP="007A3B93">
            <w:pPr>
              <w:shd w:val="clear" w:color="auto" w:fill="F6F6F6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hyperlink r:id="rId13" w:history="1">
              <w:r>
                <w:rPr>
                  <w:rStyle w:val="ac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Конкурс салатов в рамках Осеннего бала</w:t>
              </w:r>
            </w:hyperlink>
          </w:p>
          <w:p w:rsidR="007A3B93" w:rsidRDefault="007A3B93" w:rsidP="007A3B93">
            <w:pPr>
              <w:shd w:val="clear" w:color="auto" w:fill="F6F6F6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hyperlink r:id="rId14" w:history="1">
              <w:r>
                <w:rPr>
                  <w:rStyle w:val="ac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Цикл просветительских мероприятий "Мы - за здоровое питание!"</w:t>
              </w:r>
            </w:hyperlink>
          </w:p>
          <w:p w:rsidR="005F7A49" w:rsidRPr="007D7F60" w:rsidRDefault="005F7A49">
            <w:pPr>
              <w:widowControl w:val="0"/>
              <w:tabs>
                <w:tab w:val="left" w:pos="798"/>
              </w:tabs>
              <w:jc w:val="both"/>
              <w:rPr>
                <w:color w:val="FF0000"/>
                <w:szCs w:val="24"/>
              </w:rPr>
            </w:pPr>
          </w:p>
        </w:tc>
      </w:tr>
      <w:tr w:rsidR="005F7A49" w:rsidTr="002F7C3D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4.2.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>Примерное (Цикличное) меню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7A3B93">
            <w:pPr>
              <w:widowControl w:val="0"/>
              <w:tabs>
                <w:tab w:val="left" w:pos="798"/>
              </w:tabs>
              <w:jc w:val="both"/>
              <w:rPr>
                <w:color w:val="FF0000"/>
                <w:szCs w:val="24"/>
              </w:rPr>
            </w:pPr>
            <w:hyperlink r:id="rId15" w:history="1">
              <w:r>
                <w:rPr>
                  <w:rStyle w:val="ac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Типов</w:t>
              </w:r>
              <w:r>
                <w:rPr>
                  <w:rStyle w:val="ac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о</w:t>
              </w:r>
              <w:r>
                <w:rPr>
                  <w:rStyle w:val="ac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е меню </w:t>
              </w:r>
            </w:hyperlink>
          </w:p>
        </w:tc>
      </w:tr>
      <w:tr w:rsidR="005F7A49" w:rsidTr="002F7C3D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4.2.2.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>Ссылка на раздел «Питание/туклану»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A53252">
            <w:pPr>
              <w:widowControl w:val="0"/>
              <w:tabs>
                <w:tab w:val="left" w:pos="798"/>
              </w:tabs>
              <w:jc w:val="both"/>
              <w:rPr>
                <w:szCs w:val="24"/>
              </w:rPr>
            </w:pPr>
            <w:r w:rsidRPr="00A53252">
              <w:rPr>
                <w:szCs w:val="24"/>
              </w:rPr>
              <w:t>https://edu.tatar.ru/laishevo/gym1/food/.htm</w:t>
            </w:r>
          </w:p>
        </w:tc>
      </w:tr>
      <w:tr w:rsidR="005F7A49" w:rsidTr="002F7C3D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4.2.3.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>Ссылка на раздел «food»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A53252">
            <w:pPr>
              <w:widowControl w:val="0"/>
              <w:tabs>
                <w:tab w:val="left" w:pos="798"/>
              </w:tabs>
              <w:jc w:val="both"/>
              <w:rPr>
                <w:szCs w:val="24"/>
              </w:rPr>
            </w:pPr>
            <w:r w:rsidRPr="00A53252">
              <w:rPr>
                <w:szCs w:val="24"/>
              </w:rPr>
              <w:t>https://edu.tatar.ru/laishevo/gym1/page4853106.htm</w:t>
            </w:r>
          </w:p>
        </w:tc>
      </w:tr>
      <w:tr w:rsidR="005F7A49" w:rsidTr="002F7C3D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4.3.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>Ассортимент пищевых продуктов дополнительного  питания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7D7F60" w:rsidP="007D7F60">
            <w:pPr>
              <w:widowControl w:val="0"/>
              <w:tabs>
                <w:tab w:val="left" w:pos="79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</w:t>
            </w:r>
            <w:r w:rsidR="00490047" w:rsidRPr="007D7F60">
              <w:rPr>
                <w:szCs w:val="24"/>
              </w:rPr>
              <w:t>орговл</w:t>
            </w:r>
            <w:r>
              <w:rPr>
                <w:szCs w:val="24"/>
              </w:rPr>
              <w:t>я</w:t>
            </w:r>
            <w:r w:rsidR="00490047" w:rsidRPr="007D7F60">
              <w:rPr>
                <w:szCs w:val="24"/>
              </w:rPr>
              <w:t xml:space="preserve"> через торговые автоматы</w:t>
            </w:r>
            <w:r>
              <w:rPr>
                <w:szCs w:val="24"/>
              </w:rPr>
              <w:t xml:space="preserve"> не организована. Буфета нет.</w:t>
            </w:r>
          </w:p>
        </w:tc>
      </w:tr>
      <w:tr w:rsidR="005F7A49" w:rsidTr="002F7C3D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4.4.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>Объем реализации пищевых продуктов через буфеты за  три месяца предыдущего года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ED4F4B">
            <w:pPr>
              <w:widowControl w:val="0"/>
              <w:tabs>
                <w:tab w:val="left" w:pos="79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F7A49" w:rsidTr="002F7C3D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4.5.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F2736B" w:rsidRDefault="007A3B93">
            <w:pPr>
              <w:widowControl w:val="0"/>
              <w:rPr>
                <w:b/>
                <w:color w:val="FF0000"/>
                <w:szCs w:val="24"/>
                <w:highlight w:val="yellow"/>
              </w:rPr>
            </w:pPr>
            <w:hyperlink r:id="rId16" w:history="1">
              <w:r>
                <w:rPr>
                  <w:rStyle w:val="ac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Презентация о приготовлении поварами горячего завтрака</w:t>
              </w:r>
            </w:hyperlink>
          </w:p>
        </w:tc>
      </w:tr>
      <w:tr w:rsidR="005F7A49" w:rsidTr="002F7C3D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4.6.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>введение в рацион школьника  блюд соответствующих требованиям здорового питания  с пониженным  содержанием соли сахара насыщенных жиров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Default="00F2736B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Рацион учащихся соответствует санитарным нормам и требованиям.</w:t>
            </w:r>
          </w:p>
          <w:p w:rsidR="00F2736B" w:rsidRPr="007D7F60" w:rsidRDefault="00F2736B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Осуществляется строго в соответствии с утвержденным меню.</w:t>
            </w:r>
          </w:p>
        </w:tc>
      </w:tr>
      <w:tr w:rsidR="005F7A49" w:rsidTr="002F7C3D">
        <w:trPr>
          <w:trHeight w:val="27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5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b/>
                <w:szCs w:val="24"/>
              </w:rPr>
              <w:t>Пропаганда здорового питания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5F7A49">
            <w:pPr>
              <w:widowControl w:val="0"/>
              <w:rPr>
                <w:b/>
                <w:szCs w:val="24"/>
              </w:rPr>
            </w:pPr>
          </w:p>
        </w:tc>
      </w:tr>
      <w:tr w:rsidR="005F7A49" w:rsidTr="002F7C3D">
        <w:trPr>
          <w:trHeight w:val="57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5.1.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szCs w:val="24"/>
              </w:rPr>
              <w:t>Видео-ролик  проведения мероприятий по теме здорового питания (до 5-х минут).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F2736B" w:rsidRDefault="00DC546A">
            <w:pPr>
              <w:widowControl w:val="0"/>
              <w:rPr>
                <w:color w:val="FF0000"/>
                <w:szCs w:val="24"/>
                <w:highlight w:val="yellow"/>
              </w:rPr>
            </w:pPr>
            <w:hyperlink r:id="rId17" w:history="1">
              <w:r>
                <w:rPr>
                  <w:rStyle w:val="ac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5.1. Видеоролик проведения мероприятия</w:t>
              </w:r>
            </w:hyperlink>
          </w:p>
        </w:tc>
      </w:tr>
      <w:tr w:rsidR="005F7A49" w:rsidTr="002F7C3D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6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rPr>
                <w:szCs w:val="24"/>
              </w:rPr>
            </w:pPr>
            <w:r w:rsidRPr="007D7F60">
              <w:rPr>
                <w:b/>
                <w:szCs w:val="24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5F7A49">
            <w:pPr>
              <w:widowControl w:val="0"/>
              <w:rPr>
                <w:b/>
                <w:szCs w:val="24"/>
              </w:rPr>
            </w:pPr>
          </w:p>
        </w:tc>
      </w:tr>
      <w:tr w:rsidR="005F7A49" w:rsidTr="002F7C3D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6.1.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both"/>
              <w:rPr>
                <w:szCs w:val="24"/>
              </w:rPr>
            </w:pPr>
            <w:r w:rsidRPr="007D7F60">
              <w:rPr>
                <w:szCs w:val="24"/>
              </w:rPr>
              <w:t>Публикации в СМИ материалов о работе школьной столовой, организации питания в школе, о работниках школьной столовой в 2020-2021 / 2021-2022  учебном году.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F2736B" w:rsidRDefault="00DC546A">
            <w:pPr>
              <w:widowControl w:val="0"/>
              <w:jc w:val="both"/>
              <w:rPr>
                <w:color w:val="FF0000"/>
                <w:szCs w:val="24"/>
              </w:rPr>
            </w:pPr>
            <w:hyperlink r:id="rId18" w:history="1">
              <w:r>
                <w:rPr>
                  <w:rStyle w:val="ac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Камская новь, 21.10.2022</w:t>
              </w:r>
            </w:hyperlink>
          </w:p>
        </w:tc>
      </w:tr>
      <w:tr w:rsidR="005F7A49" w:rsidTr="002F7C3D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6.2.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both"/>
              <w:rPr>
                <w:szCs w:val="24"/>
              </w:rPr>
            </w:pPr>
            <w:r w:rsidRPr="007D7F60">
              <w:rPr>
                <w:szCs w:val="24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DC546A">
            <w:pPr>
              <w:widowControl w:val="0"/>
              <w:jc w:val="both"/>
              <w:rPr>
                <w:szCs w:val="24"/>
              </w:rPr>
            </w:pPr>
            <w:r w:rsidRPr="00DC546A">
              <w:rPr>
                <w:szCs w:val="24"/>
              </w:rPr>
              <w:t>https://edu.tatar.ru/laishevo/gym1/food/.htm</w:t>
            </w:r>
          </w:p>
        </w:tc>
      </w:tr>
      <w:tr w:rsidR="005F7A49" w:rsidTr="002F7C3D">
        <w:trPr>
          <w:trHeight w:val="103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center"/>
              <w:rPr>
                <w:b/>
                <w:szCs w:val="24"/>
              </w:rPr>
            </w:pPr>
            <w:r w:rsidRPr="007D7F60">
              <w:rPr>
                <w:b/>
                <w:szCs w:val="24"/>
              </w:rPr>
              <w:t>6.3.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both"/>
              <w:rPr>
                <w:szCs w:val="24"/>
              </w:rPr>
            </w:pPr>
            <w:r w:rsidRPr="007D7F60">
              <w:rPr>
                <w:color w:val="262626"/>
                <w:szCs w:val="24"/>
                <w:highlight w:val="white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 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7D7F60" w:rsidRDefault="00490047">
            <w:pPr>
              <w:widowControl w:val="0"/>
              <w:jc w:val="both"/>
              <w:rPr>
                <w:szCs w:val="24"/>
              </w:rPr>
            </w:pPr>
            <w:r w:rsidRPr="007D7F60">
              <w:rPr>
                <w:color w:val="262626"/>
                <w:szCs w:val="24"/>
                <w:highlight w:val="white"/>
              </w:rPr>
              <w:t xml:space="preserve">Ссылка направлена в ФЦМОП, должна быть активна и содержать меню, оформленное в установленном порядке. </w:t>
            </w:r>
          </w:p>
        </w:tc>
      </w:tr>
    </w:tbl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  <w:bookmarkStart w:id="0" w:name="_GoBack"/>
      <w:bookmarkEnd w:id="0"/>
    </w:p>
    <w:p w:rsidR="005F7A49" w:rsidRDefault="00490047">
      <w:pPr>
        <w:widowControl w:val="0"/>
        <w:ind w:left="-142"/>
        <w:jc w:val="both"/>
        <w:rPr>
          <w:sz w:val="28"/>
        </w:rPr>
      </w:pPr>
      <w:r>
        <w:rPr>
          <w:sz w:val="28"/>
        </w:rPr>
        <w:lastRenderedPageBreak/>
        <w:t xml:space="preserve">Подпись директора образовательной организации, </w:t>
      </w:r>
    </w:p>
    <w:p w:rsidR="005F7A49" w:rsidRDefault="00490047">
      <w:pPr>
        <w:widowControl w:val="0"/>
        <w:ind w:left="-142"/>
        <w:jc w:val="both"/>
        <w:rPr>
          <w:sz w:val="28"/>
        </w:rPr>
      </w:pPr>
      <w:r>
        <w:rPr>
          <w:sz w:val="28"/>
        </w:rPr>
        <w:t>печать образовательной организации</w:t>
      </w:r>
    </w:p>
    <w:p w:rsidR="005F7A49" w:rsidRDefault="005F7A49">
      <w:pPr>
        <w:widowControl w:val="0"/>
        <w:ind w:left="-142"/>
        <w:jc w:val="both"/>
        <w:rPr>
          <w:sz w:val="28"/>
        </w:rPr>
      </w:pPr>
    </w:p>
    <w:p w:rsidR="005F7A49" w:rsidRDefault="005F7A49">
      <w:pPr>
        <w:widowControl w:val="0"/>
        <w:ind w:left="-142"/>
        <w:jc w:val="both"/>
        <w:rPr>
          <w:sz w:val="28"/>
        </w:rPr>
      </w:pPr>
    </w:p>
    <w:p w:rsidR="005F7A49" w:rsidRDefault="00490047">
      <w:pPr>
        <w:widowControl w:val="0"/>
        <w:ind w:left="-142"/>
        <w:jc w:val="both"/>
        <w:rPr>
          <w:sz w:val="28"/>
        </w:rPr>
      </w:pPr>
      <w:r>
        <w:rPr>
          <w:sz w:val="28"/>
        </w:rPr>
        <w:t>Подпись руководителя МОУО, печать МОУО</w:t>
      </w: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5F7A49">
      <w:pPr>
        <w:widowControl w:val="0"/>
        <w:ind w:left="567"/>
        <w:jc w:val="both"/>
        <w:rPr>
          <w:sz w:val="28"/>
        </w:rPr>
      </w:pPr>
    </w:p>
    <w:p w:rsidR="005F7A49" w:rsidRDefault="00490047">
      <w:pPr>
        <w:widowControl w:val="0"/>
        <w:ind w:left="567"/>
        <w:jc w:val="both"/>
        <w:rPr>
          <w:sz w:val="28"/>
        </w:rPr>
      </w:pPr>
      <w:r>
        <w:br w:type="page"/>
      </w:r>
    </w:p>
    <w:p w:rsidR="005F7A49" w:rsidRDefault="005F7A49">
      <w:pPr>
        <w:jc w:val="both"/>
        <w:rPr>
          <w:b/>
          <w:color w:val="FFFFFF"/>
          <w:sz w:val="28"/>
        </w:rPr>
      </w:pPr>
    </w:p>
    <w:sectPr w:rsidR="005F7A49">
      <w:pgSz w:w="11906" w:h="16838"/>
      <w:pgMar w:top="1134" w:right="567" w:bottom="1134" w:left="1134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3D2" w:rsidRDefault="000953D2">
      <w:r>
        <w:separator/>
      </w:r>
    </w:p>
  </w:endnote>
  <w:endnote w:type="continuationSeparator" w:id="0">
    <w:p w:rsidR="000953D2" w:rsidRDefault="0009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3D2" w:rsidRDefault="000953D2">
      <w:pPr>
        <w:rPr>
          <w:sz w:val="12"/>
        </w:rPr>
      </w:pPr>
      <w:r>
        <w:separator/>
      </w:r>
    </w:p>
  </w:footnote>
  <w:footnote w:type="continuationSeparator" w:id="0">
    <w:p w:rsidR="000953D2" w:rsidRDefault="000953D2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46E90"/>
    <w:multiLevelType w:val="multilevel"/>
    <w:tmpl w:val="BC849D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AE51F0"/>
    <w:multiLevelType w:val="multilevel"/>
    <w:tmpl w:val="593A90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FB2B83"/>
    <w:multiLevelType w:val="multilevel"/>
    <w:tmpl w:val="DDF0C9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A49"/>
    <w:rsid w:val="0005113A"/>
    <w:rsid w:val="00066BE7"/>
    <w:rsid w:val="000826DE"/>
    <w:rsid w:val="000953D2"/>
    <w:rsid w:val="00251A07"/>
    <w:rsid w:val="002C6A6F"/>
    <w:rsid w:val="002F7C3D"/>
    <w:rsid w:val="00304365"/>
    <w:rsid w:val="00424800"/>
    <w:rsid w:val="00490047"/>
    <w:rsid w:val="004A3C2C"/>
    <w:rsid w:val="004F6617"/>
    <w:rsid w:val="005462AB"/>
    <w:rsid w:val="00555456"/>
    <w:rsid w:val="00591286"/>
    <w:rsid w:val="005F7A49"/>
    <w:rsid w:val="007A3B93"/>
    <w:rsid w:val="007D7F60"/>
    <w:rsid w:val="00852E7C"/>
    <w:rsid w:val="00A53252"/>
    <w:rsid w:val="00BA7AF3"/>
    <w:rsid w:val="00C72875"/>
    <w:rsid w:val="00CA683D"/>
    <w:rsid w:val="00DC546A"/>
    <w:rsid w:val="00ED4F4B"/>
    <w:rsid w:val="00EE1307"/>
    <w:rsid w:val="00F13F00"/>
    <w:rsid w:val="00F2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5E0F"/>
  <w15:docId w15:val="{E6FCB587-BF38-4DEC-8649-23ED1093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keepLines/>
      <w:widowControl w:val="0"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00" w:line="276" w:lineRule="auto"/>
      <w:ind w:left="864" w:hanging="864"/>
      <w:outlineLvl w:val="3"/>
    </w:pPr>
    <w:rPr>
      <w:rFonts w:ascii="Cambria" w:hAnsi="Cambria"/>
      <w:b/>
      <w:i/>
      <w:color w:val="4F81BD"/>
      <w:sz w:val="22"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200" w:line="276" w:lineRule="auto"/>
      <w:ind w:left="1008" w:hanging="1008"/>
      <w:outlineLvl w:val="4"/>
    </w:pPr>
    <w:rPr>
      <w:rFonts w:ascii="Cambria" w:hAnsi="Cambria"/>
      <w:color w:val="243F60"/>
      <w:sz w:val="22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200" w:line="276" w:lineRule="auto"/>
      <w:ind w:left="1152" w:hanging="1152"/>
      <w:outlineLvl w:val="5"/>
    </w:pPr>
    <w:rPr>
      <w:rFonts w:ascii="Cambria" w:hAnsi="Cambria"/>
      <w:i/>
      <w:color w:val="243F60"/>
      <w:sz w:val="22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200" w:line="276" w:lineRule="auto"/>
      <w:ind w:left="1296" w:hanging="1296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200" w:line="276" w:lineRule="auto"/>
      <w:ind w:left="1440" w:hanging="1440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200" w:line="276" w:lineRule="auto"/>
      <w:ind w:left="1584" w:hanging="1584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a3">
    <w:name w:val="Обычный (веб) Знак"/>
    <w:link w:val="a4"/>
    <w:qFormat/>
  </w:style>
  <w:style w:type="character" w:customStyle="1" w:styleId="Default">
    <w:name w:val="Default"/>
    <w:link w:val="Default0"/>
    <w:qFormat/>
    <w:rPr>
      <w:color w:val="000000"/>
      <w:sz w:val="24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71">
    <w:name w:val="Заголовок 71"/>
    <w:qFormat/>
    <w:rPr>
      <w:rFonts w:ascii="Cambria" w:hAnsi="Cambria"/>
      <w:i/>
      <w:color w:val="404040"/>
      <w:sz w:val="22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40">
    <w:name w:val="Основной текст (4)"/>
    <w:link w:val="41"/>
    <w:qFormat/>
    <w:rPr>
      <w:b/>
      <w:sz w:val="28"/>
    </w:rPr>
  </w:style>
  <w:style w:type="character" w:customStyle="1" w:styleId="30">
    <w:name w:val="Основной текст с отступом 3 Знак"/>
    <w:link w:val="31"/>
    <w:qFormat/>
    <w:rPr>
      <w:sz w:val="16"/>
    </w:rPr>
  </w:style>
  <w:style w:type="character" w:customStyle="1" w:styleId="Endnote">
    <w:name w:val="Endnote"/>
    <w:link w:val="Endnote0"/>
    <w:qFormat/>
    <w:rPr>
      <w:rFonts w:ascii="XO Thames" w:hAnsi="XO Thames"/>
      <w:sz w:val="22"/>
    </w:rPr>
  </w:style>
  <w:style w:type="character" w:customStyle="1" w:styleId="310">
    <w:name w:val="Заголовок 31"/>
    <w:qFormat/>
    <w:rPr>
      <w:b/>
      <w:sz w:val="27"/>
    </w:rPr>
  </w:style>
  <w:style w:type="character" w:styleId="a5">
    <w:name w:val="Strong"/>
    <w:link w:val="10"/>
    <w:qFormat/>
    <w:rPr>
      <w:b/>
    </w:rPr>
  </w:style>
  <w:style w:type="character" w:customStyle="1" w:styleId="11">
    <w:name w:val="Нижний колонтитул1"/>
    <w:qFormat/>
    <w:rPr>
      <w:sz w:val="28"/>
    </w:rPr>
  </w:style>
  <w:style w:type="character" w:customStyle="1" w:styleId="12">
    <w:name w:val="Основной текст1"/>
    <w:link w:val="13"/>
    <w:qFormat/>
    <w:rPr>
      <w:sz w:val="26"/>
    </w:rPr>
  </w:style>
  <w:style w:type="character" w:styleId="a6">
    <w:name w:val="Emphasis"/>
    <w:qFormat/>
    <w:rPr>
      <w:i/>
    </w:rPr>
  </w:style>
  <w:style w:type="character" w:customStyle="1" w:styleId="91">
    <w:name w:val="Заголовок 91"/>
    <w:qFormat/>
    <w:rPr>
      <w:rFonts w:ascii="Cambria" w:hAnsi="Cambria"/>
      <w:i/>
      <w:color w:val="404040"/>
      <w:sz w:val="20"/>
    </w:rPr>
  </w:style>
  <w:style w:type="character" w:customStyle="1" w:styleId="50">
    <w:name w:val="Основной текст (5)"/>
    <w:link w:val="51"/>
    <w:qFormat/>
    <w:rPr>
      <w:b/>
      <w:sz w:val="28"/>
    </w:rPr>
  </w:style>
  <w:style w:type="character" w:styleId="a7">
    <w:name w:val="page number"/>
    <w:link w:val="14"/>
    <w:qFormat/>
  </w:style>
  <w:style w:type="character" w:customStyle="1" w:styleId="Textbody">
    <w:name w:val="Text body"/>
    <w:qFormat/>
  </w:style>
  <w:style w:type="character" w:customStyle="1" w:styleId="a8">
    <w:name w:val="Основной текст + Полужирный"/>
    <w:link w:val="a9"/>
    <w:qFormat/>
    <w:rPr>
      <w:b/>
      <w:spacing w:val="70"/>
      <w:sz w:val="26"/>
    </w:rPr>
  </w:style>
  <w:style w:type="character" w:customStyle="1" w:styleId="Style2">
    <w:name w:val="Style2"/>
    <w:link w:val="Style20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70">
    <w:name w:val="Основной текст (7) + Не полужирный"/>
    <w:link w:val="72"/>
    <w:qFormat/>
    <w:rPr>
      <w:b/>
      <w:sz w:val="26"/>
    </w:rPr>
  </w:style>
  <w:style w:type="character" w:customStyle="1" w:styleId="21">
    <w:name w:val="Основной текст 21"/>
    <w:link w:val="210"/>
    <w:qFormat/>
    <w:rPr>
      <w:sz w:val="28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510">
    <w:name w:val="Заголовок 51"/>
    <w:qFormat/>
    <w:rPr>
      <w:rFonts w:ascii="Cambria" w:hAnsi="Cambria"/>
      <w:color w:val="243F60"/>
      <w:sz w:val="22"/>
    </w:rPr>
  </w:style>
  <w:style w:type="character" w:customStyle="1" w:styleId="apple-style-span">
    <w:name w:val="apple-style-span"/>
    <w:link w:val="apple-style-span0"/>
    <w:qFormat/>
  </w:style>
  <w:style w:type="character" w:customStyle="1" w:styleId="apple-converted-space">
    <w:name w:val="apple-converted-space"/>
    <w:link w:val="apple-converted-space0"/>
    <w:qFormat/>
  </w:style>
  <w:style w:type="character" w:customStyle="1" w:styleId="20">
    <w:name w:val="Основной текст (2) + Полужирный"/>
    <w:link w:val="22"/>
    <w:qFormat/>
    <w:rPr>
      <w:rFonts w:ascii="Times New Roman" w:hAnsi="Times New Roman"/>
      <w:b/>
      <w:color w:val="000000"/>
      <w:spacing w:val="0"/>
      <w:sz w:val="28"/>
      <w:u w:val="none"/>
    </w:rPr>
  </w:style>
  <w:style w:type="character" w:customStyle="1" w:styleId="FontStyle12">
    <w:name w:val="Font Style12"/>
    <w:link w:val="FontStyle120"/>
    <w:qFormat/>
    <w:rPr>
      <w:rFonts w:ascii="Times New Roman" w:hAnsi="Times New Roman"/>
      <w:sz w:val="20"/>
    </w:rPr>
  </w:style>
  <w:style w:type="character" w:customStyle="1" w:styleId="110">
    <w:name w:val="Заголовок 11"/>
    <w:qFormat/>
    <w:rPr>
      <w:rFonts w:ascii="Cambria" w:hAnsi="Cambria"/>
      <w:b/>
      <w:sz w:val="32"/>
    </w:rPr>
  </w:style>
  <w:style w:type="character" w:customStyle="1" w:styleId="CharChar">
    <w:name w:val="Char Char Знак Знак Знак Знак Знак Знак Знак Знак Знак Знак"/>
    <w:link w:val="CharChar0"/>
    <w:qFormat/>
    <w:rPr>
      <w:rFonts w:ascii="Verdana" w:hAnsi="Verdana"/>
      <w:sz w:val="20"/>
    </w:rPr>
  </w:style>
  <w:style w:type="character" w:customStyle="1" w:styleId="23">
    <w:name w:val="Основной текст (2)"/>
    <w:link w:val="24"/>
    <w:qFormat/>
    <w:rPr>
      <w:sz w:val="22"/>
    </w:rPr>
  </w:style>
  <w:style w:type="character" w:customStyle="1" w:styleId="73">
    <w:name w:val="Основной текст (7)"/>
    <w:link w:val="74"/>
    <w:qFormat/>
    <w:rPr>
      <w:sz w:val="26"/>
    </w:rPr>
  </w:style>
  <w:style w:type="character" w:styleId="ac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sz w:val="20"/>
    </w:rPr>
  </w:style>
  <w:style w:type="character" w:customStyle="1" w:styleId="81">
    <w:name w:val="Заголовок 81"/>
    <w:qFormat/>
    <w:rPr>
      <w:rFonts w:ascii="Cambria" w:hAnsi="Cambria"/>
      <w:color w:val="404040"/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52">
    <w:name w:val="Основной текст (5) + Не полужирный"/>
    <w:link w:val="53"/>
    <w:qFormat/>
    <w:rPr>
      <w:rFonts w:ascii="Times New Roman" w:hAnsi="Times New Roman"/>
      <w:b/>
      <w:color w:val="000000"/>
      <w:spacing w:val="0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d">
    <w:name w:val="Текст выноски Знак"/>
    <w:link w:val="ae"/>
    <w:qFormat/>
    <w:rPr>
      <w:rFonts w:ascii="Tahoma" w:hAnsi="Tahoma"/>
      <w:sz w:val="16"/>
    </w:rPr>
  </w:style>
  <w:style w:type="character" w:customStyle="1" w:styleId="af">
    <w:name w:val="Текстовый блок"/>
    <w:link w:val="af0"/>
    <w:qFormat/>
    <w:rPr>
      <w:rFonts w:ascii="Helvetica" w:hAnsi="Helvetica"/>
      <w:color w:val="000000"/>
      <w:sz w:val="24"/>
    </w:rPr>
  </w:style>
  <w:style w:type="character" w:customStyle="1" w:styleId="Style5">
    <w:name w:val="Style5"/>
    <w:link w:val="Style50"/>
    <w:qFormat/>
  </w:style>
  <w:style w:type="character" w:customStyle="1" w:styleId="Textbodyindent">
    <w:name w:val="Text body indent"/>
    <w:qFormat/>
    <w:rPr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f1">
    <w:name w:val="Абзац списка Знак"/>
    <w:link w:val="af2"/>
    <w:qFormat/>
    <w:rPr>
      <w:rFonts w:ascii="Calibri" w:hAnsi="Calibri"/>
      <w:sz w:val="22"/>
    </w:rPr>
  </w:style>
  <w:style w:type="character" w:customStyle="1" w:styleId="15">
    <w:name w:val="Заголовок №1"/>
    <w:link w:val="16"/>
    <w:qFormat/>
    <w:rPr>
      <w:sz w:val="26"/>
    </w:rPr>
  </w:style>
  <w:style w:type="character" w:customStyle="1" w:styleId="af3">
    <w:name w:val="Нумерованный"/>
    <w:basedOn w:val="211"/>
    <w:link w:val="af4"/>
    <w:qFormat/>
    <w:rPr>
      <w:rFonts w:ascii="Cambria" w:hAnsi="Cambria"/>
      <w:b w:val="0"/>
      <w:color w:val="000000"/>
      <w:sz w:val="24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c0">
    <w:name w:val="c0"/>
    <w:link w:val="c00"/>
    <w:qFormat/>
  </w:style>
  <w:style w:type="character" w:customStyle="1" w:styleId="2Exact">
    <w:name w:val="Основной текст (2) Exact"/>
    <w:link w:val="2Exact0"/>
    <w:qFormat/>
    <w:rPr>
      <w:rFonts w:ascii="Times New Roman" w:hAnsi="Times New Roman"/>
      <w:sz w:val="28"/>
      <w:u w:val="none"/>
    </w:rPr>
  </w:style>
  <w:style w:type="character" w:customStyle="1" w:styleId="af5">
    <w:name w:val="Без интервала Знак"/>
    <w:link w:val="af6"/>
    <w:qFormat/>
    <w:rPr>
      <w:sz w:val="24"/>
    </w:rPr>
  </w:style>
  <w:style w:type="character" w:customStyle="1" w:styleId="17">
    <w:name w:val="Подзаголовок1"/>
    <w:qFormat/>
    <w:rPr>
      <w:rFonts w:ascii="XO Thames" w:hAnsi="XO Thames"/>
      <w:i/>
      <w:sz w:val="24"/>
    </w:rPr>
  </w:style>
  <w:style w:type="character" w:customStyle="1" w:styleId="18">
    <w:name w:val="Заголовок №1 + Не полужирный"/>
    <w:link w:val="19"/>
    <w:qFormat/>
    <w:rPr>
      <w:rFonts w:ascii="Times New Roman" w:hAnsi="Times New Roman"/>
      <w:b/>
      <w:color w:val="000000"/>
      <w:spacing w:val="0"/>
      <w:sz w:val="28"/>
      <w:u w:val="none"/>
    </w:rPr>
  </w:style>
  <w:style w:type="character" w:customStyle="1" w:styleId="1a">
    <w:name w:val="Верхний колонтитул1"/>
    <w:qFormat/>
  </w:style>
  <w:style w:type="character" w:customStyle="1" w:styleId="1b">
    <w:name w:val="Заголовок1"/>
    <w:qFormat/>
    <w:rPr>
      <w:rFonts w:ascii="XO Thames" w:hAnsi="XO Thames"/>
      <w:b/>
      <w:caps/>
      <w:sz w:val="40"/>
    </w:rPr>
  </w:style>
  <w:style w:type="character" w:customStyle="1" w:styleId="410">
    <w:name w:val="Заголовок 41"/>
    <w:qFormat/>
    <w:rPr>
      <w:rFonts w:ascii="Cambria" w:hAnsi="Cambria"/>
      <w:b/>
      <w:i/>
      <w:color w:val="4F81BD"/>
      <w:sz w:val="22"/>
    </w:rPr>
  </w:style>
  <w:style w:type="character" w:customStyle="1" w:styleId="25">
    <w:name w:val="Основной текст 2 Знак"/>
    <w:link w:val="26"/>
    <w:qFormat/>
  </w:style>
  <w:style w:type="character" w:customStyle="1" w:styleId="211">
    <w:name w:val="Заголовок 21"/>
    <w:qFormat/>
    <w:rPr>
      <w:rFonts w:ascii="Cambria" w:hAnsi="Cambria"/>
      <w:b/>
      <w:color w:val="4F81BD"/>
      <w:sz w:val="26"/>
    </w:rPr>
  </w:style>
  <w:style w:type="character" w:customStyle="1" w:styleId="60">
    <w:name w:val="Основной текст (6)"/>
    <w:link w:val="61"/>
    <w:qFormat/>
    <w:rPr>
      <w:sz w:val="21"/>
    </w:rPr>
  </w:style>
  <w:style w:type="character" w:customStyle="1" w:styleId="610">
    <w:name w:val="Заголовок 61"/>
    <w:qFormat/>
    <w:rPr>
      <w:rFonts w:ascii="Cambria" w:hAnsi="Cambria"/>
      <w:i/>
      <w:color w:val="243F60"/>
      <w:sz w:val="22"/>
    </w:rPr>
  </w:style>
  <w:style w:type="character" w:styleId="af7">
    <w:name w:val="endnote reference"/>
    <w:rPr>
      <w:vertAlign w:val="superscript"/>
    </w:rPr>
  </w:style>
  <w:style w:type="character" w:customStyle="1" w:styleId="af8">
    <w:name w:val="Символ концевой сноски"/>
    <w:qFormat/>
  </w:style>
  <w:style w:type="paragraph" w:styleId="af9">
    <w:name w:val="Title"/>
    <w:next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ascii="PT Astra Serif" w:hAnsi="PT Astra Serif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afd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7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a4">
    <w:name w:val="Normal (Web)"/>
    <w:basedOn w:val="a"/>
    <w:link w:val="a3"/>
    <w:qFormat/>
    <w:pPr>
      <w:spacing w:beforeAutospacing="1" w:afterAutospacing="1"/>
    </w:pPr>
  </w:style>
  <w:style w:type="paragraph" w:customStyle="1" w:styleId="Default0">
    <w:name w:val="Default"/>
    <w:link w:val="Default"/>
    <w:qFormat/>
    <w:rPr>
      <w:sz w:val="24"/>
    </w:rPr>
  </w:style>
  <w:style w:type="paragraph" w:styleId="42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2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5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41">
    <w:name w:val="Основной текст (4)"/>
    <w:basedOn w:val="a"/>
    <w:link w:val="40"/>
    <w:qFormat/>
    <w:pPr>
      <w:widowControl w:val="0"/>
      <w:spacing w:before="420" w:after="120" w:line="0" w:lineRule="atLeast"/>
      <w:jc w:val="center"/>
    </w:pPr>
    <w:rPr>
      <w:b/>
      <w:sz w:val="28"/>
    </w:rPr>
  </w:style>
  <w:style w:type="paragraph" w:styleId="31">
    <w:name w:val="Body Text Indent 3"/>
    <w:basedOn w:val="a"/>
    <w:link w:val="30"/>
    <w:qFormat/>
    <w:pPr>
      <w:spacing w:after="120"/>
      <w:ind w:left="283"/>
    </w:pPr>
    <w:rPr>
      <w:sz w:val="16"/>
    </w:rPr>
  </w:style>
  <w:style w:type="paragraph" w:customStyle="1" w:styleId="Endnote0">
    <w:name w:val="Endnote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0">
    <w:name w:val="Строгий1"/>
    <w:link w:val="a5"/>
    <w:qFormat/>
    <w:rPr>
      <w:b/>
    </w:rPr>
  </w:style>
  <w:style w:type="paragraph" w:customStyle="1" w:styleId="afe">
    <w:name w:val="Колонтитул"/>
    <w:qFormat/>
    <w:pPr>
      <w:jc w:val="both"/>
    </w:pPr>
    <w:rPr>
      <w:rFonts w:ascii="XO Thames" w:hAnsi="XO Thames"/>
      <w:sz w:val="28"/>
    </w:rPr>
  </w:style>
  <w:style w:type="paragraph" w:styleId="aff">
    <w:name w:val="footer"/>
    <w:basedOn w:val="a"/>
    <w:pPr>
      <w:tabs>
        <w:tab w:val="center" w:pos="4677"/>
        <w:tab w:val="right" w:pos="9355"/>
      </w:tabs>
    </w:pPr>
    <w:rPr>
      <w:sz w:val="28"/>
    </w:rPr>
  </w:style>
  <w:style w:type="paragraph" w:customStyle="1" w:styleId="13">
    <w:name w:val="Основной текст1"/>
    <w:basedOn w:val="a"/>
    <w:link w:val="12"/>
    <w:qFormat/>
    <w:pPr>
      <w:spacing w:before="300" w:after="300" w:line="321" w:lineRule="exact"/>
      <w:jc w:val="both"/>
    </w:pPr>
    <w:rPr>
      <w:sz w:val="26"/>
    </w:rPr>
  </w:style>
  <w:style w:type="paragraph" w:customStyle="1" w:styleId="1c">
    <w:name w:val="Выделение1"/>
    <w:qFormat/>
    <w:rPr>
      <w:i/>
    </w:rPr>
  </w:style>
  <w:style w:type="paragraph" w:customStyle="1" w:styleId="51">
    <w:name w:val="Основной текст (5)"/>
    <w:basedOn w:val="a"/>
    <w:link w:val="50"/>
    <w:qFormat/>
    <w:pPr>
      <w:widowControl w:val="0"/>
      <w:spacing w:before="120" w:after="420" w:line="365" w:lineRule="exact"/>
      <w:jc w:val="center"/>
    </w:pPr>
    <w:rPr>
      <w:b/>
      <w:sz w:val="28"/>
    </w:rPr>
  </w:style>
  <w:style w:type="paragraph" w:customStyle="1" w:styleId="14">
    <w:name w:val="Номер страницы1"/>
    <w:link w:val="a7"/>
    <w:qFormat/>
  </w:style>
  <w:style w:type="paragraph" w:customStyle="1" w:styleId="a9">
    <w:name w:val="Основной текст + Полужирный"/>
    <w:link w:val="a8"/>
    <w:qFormat/>
    <w:rPr>
      <w:b/>
      <w:spacing w:val="70"/>
      <w:sz w:val="26"/>
    </w:rPr>
  </w:style>
  <w:style w:type="paragraph" w:customStyle="1" w:styleId="Style20">
    <w:name w:val="Style2"/>
    <w:basedOn w:val="a"/>
    <w:link w:val="Style2"/>
    <w:qFormat/>
    <w:pPr>
      <w:widowControl w:val="0"/>
      <w:spacing w:line="254" w:lineRule="exact"/>
    </w:pPr>
  </w:style>
  <w:style w:type="paragraph" w:styleId="32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72">
    <w:name w:val="Основной текст (7) + Не полужирный"/>
    <w:link w:val="70"/>
    <w:qFormat/>
    <w:rPr>
      <w:b/>
      <w:sz w:val="26"/>
    </w:rPr>
  </w:style>
  <w:style w:type="paragraph" w:customStyle="1" w:styleId="210">
    <w:name w:val="Основной текст 21"/>
    <w:basedOn w:val="a"/>
    <w:link w:val="21"/>
    <w:qFormat/>
    <w:pPr>
      <w:ind w:firstLine="567"/>
      <w:jc w:val="both"/>
    </w:pPr>
    <w:rPr>
      <w:sz w:val="28"/>
    </w:rPr>
  </w:style>
  <w:style w:type="paragraph" w:customStyle="1" w:styleId="FootnoteSymbol">
    <w:name w:val="Footnote Symbol"/>
    <w:qFormat/>
    <w:rPr>
      <w:vertAlign w:val="superscript"/>
    </w:rPr>
  </w:style>
  <w:style w:type="paragraph" w:customStyle="1" w:styleId="apple-style-span0">
    <w:name w:val="apple-style-span"/>
    <w:link w:val="apple-style-span"/>
    <w:qFormat/>
  </w:style>
  <w:style w:type="paragraph" w:customStyle="1" w:styleId="apple-converted-space0">
    <w:name w:val="apple-converted-space"/>
    <w:link w:val="apple-converted-space"/>
    <w:qFormat/>
  </w:style>
  <w:style w:type="paragraph" w:customStyle="1" w:styleId="22">
    <w:name w:val="Основной текст (2) + Полужирный"/>
    <w:link w:val="20"/>
    <w:qFormat/>
    <w:rPr>
      <w:b/>
      <w:sz w:val="28"/>
      <w:highlight w:val="white"/>
    </w:rPr>
  </w:style>
  <w:style w:type="paragraph" w:customStyle="1" w:styleId="FontStyle120">
    <w:name w:val="Font Style12"/>
    <w:link w:val="FontStyle12"/>
    <w:qFormat/>
  </w:style>
  <w:style w:type="paragraph" w:customStyle="1" w:styleId="CharChar0">
    <w:name w:val="Char Char Знак Знак Знак Знак Знак Знак Знак Знак Знак Знак"/>
    <w:basedOn w:val="a"/>
    <w:link w:val="CharChar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24">
    <w:name w:val="Основной текст (2)"/>
    <w:basedOn w:val="a"/>
    <w:link w:val="23"/>
    <w:qFormat/>
    <w:pPr>
      <w:spacing w:after="60" w:line="240" w:lineRule="atLeast"/>
    </w:pPr>
    <w:rPr>
      <w:sz w:val="22"/>
    </w:rPr>
  </w:style>
  <w:style w:type="paragraph" w:customStyle="1" w:styleId="74">
    <w:name w:val="Основной текст (7)"/>
    <w:basedOn w:val="a"/>
    <w:link w:val="73"/>
    <w:qFormat/>
    <w:pPr>
      <w:spacing w:line="368" w:lineRule="exact"/>
      <w:ind w:firstLine="540"/>
      <w:jc w:val="both"/>
    </w:pPr>
    <w:rPr>
      <w:sz w:val="26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0">
    <w:name w:val="Footnote"/>
    <w:basedOn w:val="a"/>
    <w:link w:val="Footnote"/>
    <w:qFormat/>
    <w:rPr>
      <w:sz w:val="20"/>
    </w:rPr>
  </w:style>
  <w:style w:type="paragraph" w:styleId="1d">
    <w:name w:val="toc 1"/>
    <w:next w:val="a"/>
    <w:uiPriority w:val="39"/>
    <w:rPr>
      <w:rFonts w:ascii="XO Thames" w:hAnsi="XO Thames"/>
      <w:b/>
      <w:sz w:val="28"/>
    </w:rPr>
  </w:style>
  <w:style w:type="paragraph" w:customStyle="1" w:styleId="53">
    <w:name w:val="Основной текст (5) + Не полужирный"/>
    <w:link w:val="52"/>
    <w:qFormat/>
    <w:rPr>
      <w:b/>
      <w:sz w:val="28"/>
      <w:highlight w:val="white"/>
    </w:rPr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ae">
    <w:name w:val="Balloon Text"/>
    <w:basedOn w:val="a"/>
    <w:link w:val="ad"/>
    <w:qFormat/>
    <w:pPr>
      <w:widowControl w:val="0"/>
    </w:pPr>
    <w:rPr>
      <w:rFonts w:ascii="Tahoma" w:hAnsi="Tahoma"/>
      <w:sz w:val="16"/>
    </w:rPr>
  </w:style>
  <w:style w:type="paragraph" w:customStyle="1" w:styleId="af0">
    <w:name w:val="Текстовый блок"/>
    <w:link w:val="af"/>
    <w:qFormat/>
    <w:rPr>
      <w:rFonts w:ascii="Helvetica" w:hAnsi="Helvetica"/>
      <w:sz w:val="24"/>
    </w:rPr>
  </w:style>
  <w:style w:type="paragraph" w:customStyle="1" w:styleId="Style50">
    <w:name w:val="Style5"/>
    <w:basedOn w:val="a"/>
    <w:link w:val="Style5"/>
    <w:qFormat/>
    <w:pPr>
      <w:widowControl w:val="0"/>
    </w:pPr>
  </w:style>
  <w:style w:type="paragraph" w:styleId="aff0">
    <w:name w:val="Body Text Indent"/>
    <w:basedOn w:val="a"/>
    <w:pPr>
      <w:spacing w:line="360" w:lineRule="auto"/>
      <w:ind w:firstLine="709"/>
      <w:jc w:val="both"/>
    </w:pPr>
    <w:rPr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af2">
    <w:name w:val="List Paragraph"/>
    <w:basedOn w:val="a"/>
    <w:link w:val="af1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1e">
    <w:name w:val="Основной шрифт абзаца1"/>
    <w:qFormat/>
  </w:style>
  <w:style w:type="paragraph" w:customStyle="1" w:styleId="16">
    <w:name w:val="Заголовок №1"/>
    <w:basedOn w:val="a"/>
    <w:link w:val="15"/>
    <w:qFormat/>
    <w:pPr>
      <w:spacing w:before="600" w:after="300" w:line="321" w:lineRule="exact"/>
      <w:jc w:val="center"/>
      <w:outlineLvl w:val="0"/>
    </w:pPr>
    <w:rPr>
      <w:sz w:val="26"/>
    </w:rPr>
  </w:style>
  <w:style w:type="paragraph" w:customStyle="1" w:styleId="af4">
    <w:name w:val="Нумерованный"/>
    <w:basedOn w:val="2"/>
    <w:link w:val="af3"/>
    <w:qFormat/>
    <w:pPr>
      <w:keepNext w:val="0"/>
      <w:widowControl/>
      <w:spacing w:before="0" w:after="120"/>
      <w:ind w:left="576" w:hanging="576"/>
    </w:pPr>
    <w:rPr>
      <w:b w:val="0"/>
      <w:color w:val="000000"/>
      <w:sz w:val="24"/>
    </w:rPr>
  </w:style>
  <w:style w:type="paragraph" w:styleId="54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c00">
    <w:name w:val="c0"/>
    <w:link w:val="c0"/>
    <w:qFormat/>
  </w:style>
  <w:style w:type="paragraph" w:customStyle="1" w:styleId="2Exact0">
    <w:name w:val="Основной текст (2) Exact"/>
    <w:link w:val="2Exact"/>
    <w:qFormat/>
    <w:rPr>
      <w:sz w:val="28"/>
    </w:rPr>
  </w:style>
  <w:style w:type="paragraph" w:styleId="af6">
    <w:name w:val="No Spacing"/>
    <w:link w:val="af5"/>
    <w:qFormat/>
    <w:rPr>
      <w:sz w:val="24"/>
    </w:rPr>
  </w:style>
  <w:style w:type="paragraph" w:styleId="aff1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9">
    <w:name w:val="Заголовок №1 + Не полужирный"/>
    <w:link w:val="18"/>
    <w:qFormat/>
    <w:rPr>
      <w:b/>
      <w:sz w:val="28"/>
      <w:highlight w:val="white"/>
    </w:rPr>
  </w:style>
  <w:style w:type="paragraph" w:styleId="aff2">
    <w:name w:val="header"/>
    <w:basedOn w:val="a"/>
    <w:pPr>
      <w:tabs>
        <w:tab w:val="center" w:pos="4677"/>
        <w:tab w:val="right" w:pos="9355"/>
      </w:tabs>
    </w:pPr>
  </w:style>
  <w:style w:type="paragraph" w:styleId="26">
    <w:name w:val="Body Text 2"/>
    <w:basedOn w:val="a"/>
    <w:link w:val="25"/>
    <w:qFormat/>
    <w:pPr>
      <w:spacing w:after="120" w:line="480" w:lineRule="auto"/>
    </w:pPr>
  </w:style>
  <w:style w:type="paragraph" w:customStyle="1" w:styleId="61">
    <w:name w:val="Основной текст (6)"/>
    <w:basedOn w:val="a"/>
    <w:link w:val="60"/>
    <w:qFormat/>
    <w:pPr>
      <w:spacing w:after="120" w:line="240" w:lineRule="atLeast"/>
    </w:pPr>
    <w:rPr>
      <w:sz w:val="21"/>
    </w:rPr>
  </w:style>
  <w:style w:type="paragraph" w:styleId="aff3">
    <w:name w:val="footnote text"/>
    <w:basedOn w:val="a"/>
  </w:style>
  <w:style w:type="table" w:styleId="aff4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5">
    <w:name w:val="FollowedHyperlink"/>
    <w:basedOn w:val="a0"/>
    <w:uiPriority w:val="99"/>
    <w:semiHidden/>
    <w:unhideWhenUsed/>
    <w:rsid w:val="007A3B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aishevo/gym1/page5639058.htm" TargetMode="External"/><Relationship Id="rId13" Type="http://schemas.openxmlformats.org/officeDocument/2006/relationships/hyperlink" Target="https://disk.yandex.ru/d/hfad_fKIvv3lRQ" TargetMode="External"/><Relationship Id="rId18" Type="http://schemas.openxmlformats.org/officeDocument/2006/relationships/hyperlink" Target="https://edu.tatar.ru/upload/storage/org1177/files/%D0%9A%D0%B0%D0%BC%D1%81%D0%BA%D0%B0%D1%8F%20%D0%BD%D0%BE%D0%B2%D1%8C.jp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d/K2mUd8WgOjAYSw" TargetMode="External"/><Relationship Id="rId17" Type="http://schemas.openxmlformats.org/officeDocument/2006/relationships/hyperlink" Target="https://disk.yandex.ru/i/ke3OC83c6WPjk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storage/org1177/files/4_5%20%D0%BF%D1%80%D0%B5%D0%B7%D0%B5%D0%BD%D1%82%D0%B0%D1%86%D0%B8%D1%8F%20%D0%93%D0%B8%D0%BC%D0%BD%D0%B0%D0%B7%D0%B8%D1%8F%201%20%D0%BF%D0%B8%D1%82%D0%B0%D0%BD%D0%B8%D0%B5.ppt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storage/org1177/files/photo_2025-05-07_15-21-04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1177/files/tm2024-sm.xlsx" TargetMode="External"/><Relationship Id="rId10" Type="http://schemas.openxmlformats.org/officeDocument/2006/relationships/hyperlink" Target="https://edu.tatar.ru/upload/storage/org1177/files/%D0%B3%D0%B8%D0%B3%D0%B8%D0%B5%D0%BD%D0%B0.jp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177/files/%D0%B7%D0%B0%D0%BB.jpg" TargetMode="External"/><Relationship Id="rId14" Type="http://schemas.openxmlformats.org/officeDocument/2006/relationships/hyperlink" Target="https://disk.yandex.ru/d/izhmk9l2eqCh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A3474-0201-4257-805A-72AD53F9E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6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HP</cp:lastModifiedBy>
  <cp:revision>8</cp:revision>
  <cp:lastPrinted>2025-04-26T07:41:00Z</cp:lastPrinted>
  <dcterms:created xsi:type="dcterms:W3CDTF">2025-04-26T07:52:00Z</dcterms:created>
  <dcterms:modified xsi:type="dcterms:W3CDTF">2025-05-07T18:26:00Z</dcterms:modified>
  <dc:language>ru-RU</dc:language>
</cp:coreProperties>
</file>