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2D5" w:rsidRPr="0094226C" w:rsidRDefault="009602D5" w:rsidP="009602D5">
      <w:pPr>
        <w:pStyle w:val="a3"/>
        <w:shd w:val="clear" w:color="auto" w:fill="FFFFFF"/>
        <w:spacing w:before="0" w:beforeAutospacing="0" w:after="173" w:afterAutospacing="0" w:line="382" w:lineRule="atLeast"/>
        <w:textAlignment w:val="baseline"/>
        <w:rPr>
          <w:color w:val="000000"/>
        </w:rPr>
      </w:pPr>
      <w:r w:rsidRPr="0094226C">
        <w:rPr>
          <w:color w:val="000000"/>
        </w:rPr>
        <w:t xml:space="preserve">                                                                      </w:t>
      </w:r>
      <w:r>
        <w:rPr>
          <w:color w:val="000000"/>
        </w:rPr>
        <w:t xml:space="preserve">                  </w:t>
      </w:r>
      <w:r w:rsidRPr="0094226C">
        <w:rPr>
          <w:color w:val="000000"/>
        </w:rPr>
        <w:t>Утверждаю</w:t>
      </w:r>
    </w:p>
    <w:p w:rsidR="009602D5" w:rsidRDefault="009602D5" w:rsidP="009602D5">
      <w:pPr>
        <w:pStyle w:val="a3"/>
        <w:shd w:val="clear" w:color="auto" w:fill="FFFFFF"/>
        <w:spacing w:before="0" w:beforeAutospacing="0" w:after="173" w:afterAutospacing="0" w:line="382" w:lineRule="atLeast"/>
        <w:textAlignment w:val="baseline"/>
        <w:rPr>
          <w:color w:val="000000"/>
        </w:rPr>
      </w:pPr>
      <w:r w:rsidRPr="0094226C">
        <w:rPr>
          <w:color w:val="000000"/>
        </w:rPr>
        <w:t xml:space="preserve">                                                                     </w:t>
      </w:r>
      <w:r>
        <w:rPr>
          <w:color w:val="000000"/>
        </w:rPr>
        <w:t xml:space="preserve">                   </w:t>
      </w:r>
      <w:r w:rsidRPr="0094226C">
        <w:rPr>
          <w:color w:val="000000"/>
        </w:rPr>
        <w:t>Директор МБОУ «</w:t>
      </w:r>
      <w:proofErr w:type="spellStart"/>
      <w:r w:rsidRPr="0094226C">
        <w:rPr>
          <w:color w:val="000000"/>
        </w:rPr>
        <w:t>Тлякеевская</w:t>
      </w:r>
      <w:proofErr w:type="spellEnd"/>
      <w:r w:rsidRPr="0094226C">
        <w:rPr>
          <w:color w:val="000000"/>
        </w:rPr>
        <w:t xml:space="preserve"> ООШ»</w:t>
      </w:r>
      <w:r>
        <w:rPr>
          <w:color w:val="000000"/>
        </w:rPr>
        <w:t xml:space="preserve"> </w:t>
      </w:r>
    </w:p>
    <w:p w:rsidR="009602D5" w:rsidRDefault="009602D5" w:rsidP="009602D5">
      <w:pPr>
        <w:pStyle w:val="a3"/>
        <w:shd w:val="clear" w:color="auto" w:fill="FFFFFF"/>
        <w:spacing w:before="0" w:beforeAutospacing="0" w:after="173" w:afterAutospacing="0" w:line="382" w:lineRule="atLeast"/>
        <w:textAlignment w:val="baseline"/>
        <w:rPr>
          <w:color w:val="000000"/>
        </w:rPr>
      </w:pPr>
      <w:r>
        <w:rPr>
          <w:color w:val="000000"/>
        </w:rPr>
        <w:t xml:space="preserve">                                                                                        __________ </w:t>
      </w:r>
      <w:proofErr w:type="spellStart"/>
      <w:r w:rsidR="001C266D">
        <w:rPr>
          <w:color w:val="000000"/>
        </w:rPr>
        <w:t>Р.Х.Ахметов</w:t>
      </w:r>
      <w:proofErr w:type="spellEnd"/>
    </w:p>
    <w:p w:rsidR="009602D5" w:rsidRDefault="009602D5" w:rsidP="009602D5">
      <w:pPr>
        <w:pStyle w:val="a3"/>
        <w:shd w:val="clear" w:color="auto" w:fill="FFFFFF"/>
        <w:spacing w:before="0" w:beforeAutospacing="0" w:after="173" w:afterAutospacing="0" w:line="382" w:lineRule="atLeast"/>
        <w:textAlignment w:val="baseline"/>
        <w:rPr>
          <w:color w:val="000000"/>
        </w:rPr>
      </w:pPr>
      <w:r>
        <w:rPr>
          <w:color w:val="000000"/>
        </w:rPr>
        <w:t xml:space="preserve">                                                                                        «___»_________ 201</w:t>
      </w:r>
      <w:r w:rsidR="001C266D">
        <w:rPr>
          <w:color w:val="000000"/>
        </w:rPr>
        <w:t>9</w:t>
      </w:r>
      <w:r>
        <w:rPr>
          <w:color w:val="000000"/>
        </w:rPr>
        <w:t xml:space="preserve"> г.</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rPr>
      </w:pPr>
      <w:r>
        <w:rPr>
          <w:color w:val="000000"/>
        </w:rPr>
        <w:t xml:space="preserve">                                                                                      </w:t>
      </w:r>
    </w:p>
    <w:p w:rsidR="009602D5" w:rsidRDefault="009602D5" w:rsidP="009602D5">
      <w:pPr>
        <w:pStyle w:val="a3"/>
        <w:shd w:val="clear" w:color="auto" w:fill="FFFFFF"/>
        <w:spacing w:before="0" w:beforeAutospacing="0" w:after="173" w:afterAutospacing="0" w:line="382" w:lineRule="atLeast"/>
        <w:textAlignment w:val="baseline"/>
        <w:rPr>
          <w:color w:val="000000"/>
          <w:sz w:val="28"/>
          <w:szCs w:val="28"/>
        </w:rPr>
      </w:pPr>
    </w:p>
    <w:p w:rsidR="001C266D" w:rsidRPr="0035762C" w:rsidRDefault="001C266D" w:rsidP="009602D5">
      <w:pPr>
        <w:pStyle w:val="a3"/>
        <w:shd w:val="clear" w:color="auto" w:fill="FFFFFF"/>
        <w:spacing w:before="0" w:beforeAutospacing="0" w:after="173" w:afterAutospacing="0" w:line="382" w:lineRule="atLeast"/>
        <w:textAlignment w:val="baseline"/>
        <w:rPr>
          <w:color w:val="000000"/>
          <w:sz w:val="28"/>
          <w:szCs w:val="28"/>
        </w:rPr>
      </w:pPr>
    </w:p>
    <w:p w:rsidR="009602D5" w:rsidRDefault="009602D5" w:rsidP="009602D5">
      <w:pPr>
        <w:pStyle w:val="a3"/>
        <w:shd w:val="clear" w:color="auto" w:fill="FFFFFF"/>
        <w:spacing w:before="0" w:beforeAutospacing="0" w:after="173" w:afterAutospacing="0" w:line="382" w:lineRule="atLeast"/>
        <w:textAlignment w:val="baseline"/>
        <w:rPr>
          <w:color w:val="000000"/>
          <w:sz w:val="28"/>
          <w:szCs w:val="28"/>
        </w:rPr>
      </w:pPr>
    </w:p>
    <w:p w:rsidR="001C266D" w:rsidRPr="0035762C" w:rsidRDefault="001C266D" w:rsidP="009602D5">
      <w:pPr>
        <w:pStyle w:val="a3"/>
        <w:shd w:val="clear" w:color="auto" w:fill="FFFFFF"/>
        <w:spacing w:before="0" w:beforeAutospacing="0" w:after="173" w:afterAutospacing="0" w:line="382" w:lineRule="atLeast"/>
        <w:textAlignment w:val="baseline"/>
        <w:rPr>
          <w:color w:val="000000"/>
          <w:sz w:val="28"/>
          <w:szCs w:val="28"/>
        </w:rPr>
      </w:pPr>
    </w:p>
    <w:p w:rsidR="009602D5" w:rsidRDefault="009602D5" w:rsidP="009602D5">
      <w:pPr>
        <w:pStyle w:val="a3"/>
        <w:shd w:val="clear" w:color="auto" w:fill="FFFFFF"/>
        <w:spacing w:before="0" w:beforeAutospacing="0" w:after="0" w:afterAutospacing="0" w:line="382" w:lineRule="atLeast"/>
        <w:jc w:val="center"/>
        <w:textAlignment w:val="baseline"/>
        <w:rPr>
          <w:b/>
          <w:bCs/>
          <w:color w:val="000000"/>
          <w:sz w:val="72"/>
          <w:szCs w:val="72"/>
          <w:bdr w:val="none" w:sz="0" w:space="0" w:color="auto" w:frame="1"/>
        </w:rPr>
      </w:pPr>
      <w:r w:rsidRPr="0094226C">
        <w:rPr>
          <w:b/>
          <w:bCs/>
          <w:color w:val="000000"/>
          <w:sz w:val="72"/>
          <w:szCs w:val="72"/>
          <w:bdr w:val="none" w:sz="0" w:space="0" w:color="auto" w:frame="1"/>
        </w:rPr>
        <w:t>«СОЮЗ НАСЛЕДНИКОВ ТАТАРСТАНА»</w:t>
      </w:r>
    </w:p>
    <w:p w:rsidR="009602D5" w:rsidRPr="0094226C" w:rsidRDefault="009602D5" w:rsidP="009602D5">
      <w:pPr>
        <w:pStyle w:val="a3"/>
        <w:shd w:val="clear" w:color="auto" w:fill="FFFFFF"/>
        <w:spacing w:before="0" w:beforeAutospacing="0" w:after="0" w:afterAutospacing="0" w:line="382" w:lineRule="atLeast"/>
        <w:jc w:val="center"/>
        <w:textAlignment w:val="baseline"/>
        <w:rPr>
          <w:color w:val="000000"/>
          <w:sz w:val="56"/>
          <w:szCs w:val="56"/>
        </w:rPr>
      </w:pPr>
      <w:r w:rsidRPr="0094226C">
        <w:rPr>
          <w:b/>
          <w:bCs/>
          <w:color w:val="000000"/>
          <w:sz w:val="56"/>
          <w:szCs w:val="56"/>
          <w:bdr w:val="none" w:sz="0" w:space="0" w:color="auto" w:frame="1"/>
        </w:rPr>
        <w:t>МБОУ «</w:t>
      </w:r>
      <w:proofErr w:type="spellStart"/>
      <w:r w:rsidRPr="0094226C">
        <w:rPr>
          <w:b/>
          <w:bCs/>
          <w:color w:val="000000"/>
          <w:sz w:val="56"/>
          <w:szCs w:val="56"/>
          <w:bdr w:val="none" w:sz="0" w:space="0" w:color="auto" w:frame="1"/>
        </w:rPr>
        <w:t>Тлякеевская</w:t>
      </w:r>
      <w:proofErr w:type="spellEnd"/>
      <w:r w:rsidRPr="0094226C">
        <w:rPr>
          <w:b/>
          <w:bCs/>
          <w:color w:val="000000"/>
          <w:sz w:val="56"/>
          <w:szCs w:val="56"/>
          <w:bdr w:val="none" w:sz="0" w:space="0" w:color="auto" w:frame="1"/>
        </w:rPr>
        <w:t xml:space="preserve"> ООШ»</w:t>
      </w: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Default="009602D5" w:rsidP="009602D5">
      <w:pPr>
        <w:pStyle w:val="a3"/>
        <w:shd w:val="clear" w:color="auto" w:fill="FFFFFF"/>
        <w:spacing w:before="0" w:beforeAutospacing="0" w:after="0" w:afterAutospacing="0" w:line="382" w:lineRule="atLeast"/>
        <w:textAlignment w:val="baseline"/>
        <w:rPr>
          <w:rFonts w:ascii="Arial" w:hAnsi="Arial" w:cs="Arial"/>
          <w:b/>
          <w:bCs/>
          <w:color w:val="000000"/>
          <w:sz w:val="23"/>
          <w:szCs w:val="23"/>
          <w:bdr w:val="none" w:sz="0" w:space="0" w:color="auto" w:frame="1"/>
        </w:rPr>
      </w:pPr>
    </w:p>
    <w:p w:rsidR="009602D5" w:rsidRPr="0094226C" w:rsidRDefault="009602D5" w:rsidP="001C266D">
      <w:pPr>
        <w:pStyle w:val="a3"/>
        <w:shd w:val="clear" w:color="auto" w:fill="FFFFFF"/>
        <w:spacing w:before="0" w:beforeAutospacing="0" w:after="0" w:afterAutospacing="0" w:line="382" w:lineRule="atLeast"/>
        <w:jc w:val="center"/>
        <w:textAlignment w:val="baseline"/>
        <w:rPr>
          <w:b/>
          <w:bCs/>
          <w:color w:val="000000"/>
          <w:sz w:val="40"/>
          <w:szCs w:val="40"/>
          <w:bdr w:val="none" w:sz="0" w:space="0" w:color="auto" w:frame="1"/>
        </w:rPr>
      </w:pPr>
      <w:r>
        <w:rPr>
          <w:b/>
          <w:bCs/>
          <w:color w:val="000000"/>
          <w:sz w:val="40"/>
          <w:szCs w:val="40"/>
          <w:bdr w:val="none" w:sz="0" w:space="0" w:color="auto" w:frame="1"/>
        </w:rPr>
        <w:t>201</w:t>
      </w:r>
      <w:r w:rsidR="001C266D">
        <w:rPr>
          <w:b/>
          <w:bCs/>
          <w:color w:val="000000"/>
          <w:sz w:val="40"/>
          <w:szCs w:val="40"/>
          <w:bdr w:val="none" w:sz="0" w:space="0" w:color="auto" w:frame="1"/>
        </w:rPr>
        <w:t>9</w:t>
      </w:r>
    </w:p>
    <w:p w:rsidR="009602D5" w:rsidRPr="0094226C" w:rsidRDefault="009602D5" w:rsidP="001C266D">
      <w:pPr>
        <w:pStyle w:val="a3"/>
        <w:shd w:val="clear" w:color="auto" w:fill="FFFFFF"/>
        <w:spacing w:before="0" w:beforeAutospacing="0" w:after="0" w:afterAutospacing="0" w:line="382" w:lineRule="atLeast"/>
        <w:jc w:val="center"/>
        <w:textAlignment w:val="baseline"/>
        <w:rPr>
          <w:color w:val="000000"/>
          <w:sz w:val="28"/>
          <w:szCs w:val="28"/>
        </w:rPr>
      </w:pPr>
      <w:r w:rsidRPr="0094226C">
        <w:rPr>
          <w:b/>
          <w:bCs/>
          <w:color w:val="000000"/>
          <w:sz w:val="28"/>
          <w:szCs w:val="28"/>
          <w:bdr w:val="none" w:sz="0" w:space="0" w:color="auto" w:frame="1"/>
        </w:rPr>
        <w:lastRenderedPageBreak/>
        <w:t>1. ОБЩИЕ ПОЛОЖЕНИЯ</w:t>
      </w:r>
      <w:bookmarkStart w:id="0" w:name="_GoBack"/>
      <w:bookmarkEnd w:id="0"/>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1.1. Республиканская общественная организация «Союз наследников</w:t>
      </w:r>
      <w:r w:rsidRPr="0094226C">
        <w:rPr>
          <w:rStyle w:val="apple-converted-space"/>
          <w:color w:val="000000"/>
          <w:sz w:val="28"/>
          <w:szCs w:val="28"/>
        </w:rPr>
        <w:t> </w:t>
      </w:r>
      <w:hyperlink r:id="rId5" w:tooltip="Татарстан" w:history="1">
        <w:r w:rsidRPr="0094226C">
          <w:rPr>
            <w:rStyle w:val="a4"/>
            <w:color w:val="743399"/>
            <w:sz w:val="28"/>
            <w:szCs w:val="28"/>
            <w:bdr w:val="none" w:sz="0" w:space="0" w:color="auto" w:frame="1"/>
          </w:rPr>
          <w:t>Татарстана</w:t>
        </w:r>
      </w:hyperlink>
      <w:r w:rsidRPr="0094226C">
        <w:rPr>
          <w:color w:val="000000"/>
          <w:sz w:val="28"/>
          <w:szCs w:val="28"/>
        </w:rPr>
        <w:t>» (СНТ), именуемая в дальнейшем Союз, является добровольным самоуправляющимся</w:t>
      </w:r>
      <w:r w:rsidRPr="0094226C">
        <w:rPr>
          <w:rStyle w:val="apple-converted-space"/>
          <w:color w:val="000000"/>
          <w:sz w:val="28"/>
          <w:szCs w:val="28"/>
        </w:rPr>
        <w:t> </w:t>
      </w:r>
      <w:hyperlink r:id="rId6" w:tooltip="Общественно-Государственные объединения" w:history="1">
        <w:r w:rsidRPr="0094226C">
          <w:rPr>
            <w:rStyle w:val="a4"/>
            <w:color w:val="743399"/>
            <w:sz w:val="28"/>
            <w:szCs w:val="28"/>
            <w:bdr w:val="none" w:sz="0" w:space="0" w:color="auto" w:frame="1"/>
          </w:rPr>
          <w:t>общественным объединением</w:t>
        </w:r>
      </w:hyperlink>
      <w:r w:rsidRPr="0094226C">
        <w:rPr>
          <w:rStyle w:val="apple-converted-space"/>
          <w:color w:val="000000"/>
          <w:sz w:val="28"/>
          <w:szCs w:val="28"/>
        </w:rPr>
        <w:t> </w:t>
      </w:r>
      <w:r w:rsidRPr="0094226C">
        <w:rPr>
          <w:color w:val="000000"/>
          <w:sz w:val="28"/>
          <w:szCs w:val="28"/>
        </w:rPr>
        <w:t>детей, подростков и взрослых Татарстана, созданным на основе совместной деятельности для защиты общих интересов и достижения уставных целей.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1.2. 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1.3. </w:t>
      </w:r>
      <w:proofErr w:type="gramStart"/>
      <w:r w:rsidRPr="0094226C">
        <w:rPr>
          <w:color w:val="000000"/>
          <w:sz w:val="28"/>
          <w:szCs w:val="28"/>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 xml:space="preserve">1.4. </w:t>
      </w:r>
      <w:proofErr w:type="gramStart"/>
      <w:r>
        <w:rPr>
          <w:color w:val="000000"/>
          <w:sz w:val="28"/>
          <w:szCs w:val="28"/>
        </w:rPr>
        <w:t>Районные</w:t>
      </w:r>
      <w:r w:rsidRPr="0094226C">
        <w:rPr>
          <w:color w:val="000000"/>
          <w:sz w:val="28"/>
          <w:szCs w:val="28"/>
        </w:rPr>
        <w:t xml:space="preserve"> организации Союза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w:t>
      </w:r>
      <w:proofErr w:type="gramEnd"/>
      <w:r w:rsidRPr="0094226C">
        <w:rPr>
          <w:color w:val="000000"/>
          <w:sz w:val="28"/>
          <w:szCs w:val="28"/>
        </w:rPr>
        <w:t xml:space="preserve"> третейских </w:t>
      </w:r>
      <w:proofErr w:type="gramStart"/>
      <w:r w:rsidRPr="0094226C">
        <w:rPr>
          <w:color w:val="000000"/>
          <w:sz w:val="28"/>
          <w:szCs w:val="28"/>
        </w:rPr>
        <w:t>судах</w:t>
      </w:r>
      <w:proofErr w:type="gramEnd"/>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1.5</w:t>
      </w:r>
      <w:r w:rsidRPr="0094226C">
        <w:rPr>
          <w:color w:val="000000"/>
          <w:sz w:val="28"/>
          <w:szCs w:val="28"/>
        </w:rPr>
        <w:t xml:space="preserve">. </w:t>
      </w:r>
      <w:r>
        <w:rPr>
          <w:color w:val="000000"/>
          <w:sz w:val="28"/>
          <w:szCs w:val="28"/>
        </w:rPr>
        <w:t>Р</w:t>
      </w:r>
      <w:r w:rsidRPr="0094226C">
        <w:rPr>
          <w:color w:val="000000"/>
          <w:sz w:val="28"/>
          <w:szCs w:val="28"/>
        </w:rPr>
        <w:t>а</w:t>
      </w:r>
      <w:r>
        <w:rPr>
          <w:color w:val="000000"/>
          <w:sz w:val="28"/>
          <w:szCs w:val="28"/>
        </w:rPr>
        <w:t>йонные</w:t>
      </w:r>
      <w:r w:rsidRPr="0094226C">
        <w:rPr>
          <w:color w:val="000000"/>
          <w:sz w:val="28"/>
          <w:szCs w:val="28"/>
        </w:rPr>
        <w:t xml:space="preserve">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1.6</w:t>
      </w:r>
      <w:r w:rsidRPr="0094226C">
        <w:rPr>
          <w:color w:val="000000"/>
          <w:sz w:val="28"/>
          <w:szCs w:val="28"/>
        </w:rPr>
        <w:t>. 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Pr>
          <w:color w:val="000000"/>
          <w:sz w:val="28"/>
          <w:szCs w:val="28"/>
        </w:rPr>
        <w:t>1.7</w:t>
      </w:r>
      <w:r w:rsidRPr="0094226C">
        <w:rPr>
          <w:color w:val="000000"/>
          <w:sz w:val="28"/>
          <w:szCs w:val="28"/>
        </w:rPr>
        <w:t>. Союз действует на территории Республики Татарстан.</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1.9. Местонахождение постоянно действующего органа Союза г. Казань, ул. ***.</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lastRenderedPageBreak/>
        <w:t>2.</w:t>
      </w:r>
      <w:r w:rsidRPr="0094226C">
        <w:rPr>
          <w:rStyle w:val="apple-converted-space"/>
          <w:b/>
          <w:bCs/>
          <w:color w:val="000000"/>
          <w:sz w:val="28"/>
          <w:szCs w:val="28"/>
          <w:bdr w:val="none" w:sz="0" w:space="0" w:color="auto" w:frame="1"/>
        </w:rPr>
        <w:t> </w:t>
      </w:r>
      <w:r w:rsidRPr="0094226C">
        <w:rPr>
          <w:b/>
          <w:bCs/>
          <w:color w:val="000000"/>
          <w:sz w:val="28"/>
          <w:szCs w:val="28"/>
          <w:bdr w:val="none" w:sz="0" w:space="0" w:color="auto" w:frame="1"/>
        </w:rPr>
        <w:t>ЦЕЛИ, ЗАДАЧИ, ОСНОВНЫЕ ВИДЫ ДЕЯТЕЛЬНОСТИ И ПРАВА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2.1. Цели деятельности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помочь каждому члену Союза жить интересной жизнью, стать сильным, умным и честным человеком - гражданином;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содействовать развитию детского движения в Татарстане в интересах детей и общества в целом;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защищать права и интересы детей и подростков.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2.2. Для достижения целей Союз ставит перед собой следующие задачи: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proofErr w:type="gramStart"/>
      <w:r w:rsidRPr="0094226C">
        <w:rPr>
          <w:color w:val="000000"/>
          <w:sz w:val="28"/>
          <w:szCs w:val="28"/>
        </w:rPr>
        <w:t>·  координация деятельности и оказание помощи первичным коллективам Союза в информационной, правовой, методической и других сферах;</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содействие в создании и укреплении кадрового корпуса организаторов детского движения;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разработка и реализация программ для совместной социально значимой деятельности членов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стимулирование и поддержка общественно ценных инициатив детских объединений;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привлечение общественного внимания к проблемам детского движения.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2.3. Для выполнения своих уставных целей и задач Союза в установленном Законом порядке:</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w:t>
      </w:r>
      <w:r w:rsidRPr="0094226C">
        <w:rPr>
          <w:rStyle w:val="apple-converted-space"/>
          <w:color w:val="000000"/>
          <w:sz w:val="28"/>
          <w:szCs w:val="28"/>
        </w:rPr>
        <w:t> </w:t>
      </w:r>
      <w:hyperlink r:id="rId7" w:tooltip="Развитие ребенка" w:history="1">
        <w:r w:rsidRPr="0094226C">
          <w:rPr>
            <w:rStyle w:val="a4"/>
            <w:color w:val="743399"/>
            <w:sz w:val="28"/>
            <w:szCs w:val="28"/>
            <w:bdr w:val="none" w:sz="0" w:space="0" w:color="auto" w:frame="1"/>
          </w:rPr>
          <w:t>развития детей</w:t>
        </w:r>
      </w:hyperlink>
      <w:r w:rsidRPr="0094226C">
        <w:rPr>
          <w:color w:val="000000"/>
          <w:sz w:val="28"/>
          <w:szCs w:val="28"/>
        </w:rPr>
        <w:t>,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представляет и защищает законные права и интересы своих членов;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организует и проводит лекции, выставки, культурно-просветительные, спортивные и иные мероприятия;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осуществляет издательскую деятельность в соответствии с существующим законодательством;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привлекает финансовые и иные средства организаций и граждан;</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участвует в межрегиональном и международном сотрудничестве и обмене опытом по вопросам деятельности детских общественных объединений, организации детского отдыха, досуга, оздоровления, интеллектуального и творческого развития детей, а также семейного отдыха;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участвует в выборах в органы государственной власти в соответствии с государственным законодательством;</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осуществляет иные</w:t>
      </w:r>
      <w:r w:rsidRPr="0094226C">
        <w:rPr>
          <w:rStyle w:val="apple-converted-space"/>
          <w:color w:val="000000"/>
          <w:sz w:val="28"/>
          <w:szCs w:val="28"/>
        </w:rPr>
        <w:t> </w:t>
      </w:r>
      <w:hyperlink r:id="rId8" w:tooltip="Виды деятельности" w:history="1">
        <w:r w:rsidRPr="0094226C">
          <w:rPr>
            <w:rStyle w:val="a4"/>
            <w:color w:val="743399"/>
            <w:sz w:val="28"/>
            <w:szCs w:val="28"/>
            <w:bdr w:val="none" w:sz="0" w:space="0" w:color="auto" w:frame="1"/>
          </w:rPr>
          <w:t>виды деятельности</w:t>
        </w:r>
      </w:hyperlink>
      <w:r w:rsidRPr="0094226C">
        <w:rPr>
          <w:color w:val="000000"/>
          <w:sz w:val="28"/>
          <w:szCs w:val="28"/>
        </w:rPr>
        <w:t>, не противоречащие действующему законодательству и настоящему Уставу, направленные на реализацию целей и задач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2.4. Для осуществления уставных целей Союз имеет право:</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свободно распространять информацию о своей деятельности;</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участвовать в выработке решений органов государственной власти и</w:t>
      </w:r>
      <w:r w:rsidRPr="0094226C">
        <w:rPr>
          <w:rStyle w:val="apple-converted-space"/>
          <w:color w:val="000000"/>
          <w:sz w:val="28"/>
          <w:szCs w:val="28"/>
        </w:rPr>
        <w:t> </w:t>
      </w:r>
      <w:hyperlink r:id="rId9" w:tooltip="Органы местного самоуправления" w:history="1">
        <w:r w:rsidRPr="0094226C">
          <w:rPr>
            <w:rStyle w:val="a4"/>
            <w:color w:val="743399"/>
            <w:sz w:val="28"/>
            <w:szCs w:val="28"/>
            <w:bdr w:val="none" w:sz="0" w:space="0" w:color="auto" w:frame="1"/>
          </w:rPr>
          <w:t>органов местного самоуправления</w:t>
        </w:r>
      </w:hyperlink>
      <w:r w:rsidRPr="0094226C">
        <w:rPr>
          <w:rStyle w:val="apple-converted-space"/>
          <w:color w:val="000000"/>
          <w:sz w:val="28"/>
          <w:szCs w:val="28"/>
        </w:rPr>
        <w:t> </w:t>
      </w:r>
      <w:r w:rsidRPr="0094226C">
        <w:rPr>
          <w:color w:val="000000"/>
          <w:sz w:val="28"/>
          <w:szCs w:val="28"/>
        </w:rPr>
        <w:t>в порядке и объеме, предусмотренных действующим законодательством;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проводить собрания, митинги, демонстрации, шествия и пикетирование;</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учреждать</w:t>
      </w:r>
      <w:r w:rsidRPr="0094226C">
        <w:rPr>
          <w:rStyle w:val="apple-converted-space"/>
          <w:color w:val="000000"/>
          <w:sz w:val="28"/>
          <w:szCs w:val="28"/>
        </w:rPr>
        <w:t> </w:t>
      </w:r>
      <w:hyperlink r:id="rId10" w:tooltip="Средства массовой информации" w:history="1">
        <w:r w:rsidRPr="0094226C">
          <w:rPr>
            <w:rStyle w:val="a4"/>
            <w:color w:val="743399"/>
            <w:sz w:val="28"/>
            <w:szCs w:val="28"/>
            <w:bdr w:val="none" w:sz="0" w:space="0" w:color="auto" w:frame="1"/>
          </w:rPr>
          <w:t>средства массовой информации</w:t>
        </w:r>
      </w:hyperlink>
      <w:r w:rsidRPr="0094226C">
        <w:rPr>
          <w:rStyle w:val="apple-converted-space"/>
          <w:color w:val="000000"/>
          <w:sz w:val="28"/>
          <w:szCs w:val="28"/>
        </w:rPr>
        <w:t> </w:t>
      </w:r>
      <w:r w:rsidRPr="0094226C">
        <w:rPr>
          <w:color w:val="000000"/>
          <w:sz w:val="28"/>
          <w:szCs w:val="28"/>
        </w:rPr>
        <w:t>и осуществлять издательскую деятельность;</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осуществлять в полном объеме полномочия, предусмотренные законами об общественных объединениях;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выступать с инициативами по различным вопросам общественной жизни, вносить предложения в органы государственной власти;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избирательных компаниях.</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3. ЧЛЕНСТВО И ПРИЕМ В СОЮЗ</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3.1. Членами Союза могут быть дети,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w:t>
      </w:r>
      <w:r w:rsidRPr="0094226C">
        <w:rPr>
          <w:color w:val="000000"/>
          <w:sz w:val="28"/>
          <w:szCs w:val="28"/>
        </w:rPr>
        <w:lastRenderedPageBreak/>
        <w:t xml:space="preserve">или руководящих органов первичных коллективов Союза. Все члены Союза по возрастному принципу делятся </w:t>
      </w:r>
      <w:proofErr w:type="gramStart"/>
      <w:r w:rsidRPr="0094226C">
        <w:rPr>
          <w:color w:val="000000"/>
          <w:sz w:val="28"/>
          <w:szCs w:val="28"/>
        </w:rPr>
        <w:t>на</w:t>
      </w:r>
      <w:proofErr w:type="gramEnd"/>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следопытов;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наследников;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вожатых (наставников).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 Следопыты.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3.2.2.Обещание следопыта:</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«Я,</w:t>
      </w:r>
      <w:r w:rsidRPr="0094226C">
        <w:rPr>
          <w:rStyle w:val="apple-converted-space"/>
          <w:color w:val="000000"/>
          <w:sz w:val="28"/>
          <w:szCs w:val="28"/>
        </w:rPr>
        <w:t> </w:t>
      </w:r>
      <w:r w:rsidRPr="0094226C">
        <w:rPr>
          <w:color w:val="000000"/>
          <w:sz w:val="28"/>
          <w:szCs w:val="28"/>
          <w:u w:val="single"/>
          <w:bdr w:val="none" w:sz="0" w:space="0" w:color="auto" w:frame="1"/>
        </w:rPr>
        <w:t>(фамилия, имя)</w:t>
      </w:r>
      <w:r w:rsidRPr="0094226C">
        <w:rPr>
          <w:color w:val="000000"/>
          <w:sz w:val="28"/>
          <w:szCs w:val="28"/>
        </w:rPr>
        <w:t>, даю честное слово быть хорошим следопытом и выполнять Правила следопытов</w:t>
      </w:r>
      <w:proofErr w:type="gramStart"/>
      <w:r w:rsidRPr="0094226C">
        <w:rPr>
          <w:color w:val="000000"/>
          <w:sz w:val="28"/>
          <w:szCs w:val="28"/>
        </w:rPr>
        <w:t>.»</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3.2.3. Правила следопытов: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отважный.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честный.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добрый.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Следопыт стремится стать лучше.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3.2.4. Прием в следопыты осуществляется на добровольной основе. Решение о принятии в организацию принимает наставник.</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 Наследники.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3.3.2.Торжественное обещание наследника:</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«Я,</w:t>
      </w:r>
      <w:r w:rsidRPr="0094226C">
        <w:rPr>
          <w:rStyle w:val="apple-converted-space"/>
          <w:color w:val="000000"/>
          <w:sz w:val="28"/>
          <w:szCs w:val="28"/>
        </w:rPr>
        <w:t> </w:t>
      </w:r>
      <w:r w:rsidRPr="0094226C">
        <w:rPr>
          <w:color w:val="000000"/>
          <w:sz w:val="28"/>
          <w:szCs w:val="28"/>
          <w:u w:val="single"/>
          <w:bdr w:val="none" w:sz="0" w:space="0" w:color="auto" w:frame="1"/>
        </w:rPr>
        <w:t>(фамилия, имя)</w:t>
      </w:r>
      <w:r w:rsidRPr="0094226C">
        <w:rPr>
          <w:color w:val="000000"/>
          <w:sz w:val="28"/>
          <w:szCs w:val="28"/>
        </w:rPr>
        <w:t>, добровольно вступаю в «Союз наследников Татарстана», обязуюсь выполнять Законы наследников</w:t>
      </w:r>
      <w:proofErr w:type="gramStart"/>
      <w:r w:rsidRPr="0094226C">
        <w:rPr>
          <w:color w:val="000000"/>
          <w:sz w:val="28"/>
          <w:szCs w:val="28"/>
        </w:rPr>
        <w:t>.»</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3.3.3. Законы наследников: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помогает своей Республике, стремится стать достойным гражданином.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отважно стоит за справедливость.</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 верный друг, помогает старшим и младшим, никого не бросит в беде.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Наследник хочет больше знать и уметь, стать сильным и ловким.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Наследник бережно хранит природу и культуру родного края.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 Вожатые (наставники).</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w:t>
      </w:r>
      <w:r w:rsidRPr="0094226C">
        <w:rPr>
          <w:rStyle w:val="apple-converted-space"/>
          <w:color w:val="000000"/>
          <w:sz w:val="28"/>
          <w:szCs w:val="28"/>
        </w:rPr>
        <w:t> </w:t>
      </w:r>
      <w:hyperlink r:id="rId11" w:tooltip="Вожатый" w:history="1">
        <w:r w:rsidRPr="0094226C">
          <w:rPr>
            <w:rStyle w:val="a4"/>
            <w:color w:val="743399"/>
            <w:sz w:val="28"/>
            <w:szCs w:val="28"/>
            <w:bdr w:val="none" w:sz="0" w:space="0" w:color="auto" w:frame="1"/>
          </w:rPr>
          <w:t>вожатого</w:t>
        </w:r>
      </w:hyperlink>
      <w:r w:rsidRPr="0094226C">
        <w:rPr>
          <w:rStyle w:val="apple-converted-space"/>
          <w:color w:val="000000"/>
          <w:sz w:val="28"/>
          <w:szCs w:val="28"/>
        </w:rPr>
        <w:t> </w:t>
      </w:r>
      <w:r w:rsidRPr="0094226C">
        <w:rPr>
          <w:color w:val="000000"/>
          <w:sz w:val="28"/>
          <w:szCs w:val="28"/>
        </w:rPr>
        <w:t>(наставника).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3.4.2.Клятва вожатого (наставника):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Обязуюсь выполнять требования Устава</w:t>
      </w:r>
      <w:proofErr w:type="gramStart"/>
      <w:r w:rsidRPr="0094226C">
        <w:rPr>
          <w:color w:val="000000"/>
          <w:sz w:val="28"/>
          <w:szCs w:val="28"/>
        </w:rPr>
        <w:t>.»</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3.5. Членство в Союзе прекращается в связи </w:t>
      </w:r>
      <w:proofErr w:type="gramStart"/>
      <w:r w:rsidRPr="0094226C">
        <w:rPr>
          <w:color w:val="000000"/>
          <w:sz w:val="28"/>
          <w:szCs w:val="28"/>
        </w:rPr>
        <w:t>с</w:t>
      </w:r>
      <w:proofErr w:type="gramEnd"/>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добровольным выходом из организации;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исключением, по решению высшего органа первичного коллектива с утверждением соответствующего совета Союза за действия несовместимые с настоящим Уставом, либо за нарушение требований и норм жизни первичного коллектива.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proofErr w:type="gramStart"/>
      <w:r w:rsidRPr="0094226C">
        <w:rPr>
          <w:color w:val="000000"/>
          <w:sz w:val="28"/>
          <w:szCs w:val="28"/>
        </w:rPr>
        <w:t>3.6.Исключенный может обратиться с просьбой в высший орган первичного коллектива о повторном принятии в Союз.</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3.7. Члены Союза имеют право:</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добровольно входить и выходить из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работе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формировании выборных органов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носить форму и атрибутику Союза;</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lastRenderedPageBreak/>
        <w:t>· </w:t>
      </w:r>
      <w:r w:rsidRPr="0094226C">
        <w:rPr>
          <w:rStyle w:val="apple-converted-space"/>
          <w:color w:val="000000"/>
          <w:sz w:val="28"/>
          <w:szCs w:val="28"/>
        </w:rPr>
        <w:t> </w:t>
      </w:r>
      <w:hyperlink r:id="rId12" w:tooltip="Вовлечение" w:history="1">
        <w:r w:rsidRPr="0094226C">
          <w:rPr>
            <w:rStyle w:val="a4"/>
            <w:color w:val="743399"/>
            <w:sz w:val="28"/>
            <w:szCs w:val="28"/>
            <w:bdr w:val="none" w:sz="0" w:space="0" w:color="auto" w:frame="1"/>
          </w:rPr>
          <w:t>вовлекать</w:t>
        </w:r>
      </w:hyperlink>
      <w:r w:rsidRPr="0094226C">
        <w:rPr>
          <w:rStyle w:val="apple-converted-space"/>
          <w:color w:val="000000"/>
          <w:sz w:val="28"/>
          <w:szCs w:val="28"/>
        </w:rPr>
        <w:t> </w:t>
      </w:r>
      <w:r w:rsidRPr="0094226C">
        <w:rPr>
          <w:color w:val="000000"/>
          <w:sz w:val="28"/>
          <w:szCs w:val="28"/>
        </w:rPr>
        <w:t>в Союз новых членов;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обращаться в руководящие органы Союза с вопросами, заявлениями, предложениями;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получать информацию о деятельности Союза и пользоваться информацией о детском движении, имеющейся в распоряжении;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выражать и отстаивать интересы своего первичного коллектива;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обращаться за помощью к Союзу для защиты своих прав и интересов;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создании и накоплении денежных средств.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3.8. Члены Союза обязаны:</w:t>
      </w:r>
    </w:p>
    <w:p w:rsidR="009602D5"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Участвовать в реализации целей и решении задач Союза;</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уплачивать членские</w:t>
      </w:r>
      <w:r w:rsidRPr="0094226C">
        <w:rPr>
          <w:rStyle w:val="apple-converted-space"/>
          <w:color w:val="000000"/>
          <w:sz w:val="28"/>
          <w:szCs w:val="28"/>
        </w:rPr>
        <w:t> </w:t>
      </w:r>
      <w:hyperlink r:id="rId13" w:tooltip="Взнос" w:history="1">
        <w:r w:rsidRPr="0094226C">
          <w:rPr>
            <w:rStyle w:val="a4"/>
            <w:color w:val="743399"/>
            <w:sz w:val="28"/>
            <w:szCs w:val="28"/>
            <w:bdr w:val="none" w:sz="0" w:space="0" w:color="auto" w:frame="1"/>
          </w:rPr>
          <w:t>взносы</w:t>
        </w:r>
      </w:hyperlink>
      <w:r w:rsidRPr="0094226C">
        <w:rPr>
          <w:rStyle w:val="apple-converted-space"/>
          <w:color w:val="000000"/>
          <w:sz w:val="28"/>
          <w:szCs w:val="28"/>
        </w:rPr>
        <w:t> </w:t>
      </w:r>
      <w:r w:rsidRPr="0094226C">
        <w:rPr>
          <w:color w:val="000000"/>
          <w:sz w:val="28"/>
          <w:szCs w:val="28"/>
        </w:rPr>
        <w:t>в случае их установления;</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защищать интересы Союза, заботиться об его</w:t>
      </w:r>
      <w:r w:rsidRPr="0094226C">
        <w:rPr>
          <w:rStyle w:val="apple-converted-space"/>
          <w:color w:val="000000"/>
          <w:sz w:val="28"/>
          <w:szCs w:val="28"/>
        </w:rPr>
        <w:t> </w:t>
      </w:r>
      <w:hyperlink r:id="rId14" w:tooltip="Авторитет" w:history="1">
        <w:r w:rsidRPr="0094226C">
          <w:rPr>
            <w:rStyle w:val="a4"/>
            <w:color w:val="743399"/>
            <w:sz w:val="28"/>
            <w:szCs w:val="28"/>
            <w:bdr w:val="none" w:sz="0" w:space="0" w:color="auto" w:frame="1"/>
          </w:rPr>
          <w:t>авторитете</w:t>
        </w:r>
      </w:hyperlink>
      <w:r w:rsidRPr="0094226C">
        <w:rPr>
          <w:color w:val="000000"/>
          <w:sz w:val="28"/>
          <w:szCs w:val="28"/>
        </w:rPr>
        <w:t>, при необходимости отстаивать права Союза на любом уровне;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выполнять добровольно принятые на себя обязательства, руководствоваться в своей деятельности целями, задачами и принципами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3.8.1. Вожатые (наставники), достигшие 18 лет дополнительно имеют обязанности: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заботиться о жизни и здоровье доверенных им детей и подростков.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3.5. Участниками Союза могут быть физические лица,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4. СТРУКТУРА ОРГАНИЗАЦИИ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4.1. Первичными коллективами Союза являются: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группы следопытов;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отряды наследников;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отряды вожатых (наставников).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4.2. Группа следопытов и отряд наследников - это объединение детей, подростков и взрослых, которое: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имеет устойчивый, добровольный состав членов;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имеет вожатого, который вместе с членами группы или отряда выполняет одну или несколько программ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регулярно проводит сборы и общественно значимые дела.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4.3. Первичные коллективы создаются в школах или по месту жительства. Их создание утверждается решением дружины или соответствующего Совета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4.4. Отряд вожатых (наставников) - это объединение вожатых, которое: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совместно с ребятами деятельность первичных коллективов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привлекает для работы в Союз новых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мероприятия по повышению квалификации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решении проблем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4.5. Отряды могут объединяться в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4.6. Отряды, дружины, </w:t>
      </w:r>
      <w:proofErr w:type="gramStart"/>
      <w:r w:rsidRPr="0094226C">
        <w:rPr>
          <w:color w:val="000000"/>
          <w:sz w:val="28"/>
          <w:szCs w:val="28"/>
        </w:rPr>
        <w:t>отряды вожатых, действующие на территории административного района или города создают</w:t>
      </w:r>
      <w:proofErr w:type="gramEnd"/>
      <w:r w:rsidRPr="0094226C">
        <w:rPr>
          <w:color w:val="000000"/>
          <w:sz w:val="28"/>
          <w:szCs w:val="28"/>
        </w:rPr>
        <w:t xml:space="preserve"> районную или городскую организацию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4.7. Районные, городские организации составляют Союз.</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4.8. Отряды вожатых объединяются в Ассоциацию наставников.</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5. САМОУПРАВЛЕНИЕ В СОЮЗЕ.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 Самоуправление в первичном коллективе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5.1.1. Высшим органом самоуправления отряда является сбор отряда, который: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своего коллектива;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совет отряда, его председателя;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о деятельности, дает оценку.</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5.1.2. Совет отряда: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исполняет решения сбора отряда;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работу каждого члена отряда;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представляет интересы отряда в совете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w:t>
      </w:r>
      <w:proofErr w:type="gramStart"/>
      <w:r w:rsidRPr="0094226C">
        <w:rPr>
          <w:color w:val="000000"/>
          <w:sz w:val="28"/>
          <w:szCs w:val="28"/>
        </w:rPr>
        <w:t>отчитывается о</w:t>
      </w:r>
      <w:proofErr w:type="gramEnd"/>
      <w:r w:rsidRPr="0094226C">
        <w:rPr>
          <w:color w:val="000000"/>
          <w:sz w:val="28"/>
          <w:szCs w:val="28"/>
        </w:rPr>
        <w:t xml:space="preserve"> своей работе на сборе отряда.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5.2. Высшим органом самоуправления в дружине является сбор дружины, который: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затрагивающие дружину в целом, принимает программу деятельности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избирает коллективный исполнительный орган - совет дружины, его председателя;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исполнительных органов, дает им оценку.</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5.2.1. Совет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исполняет решения сбора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координирует деятельность отрядов, входящих в состав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сотрудничество с семьей, различными государственными учреждениями, общественными организациями;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отчитывается на сборе дружины.</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5.3.1.Городской (районный) слет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работу соответствующего совета Союза и ревизионной комиссии;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обсуждает документы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среди делегатов Совет, ревизионную комиссию.</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5.3.2.Руководящим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выполняет решения слета;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руководит главными направлениями деятельности </w:t>
      </w:r>
      <w:r>
        <w:rPr>
          <w:color w:val="000000"/>
          <w:sz w:val="28"/>
          <w:szCs w:val="28"/>
        </w:rPr>
        <w:t>районной</w:t>
      </w:r>
      <w:r w:rsidRPr="0094226C">
        <w:rPr>
          <w:color w:val="000000"/>
          <w:sz w:val="28"/>
          <w:szCs w:val="28"/>
        </w:rPr>
        <w:t xml:space="preserve"> организации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деятельность штаба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сотрудничество с государственными и общественными организациями;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утверждает бюджет городской (районной) организации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xml:space="preserve">5.3.3. </w:t>
      </w:r>
      <w:r>
        <w:rPr>
          <w:color w:val="000000"/>
          <w:sz w:val="28"/>
          <w:szCs w:val="28"/>
        </w:rPr>
        <w:t>Районный</w:t>
      </w:r>
      <w:r w:rsidRPr="0094226C">
        <w:rPr>
          <w:color w:val="000000"/>
          <w:sz w:val="28"/>
          <w:szCs w:val="28"/>
        </w:rPr>
        <w:t xml:space="preserve"> слет Союза выбирает председателя, который формирует штаб в количестве, определяемым слетом. В период между заседаниями </w:t>
      </w:r>
      <w:r>
        <w:rPr>
          <w:color w:val="000000"/>
          <w:sz w:val="28"/>
          <w:szCs w:val="28"/>
        </w:rPr>
        <w:t>районного</w:t>
      </w:r>
      <w:r w:rsidRPr="0094226C">
        <w:rPr>
          <w:color w:val="000000"/>
          <w:sz w:val="28"/>
          <w:szCs w:val="28"/>
        </w:rPr>
        <w:t xml:space="preserve"> совета штаб:</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рассматривает проекты документов;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и анализирует организационную, кадровую и финансовую деятельность соответствующего совета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соответствии деятельности вожатых (наставников) Уставу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содействует подбору и обучению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проблемы взаимодействия вожатых с другими организациями.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9602D5" w:rsidRPr="0094226C" w:rsidRDefault="009602D5" w:rsidP="009602D5">
      <w:pPr>
        <w:spacing w:line="382" w:lineRule="atLeast"/>
        <w:textAlignment w:val="baseline"/>
        <w:rPr>
          <w:rFonts w:ascii="Times New Roman" w:hAnsi="Times New Roman" w:cs="Times New Roman"/>
          <w:color w:val="000000"/>
          <w:sz w:val="28"/>
          <w:szCs w:val="28"/>
        </w:rPr>
      </w:pPr>
      <w:r w:rsidRPr="0094226C">
        <w:rPr>
          <w:rFonts w:ascii="Times New Roman" w:hAnsi="Times New Roman" w:cs="Times New Roman"/>
          <w:color w:val="000000"/>
          <w:sz w:val="28"/>
          <w:szCs w:val="28"/>
        </w:rPr>
        <w:t>·  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выбирает республиканский Совет Союза, его председателя, штаб (по представлению председателя), ревизионную комиссию;</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определяет основные направления деятельности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отчеты о работе председателя, Совета, ревизионной комиссии;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вопросы о ликвидации и реорганизации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lastRenderedPageBreak/>
        <w:t>·  выполняет решения слета;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деятельности и развитии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заслушивает и оценивает работу штаба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утверждает бюджет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организует взаимодействие с государственными и общественными организациями.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5.5.3. Штаб республиканского Совета Союза в период между заседаниями республиканского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рассматривает проекты документов республиканского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заботится о соответствии деятельности вожатых Уставу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содействует подбору и обучению кадров вожатых;</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решает проблемы взаимодействия вожатых с другими организациями.</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6. РЕВИЗИОННАЯ КОМИССИЯ.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w:t>
      </w:r>
      <w:proofErr w:type="gramStart"/>
      <w:r w:rsidRPr="0094226C">
        <w:rPr>
          <w:color w:val="000000"/>
          <w:sz w:val="28"/>
          <w:szCs w:val="28"/>
        </w:rPr>
        <w:t>с</w:t>
      </w:r>
      <w:proofErr w:type="gramEnd"/>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Уставом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решениями </w:t>
      </w:r>
      <w:proofErr w:type="gramStart"/>
      <w:r w:rsidRPr="0094226C">
        <w:rPr>
          <w:color w:val="000000"/>
          <w:sz w:val="28"/>
          <w:szCs w:val="28"/>
        </w:rPr>
        <w:t>соответствующих</w:t>
      </w:r>
      <w:proofErr w:type="gramEnd"/>
      <w:r w:rsidRPr="0094226C">
        <w:rPr>
          <w:color w:val="000000"/>
          <w:sz w:val="28"/>
          <w:szCs w:val="28"/>
        </w:rPr>
        <w:t xml:space="preserve"> слета и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требованиями республиканской ревизионной комиссии.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w:t>
      </w:r>
      <w:proofErr w:type="gramStart"/>
      <w:r w:rsidRPr="0094226C">
        <w:rPr>
          <w:color w:val="000000"/>
          <w:sz w:val="28"/>
          <w:szCs w:val="28"/>
        </w:rPr>
        <w:t>с</w:t>
      </w:r>
      <w:proofErr w:type="gramEnd"/>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Уставом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решениями </w:t>
      </w:r>
      <w:proofErr w:type="gramStart"/>
      <w:r w:rsidRPr="0094226C">
        <w:rPr>
          <w:color w:val="000000"/>
          <w:sz w:val="28"/>
          <w:szCs w:val="28"/>
        </w:rPr>
        <w:t>республиканских</w:t>
      </w:r>
      <w:proofErr w:type="gramEnd"/>
      <w:r w:rsidRPr="0094226C">
        <w:rPr>
          <w:color w:val="000000"/>
          <w:sz w:val="28"/>
          <w:szCs w:val="28"/>
        </w:rPr>
        <w:t xml:space="preserve"> Слета и Совета;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существующим законодательством.</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lastRenderedPageBreak/>
        <w:t>7. ИМУЩЕСТВО И СРЕДСТВА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7.1. Имущество и средства Союза </w:t>
      </w:r>
      <w:proofErr w:type="gramStart"/>
      <w:r w:rsidRPr="0094226C">
        <w:rPr>
          <w:color w:val="000000"/>
          <w:sz w:val="28"/>
          <w:szCs w:val="28"/>
        </w:rPr>
        <w:t>формируется</w:t>
      </w:r>
      <w:proofErr w:type="gramEnd"/>
      <w:r w:rsidRPr="0094226C">
        <w:rPr>
          <w:color w:val="000000"/>
          <w:sz w:val="28"/>
          <w:szCs w:val="28"/>
        </w:rPr>
        <w:t xml:space="preserve"> и складываются на основе: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вступительных и членских взносов, добровольных взносов и пожертвований;</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дотаций государства на внешкольную</w:t>
      </w:r>
      <w:r w:rsidRPr="0094226C">
        <w:rPr>
          <w:rStyle w:val="apple-converted-space"/>
          <w:color w:val="000000"/>
          <w:sz w:val="28"/>
          <w:szCs w:val="28"/>
        </w:rPr>
        <w:t> </w:t>
      </w:r>
      <w:hyperlink r:id="rId15" w:tooltip="Воспитательная работа" w:history="1">
        <w:r w:rsidRPr="0094226C">
          <w:rPr>
            <w:rStyle w:val="a4"/>
            <w:color w:val="743399"/>
            <w:sz w:val="28"/>
            <w:szCs w:val="28"/>
            <w:bdr w:val="none" w:sz="0" w:space="0" w:color="auto" w:frame="1"/>
          </w:rPr>
          <w:t>воспитательную работу</w:t>
        </w:r>
      </w:hyperlink>
      <w:r w:rsidRPr="0094226C">
        <w:rPr>
          <w:color w:val="000000"/>
          <w:sz w:val="28"/>
          <w:szCs w:val="28"/>
        </w:rPr>
        <w:t>;</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средств общественных организаций, направленных на воспитание подрастающего поколения;</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поступлений от проводимых в соответствии с настоящим Уставом лекций, выставок, лотерей, аукционов, спортивных и иных мероприятий;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доходов от предпринимательской и производственной деятельности Союза, гражданско-правовых сделок;</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внешнеэкономической деятельности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  </w:t>
      </w:r>
      <w:proofErr w:type="gramStart"/>
      <w:r w:rsidRPr="0094226C">
        <w:rPr>
          <w:color w:val="000000"/>
          <w:sz w:val="28"/>
          <w:szCs w:val="28"/>
        </w:rPr>
        <w:t>других</w:t>
      </w:r>
      <w:proofErr w:type="gramEnd"/>
      <w:r w:rsidRPr="0094226C">
        <w:rPr>
          <w:color w:val="000000"/>
          <w:sz w:val="28"/>
          <w:szCs w:val="28"/>
        </w:rPr>
        <w:t xml:space="preserve"> не запрещенных законом поступлений.</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7.2. 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color w:val="000000"/>
          <w:sz w:val="28"/>
          <w:szCs w:val="28"/>
        </w:rPr>
        <w:t xml:space="preserve">7.3. </w:t>
      </w:r>
      <w:proofErr w:type="gramStart"/>
      <w:r w:rsidRPr="0094226C">
        <w:rPr>
          <w:color w:val="000000"/>
          <w:sz w:val="28"/>
          <w:szCs w:val="28"/>
        </w:rPr>
        <w:t>Союз может иметь в собственности</w:t>
      </w:r>
      <w:r w:rsidRPr="0094226C">
        <w:rPr>
          <w:rStyle w:val="apple-converted-space"/>
          <w:color w:val="000000"/>
          <w:sz w:val="28"/>
          <w:szCs w:val="28"/>
        </w:rPr>
        <w:t> </w:t>
      </w:r>
      <w:hyperlink r:id="rId16" w:tooltip="Земельные участки" w:history="1">
        <w:r w:rsidRPr="0094226C">
          <w:rPr>
            <w:rStyle w:val="a4"/>
            <w:color w:val="743399"/>
            <w:sz w:val="28"/>
            <w:szCs w:val="28"/>
            <w:bdr w:val="none" w:sz="0" w:space="0" w:color="auto" w:frame="1"/>
          </w:rPr>
          <w:t>земельные участки</w:t>
        </w:r>
      </w:hyperlink>
      <w:r w:rsidRPr="0094226C">
        <w:rPr>
          <w:color w:val="000000"/>
          <w:sz w:val="28"/>
          <w:szCs w:val="28"/>
        </w:rPr>
        <w:t>,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w:t>
      </w:r>
      <w:r w:rsidRPr="0094226C">
        <w:rPr>
          <w:rStyle w:val="apple-converted-space"/>
          <w:color w:val="000000"/>
          <w:sz w:val="28"/>
          <w:szCs w:val="28"/>
        </w:rPr>
        <w:t> </w:t>
      </w:r>
      <w:hyperlink r:id="rId17" w:tooltip="Ценные бумаги" w:history="1">
        <w:r w:rsidRPr="0094226C">
          <w:rPr>
            <w:rStyle w:val="a4"/>
            <w:color w:val="743399"/>
            <w:sz w:val="28"/>
            <w:szCs w:val="28"/>
            <w:bdr w:val="none" w:sz="0" w:space="0" w:color="auto" w:frame="1"/>
          </w:rPr>
          <w:t>ценные бумаги</w:t>
        </w:r>
      </w:hyperlink>
      <w:r w:rsidRPr="0094226C">
        <w:rPr>
          <w:rStyle w:val="apple-converted-space"/>
          <w:color w:val="000000"/>
          <w:sz w:val="28"/>
          <w:szCs w:val="28"/>
        </w:rPr>
        <w:t> </w:t>
      </w:r>
      <w:r w:rsidRPr="0094226C">
        <w:rPr>
          <w:color w:val="000000"/>
          <w:sz w:val="28"/>
          <w:szCs w:val="28"/>
        </w:rPr>
        <w:t>и иное имущество, необходимое для материального обеспечения деятельности Союза, предусмотренной настоящим Уставом.</w:t>
      </w:r>
      <w:proofErr w:type="gramEnd"/>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7.4. 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7.5. Союз организует хозяйственную деятельность в соответствии с существующим законодательством.</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8. МЕЖРЕГИОНАЛЬНЫЕ И МЕЖДУНАРОДНЫЕ СВЯЗИ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 xml:space="preserve">8.1. 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w:t>
      </w:r>
      <w:r w:rsidRPr="0094226C">
        <w:rPr>
          <w:color w:val="000000"/>
          <w:sz w:val="28"/>
          <w:szCs w:val="28"/>
        </w:rPr>
        <w:lastRenderedPageBreak/>
        <w:t>контакты и связи, заключать соглашения с иностранными некоммерческими неправительственными объединениями.</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8.2. Решения по вопросам членства Союза в межрегиональных и международных общественных объединениях принимает республиканский Совет.</w:t>
      </w:r>
    </w:p>
    <w:p w:rsidR="009602D5" w:rsidRPr="0094226C" w:rsidRDefault="009602D5" w:rsidP="009602D5">
      <w:pPr>
        <w:pStyle w:val="a3"/>
        <w:shd w:val="clear" w:color="auto" w:fill="FFFFFF"/>
        <w:spacing w:before="0" w:beforeAutospacing="0" w:after="0" w:afterAutospacing="0" w:line="382" w:lineRule="atLeast"/>
        <w:textAlignment w:val="baseline"/>
        <w:rPr>
          <w:color w:val="000000"/>
          <w:sz w:val="28"/>
          <w:szCs w:val="28"/>
        </w:rPr>
      </w:pPr>
      <w:r w:rsidRPr="0094226C">
        <w:rPr>
          <w:b/>
          <w:bCs/>
          <w:color w:val="000000"/>
          <w:sz w:val="28"/>
          <w:szCs w:val="28"/>
          <w:bdr w:val="none" w:sz="0" w:space="0" w:color="auto" w:frame="1"/>
        </w:rPr>
        <w:t>9. ПОРЯДОК ЛИКВИДАЦИИ И РЕОРГАНИЗАЦИИ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9.1. 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9.2. Ликвидация Союза производится ликвидационной комиссией, образуемой республиканским слетом.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9.3. 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9.4. 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9.5. 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r w:rsidRPr="0094226C">
        <w:rPr>
          <w:color w:val="000000"/>
          <w:sz w:val="28"/>
          <w:szCs w:val="28"/>
        </w:rPr>
        <w:t>9.6. В случае реорганизации общественное объединение - правопреемник несет ответственность по действующему законодательству.</w:t>
      </w:r>
    </w:p>
    <w:p w:rsidR="009602D5" w:rsidRPr="0094226C" w:rsidRDefault="009602D5" w:rsidP="009602D5">
      <w:pPr>
        <w:pStyle w:val="a3"/>
        <w:shd w:val="clear" w:color="auto" w:fill="FFFFFF"/>
        <w:spacing w:before="0" w:beforeAutospacing="0" w:after="173" w:afterAutospacing="0" w:line="382" w:lineRule="atLeast"/>
        <w:textAlignment w:val="baseline"/>
        <w:rPr>
          <w:color w:val="000000"/>
          <w:sz w:val="28"/>
          <w:szCs w:val="28"/>
        </w:rPr>
      </w:pPr>
    </w:p>
    <w:p w:rsidR="00E410DD" w:rsidRDefault="00E410DD"/>
    <w:sectPr w:rsidR="00E410DD" w:rsidSect="001433AE">
      <w:pgSz w:w="11906" w:h="16838"/>
      <w:pgMar w:top="426"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9602D5"/>
    <w:rsid w:val="001C266D"/>
    <w:rsid w:val="009602D5"/>
    <w:rsid w:val="00E41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602D5"/>
  </w:style>
  <w:style w:type="paragraph" w:styleId="a3">
    <w:name w:val="Normal (Web)"/>
    <w:basedOn w:val="a"/>
    <w:uiPriority w:val="99"/>
    <w:unhideWhenUsed/>
    <w:rsid w:val="009602D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9602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idi_deyatelmznosti/" TargetMode="External"/><Relationship Id="rId13" Type="http://schemas.openxmlformats.org/officeDocument/2006/relationships/hyperlink" Target="http://www.pandia.ru/text/category/vzn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ndia.ru/text/category/razvitie_rebenka/" TargetMode="External"/><Relationship Id="rId12" Type="http://schemas.openxmlformats.org/officeDocument/2006/relationships/hyperlink" Target="http://www.pandia.ru/text/category/vovlechenie/" TargetMode="External"/><Relationship Id="rId17" Type="http://schemas.openxmlformats.org/officeDocument/2006/relationships/hyperlink" Target="http://pandia.ru/text/category/tcennie_bumagi/" TargetMode="External"/><Relationship Id="rId2" Type="http://schemas.microsoft.com/office/2007/relationships/stylesWithEffects" Target="stylesWithEffects.xml"/><Relationship Id="rId16" Type="http://schemas.openxmlformats.org/officeDocument/2006/relationships/hyperlink" Target="http://pandia.ru/text/category/zemelmznie_uchastki/" TargetMode="External"/><Relationship Id="rId1" Type="http://schemas.openxmlformats.org/officeDocument/2006/relationships/styles" Target="styles.xml"/><Relationship Id="rId6" Type="http://schemas.openxmlformats.org/officeDocument/2006/relationships/hyperlink" Target="http://pandia.ru/text/category/obshestvenno_gosudarstvennie_obtzedineniya/" TargetMode="External"/><Relationship Id="rId11" Type="http://schemas.openxmlformats.org/officeDocument/2006/relationships/hyperlink" Target="http://www.pandia.ru/text/category/vozhatij/" TargetMode="External"/><Relationship Id="rId5" Type="http://schemas.openxmlformats.org/officeDocument/2006/relationships/hyperlink" Target="http://pandia.ru/text/category/tatarstan/" TargetMode="External"/><Relationship Id="rId15" Type="http://schemas.openxmlformats.org/officeDocument/2006/relationships/hyperlink" Target="http://pandia.ru/text/category/vospitatelmznaya_rabota/" TargetMode="External"/><Relationship Id="rId10" Type="http://schemas.openxmlformats.org/officeDocument/2006/relationships/hyperlink" Target="http://pandia.ru/text/category/sredstva_massovoj_informatci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pandia.ru/text/category/organi_mestnogo_samoupravleniya/" TargetMode="External"/><Relationship Id="rId14" Type="http://schemas.openxmlformats.org/officeDocument/2006/relationships/hyperlink" Target="http://www.pandia.ru/text/category/avtorit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3324</Words>
  <Characters>18949</Characters>
  <Application>Microsoft Office Word</Application>
  <DocSecurity>0</DocSecurity>
  <Lines>157</Lines>
  <Paragraphs>44</Paragraphs>
  <ScaleCrop>false</ScaleCrop>
  <Company/>
  <LinksUpToDate>false</LinksUpToDate>
  <CharactersWithSpaces>22229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Ильназ</cp:lastModifiedBy>
  <cp:revision>4</cp:revision>
  <dcterms:created xsi:type="dcterms:W3CDTF">2016-09-24T04:32:00Z</dcterms:created>
  <dcterms:modified xsi:type="dcterms:W3CDTF">2019-10-13T19:34:00Z</dcterms:modified>
</cp:coreProperties>
</file>