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F6" w:rsidRDefault="005613F6">
      <w:pPr>
        <w:spacing w:after="0" w:line="259" w:lineRule="auto"/>
        <w:ind w:left="295" w:firstLine="0"/>
        <w:jc w:val="center"/>
      </w:pPr>
      <w:bookmarkStart w:id="0" w:name="_GoBack"/>
      <w:bookmarkEnd w:id="0"/>
    </w:p>
    <w:p w:rsidR="00D80BFD" w:rsidRDefault="00D80BFD">
      <w:pPr>
        <w:spacing w:after="0" w:line="259" w:lineRule="auto"/>
        <w:ind w:left="295" w:firstLine="0"/>
        <w:jc w:val="center"/>
      </w:pPr>
    </w:p>
    <w:p w:rsidR="00D80BFD" w:rsidRDefault="00D80BFD">
      <w:pPr>
        <w:spacing w:after="0" w:line="259" w:lineRule="auto"/>
        <w:ind w:left="295" w:firstLine="0"/>
        <w:jc w:val="center"/>
      </w:pPr>
      <w:r w:rsidRPr="00D80BFD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11" ShapeID="_x0000_i1025" DrawAspect="Content" ObjectID="_1762341017" r:id="rId6"/>
        </w:object>
      </w:r>
    </w:p>
    <w:p w:rsidR="00D80BFD" w:rsidRDefault="00D80BFD">
      <w:pPr>
        <w:spacing w:after="0" w:line="259" w:lineRule="auto"/>
        <w:ind w:left="295" w:firstLine="0"/>
        <w:jc w:val="center"/>
      </w:pPr>
    </w:p>
    <w:p w:rsidR="00D80BFD" w:rsidRDefault="00D80BFD">
      <w:pPr>
        <w:spacing w:after="0" w:line="259" w:lineRule="auto"/>
        <w:ind w:left="295" w:firstLine="0"/>
        <w:jc w:val="center"/>
      </w:pPr>
    </w:p>
    <w:p w:rsidR="00D80BFD" w:rsidRDefault="00D80BFD">
      <w:pPr>
        <w:spacing w:after="0" w:line="259" w:lineRule="auto"/>
        <w:ind w:left="295" w:firstLine="0"/>
        <w:jc w:val="center"/>
      </w:pPr>
    </w:p>
    <w:p w:rsidR="00D80BFD" w:rsidRDefault="00D80BFD">
      <w:pPr>
        <w:spacing w:after="0" w:line="259" w:lineRule="auto"/>
        <w:ind w:left="295" w:firstLine="0"/>
        <w:jc w:val="center"/>
      </w:pPr>
    </w:p>
    <w:p w:rsidR="006C42A6" w:rsidRPr="00821F8A" w:rsidRDefault="006C42A6" w:rsidP="00D80BFD">
      <w:pPr>
        <w:spacing w:after="0" w:line="259" w:lineRule="auto"/>
        <w:ind w:left="0" w:firstLine="0"/>
      </w:pPr>
    </w:p>
    <w:p w:rsidR="005613F6" w:rsidRDefault="005613F6">
      <w:pPr>
        <w:spacing w:after="3" w:line="259" w:lineRule="auto"/>
        <w:ind w:left="237" w:hanging="10"/>
        <w:jc w:val="center"/>
      </w:pPr>
    </w:p>
    <w:p w:rsidR="005613F6" w:rsidRPr="006C4E15" w:rsidRDefault="006C42A6" w:rsidP="00821F8A">
      <w:pPr>
        <w:pStyle w:val="1"/>
        <w:ind w:left="278" w:right="48"/>
        <w:jc w:val="center"/>
      </w:pPr>
      <w:r w:rsidRPr="006C4E15">
        <w:lastRenderedPageBreak/>
        <w:t>I. Общие положения</w:t>
      </w:r>
    </w:p>
    <w:p w:rsidR="005613F6" w:rsidRPr="006C4E15" w:rsidRDefault="006C42A6">
      <w:pPr>
        <w:numPr>
          <w:ilvl w:val="0"/>
          <w:numId w:val="1"/>
        </w:numPr>
        <w:ind w:right="50" w:hanging="283"/>
      </w:pPr>
      <w:r w:rsidRPr="006C4E15"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:rsidR="005613F6" w:rsidRPr="006C4E15" w:rsidRDefault="006C42A6">
      <w:pPr>
        <w:numPr>
          <w:ilvl w:val="0"/>
          <w:numId w:val="1"/>
        </w:numPr>
        <w:ind w:right="50" w:hanging="283"/>
      </w:pPr>
      <w:r w:rsidRPr="006C4E15">
        <w:t xml:space="preserve">Служба примирения является объединением учащихся и педагогов, </w:t>
      </w:r>
    </w:p>
    <w:p w:rsidR="005613F6" w:rsidRPr="006C4E15" w:rsidRDefault="006C42A6">
      <w:pPr>
        <w:numPr>
          <w:ilvl w:val="0"/>
          <w:numId w:val="1"/>
        </w:numPr>
        <w:ind w:right="50" w:hanging="283"/>
      </w:pPr>
      <w:r w:rsidRPr="006C4E15">
        <w:t xml:space="preserve">действующей в образовательном учреждении на основе добровольческих усилий субъектов образовательного процесса. </w:t>
      </w:r>
    </w:p>
    <w:p w:rsidR="005613F6" w:rsidRPr="006C4E15" w:rsidRDefault="006C42A6">
      <w:pPr>
        <w:numPr>
          <w:ilvl w:val="0"/>
          <w:numId w:val="1"/>
        </w:numPr>
        <w:ind w:right="50" w:hanging="283"/>
      </w:pPr>
      <w:r w:rsidRPr="006C4E15">
        <w:t xml:space="preserve">Правовой основой создания и деятельности службы школьной медиации являются: </w:t>
      </w:r>
    </w:p>
    <w:p w:rsidR="005613F6" w:rsidRPr="006C4E15" w:rsidRDefault="006C42A6">
      <w:pPr>
        <w:numPr>
          <w:ilvl w:val="0"/>
          <w:numId w:val="2"/>
        </w:numPr>
        <w:ind w:right="50" w:hanging="283"/>
      </w:pPr>
      <w:r w:rsidRPr="006C4E15">
        <w:t xml:space="preserve">Конституция Российской Федерации; </w:t>
      </w:r>
    </w:p>
    <w:p w:rsidR="005613F6" w:rsidRPr="006C4E15" w:rsidRDefault="006C42A6">
      <w:pPr>
        <w:numPr>
          <w:ilvl w:val="0"/>
          <w:numId w:val="2"/>
        </w:numPr>
        <w:ind w:right="50" w:hanging="283"/>
      </w:pPr>
      <w:r w:rsidRPr="006C4E15">
        <w:t xml:space="preserve">Гражданский кодекс Российской Федерации; </w:t>
      </w:r>
    </w:p>
    <w:p w:rsidR="005613F6" w:rsidRPr="006C4E15" w:rsidRDefault="006C42A6">
      <w:pPr>
        <w:numPr>
          <w:ilvl w:val="0"/>
          <w:numId w:val="2"/>
        </w:numPr>
        <w:ind w:right="50" w:hanging="283"/>
      </w:pPr>
      <w:r w:rsidRPr="006C4E15">
        <w:t xml:space="preserve">Семейный кодекс Российской Федерации; </w:t>
      </w:r>
    </w:p>
    <w:p w:rsidR="005613F6" w:rsidRPr="006C4E15" w:rsidRDefault="006C42A6">
      <w:pPr>
        <w:numPr>
          <w:ilvl w:val="0"/>
          <w:numId w:val="2"/>
        </w:numPr>
        <w:ind w:right="50" w:hanging="283"/>
      </w:pPr>
      <w:r w:rsidRPr="006C4E15">
        <w:t xml:space="preserve">Федеральный закон от 24.07.1998 г. № 124-ФЗ «Об основных гарантиях прав ребенка в Российской Федерации»; </w:t>
      </w:r>
    </w:p>
    <w:p w:rsidR="005613F6" w:rsidRPr="006C4E15" w:rsidRDefault="006C42A6">
      <w:pPr>
        <w:numPr>
          <w:ilvl w:val="0"/>
          <w:numId w:val="2"/>
        </w:numPr>
        <w:ind w:right="50" w:hanging="283"/>
      </w:pPr>
      <w:r w:rsidRPr="006C4E15">
        <w:t xml:space="preserve">Федеральный закон от 29.12.2012 г. № 273 – ФЗ «Об образовании в Российской Федерации»; </w:t>
      </w:r>
    </w:p>
    <w:p w:rsidR="005613F6" w:rsidRPr="006C4E15" w:rsidRDefault="006C42A6">
      <w:pPr>
        <w:numPr>
          <w:ilvl w:val="0"/>
          <w:numId w:val="2"/>
        </w:numPr>
        <w:ind w:right="50" w:hanging="283"/>
      </w:pPr>
      <w:r w:rsidRPr="006C4E15">
        <w:t xml:space="preserve">Конвенция о правах ребенка; </w:t>
      </w:r>
    </w:p>
    <w:p w:rsidR="005613F6" w:rsidRPr="006C4E15" w:rsidRDefault="006C42A6">
      <w:pPr>
        <w:numPr>
          <w:ilvl w:val="0"/>
          <w:numId w:val="2"/>
        </w:numPr>
        <w:ind w:right="50" w:hanging="283"/>
      </w:pPr>
      <w:r w:rsidRPr="006C4E15">
        <w:t xml:space="preserve">Конвенции о защите прав детей и сотрудничестве, заключенные в г. Гааге, 1980, 1996, 2007 годов; </w:t>
      </w:r>
    </w:p>
    <w:p w:rsidR="005613F6" w:rsidRPr="006C4E15" w:rsidRDefault="006C42A6">
      <w:pPr>
        <w:numPr>
          <w:ilvl w:val="0"/>
          <w:numId w:val="2"/>
        </w:numPr>
        <w:ind w:right="50" w:hanging="283"/>
      </w:pPr>
      <w:r w:rsidRPr="006C4E15">
        <w:t xml:space="preserve">«Национальная стратегия действий в интересах детей 2012-2017 г.г.» </w:t>
      </w:r>
    </w:p>
    <w:p w:rsidR="005613F6" w:rsidRDefault="006C42A6">
      <w:pPr>
        <w:numPr>
          <w:ilvl w:val="0"/>
          <w:numId w:val="2"/>
        </w:numPr>
        <w:ind w:right="50" w:hanging="283"/>
      </w:pPr>
      <w:r w:rsidRPr="006C4E15">
        <w:t xml:space="preserve">Федеральный </w:t>
      </w:r>
      <w:r w:rsidRPr="006C4E15">
        <w:tab/>
        <w:t xml:space="preserve">закон </w:t>
      </w:r>
      <w:r w:rsidRPr="006C4E15">
        <w:tab/>
        <w:t xml:space="preserve">от </w:t>
      </w:r>
      <w:r w:rsidRPr="006C4E15">
        <w:tab/>
        <w:t xml:space="preserve">27.06.10. </w:t>
      </w:r>
      <w:r w:rsidRPr="006C4E15">
        <w:tab/>
        <w:t xml:space="preserve">193-ФЗ </w:t>
      </w:r>
      <w:r w:rsidRPr="006C4E15">
        <w:tab/>
        <w:t xml:space="preserve">«Об </w:t>
      </w:r>
      <w:r w:rsidRPr="006C4E15">
        <w:tab/>
        <w:t xml:space="preserve">альтернативной </w:t>
      </w:r>
      <w:r w:rsidRPr="006C4E15">
        <w:tab/>
        <w:t xml:space="preserve">процедуре урегулирования споров с участим посредника (процедуре медиации)»; </w:t>
      </w:r>
    </w:p>
    <w:p w:rsidR="006C4E15" w:rsidRPr="006C4E15" w:rsidRDefault="006C4E15" w:rsidP="006C4E15">
      <w:pPr>
        <w:ind w:left="283" w:right="50" w:firstLine="0"/>
      </w:pPr>
    </w:p>
    <w:p w:rsidR="006C4E15" w:rsidRPr="006C4E15" w:rsidRDefault="006C4E15" w:rsidP="006C4E15">
      <w:pPr>
        <w:pStyle w:val="Default"/>
        <w:ind w:left="992"/>
        <w:jc w:val="center"/>
        <w:rPr>
          <w:b/>
          <w:color w:val="auto"/>
          <w:sz w:val="26"/>
          <w:szCs w:val="26"/>
        </w:rPr>
      </w:pPr>
      <w:r w:rsidRPr="006C4E15">
        <w:rPr>
          <w:b/>
          <w:color w:val="auto"/>
          <w:sz w:val="26"/>
          <w:szCs w:val="26"/>
        </w:rPr>
        <w:t>2. Цели и задачи школьной службы медиации.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709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2.1. Целью школьной службы медиации является: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709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>- формирование благополучного, гуманного и безопасного пространства (среды) для полноценного развития и социализации детей и подростков, в том числе при  возникновении трудных жизненных ситуаций, включа вступление их в конфликт с законом.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2.2. Задачами школьной службы медиации являются: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- проведение программ восстановительного подхода в разрешении конфликтов для участников споров и противоправных ситуаций;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- обучение обучающихся и других участников образовательных отношений цивилизованным методам урегулирования конфликтов и осознания ответственности;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- организация просветительных мероприятий и информирование участников образовательных отношений о миссии, принципах и технологии восстановительной медиации. </w:t>
      </w:r>
    </w:p>
    <w:p w:rsidR="006C4E15" w:rsidRPr="006C4E15" w:rsidRDefault="006C4E15" w:rsidP="006C4E15">
      <w:pPr>
        <w:pStyle w:val="Default"/>
        <w:ind w:left="850"/>
        <w:jc w:val="both"/>
        <w:rPr>
          <w:color w:val="auto"/>
          <w:sz w:val="26"/>
          <w:szCs w:val="26"/>
        </w:rPr>
      </w:pPr>
    </w:p>
    <w:p w:rsidR="006C4E15" w:rsidRPr="006C4E15" w:rsidRDefault="006C4E15" w:rsidP="006C4E15">
      <w:pPr>
        <w:pStyle w:val="Default"/>
        <w:ind w:left="850"/>
        <w:jc w:val="center"/>
        <w:rPr>
          <w:color w:val="auto"/>
          <w:sz w:val="26"/>
          <w:szCs w:val="26"/>
        </w:rPr>
      </w:pPr>
      <w:r w:rsidRPr="006C4E15">
        <w:rPr>
          <w:b/>
          <w:color w:val="auto"/>
          <w:sz w:val="26"/>
          <w:szCs w:val="26"/>
        </w:rPr>
        <w:t>3. Принципы деятельности школьной службы медиации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Деятельность школьной службы медиации основана на следующих принципах: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3.1. Принцип добровольности, предполагающий как добровольное участие обучающихся в организации работы службы, так и обязательное согласие сторон, вовлеченных в конфликт, на участие в процедуре примирения.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процедуре медиации. 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lastRenderedPageBreak/>
        <w:t xml:space="preserve">3.2. Принцип конфиденциальности, предполагающий обязательство школьной службы медиации не разглашать полученные в процессе медиации сведения за исключением примирительного договора (по согласованию с участниками встречи), подписанного ими. Также исключение составляет ставшая известная медиатору информация о готовящемся преступлении.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3.3. Принцип нейтральности, запрещающий школьной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 </w:t>
      </w:r>
    </w:p>
    <w:p w:rsidR="006C4E15" w:rsidRPr="006C4E15" w:rsidRDefault="006C4E15" w:rsidP="006C4E15">
      <w:pPr>
        <w:pStyle w:val="Default"/>
        <w:ind w:left="850"/>
        <w:jc w:val="both"/>
        <w:rPr>
          <w:color w:val="auto"/>
          <w:sz w:val="26"/>
          <w:szCs w:val="26"/>
        </w:rPr>
      </w:pPr>
    </w:p>
    <w:p w:rsidR="006C4E15" w:rsidRPr="006C4E15" w:rsidRDefault="006C4E15" w:rsidP="006C4E15">
      <w:pPr>
        <w:pStyle w:val="Default"/>
        <w:ind w:left="850"/>
        <w:jc w:val="center"/>
        <w:rPr>
          <w:b/>
          <w:color w:val="auto"/>
          <w:sz w:val="26"/>
          <w:szCs w:val="26"/>
        </w:rPr>
      </w:pPr>
      <w:r w:rsidRPr="006C4E15">
        <w:rPr>
          <w:b/>
          <w:color w:val="auto"/>
          <w:sz w:val="26"/>
          <w:szCs w:val="26"/>
        </w:rPr>
        <w:t>4. Порядок формирования школьной службы медиации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4.1. В состав школьной службы медиации могут входить обучающиеся 7–11 классов, прошедшие обучение проведению восстановительной медиации. Обучающиеся младших классов могут участвовать в работе службы в качестве сомедиаторов (вторых медиаторов).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>4.2. Руководителем (куратором) службы может быть социальный педагог, психолог или иной работник общеобразовательной организации, прошедший обучение медиации, на которого возлагаются обязанности по руководству школьной службой медиации приказом директора общеобразовательной организации.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4.3. Родители дают согласие на работу своего ребенка в качестве ведущих примирительных встреч (медиаторов). </w:t>
      </w:r>
    </w:p>
    <w:p w:rsidR="006C4E15" w:rsidRPr="006C4E15" w:rsidRDefault="006C4E15" w:rsidP="006C4E15">
      <w:pPr>
        <w:pStyle w:val="Default"/>
        <w:ind w:left="850"/>
        <w:jc w:val="both"/>
        <w:rPr>
          <w:color w:val="auto"/>
          <w:sz w:val="26"/>
          <w:szCs w:val="26"/>
        </w:rPr>
      </w:pPr>
    </w:p>
    <w:p w:rsidR="006C4E15" w:rsidRPr="006C4E15" w:rsidRDefault="006C4E15" w:rsidP="006C4E15">
      <w:pPr>
        <w:pStyle w:val="Default"/>
        <w:ind w:left="850"/>
        <w:jc w:val="center"/>
        <w:rPr>
          <w:b/>
          <w:color w:val="auto"/>
          <w:sz w:val="26"/>
          <w:szCs w:val="26"/>
        </w:rPr>
      </w:pPr>
      <w:r w:rsidRPr="006C4E15">
        <w:rPr>
          <w:b/>
          <w:color w:val="auto"/>
          <w:sz w:val="26"/>
          <w:szCs w:val="26"/>
        </w:rPr>
        <w:t>5. Порядок работы школьной службы медиации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5.1. Школьная служба медиации может получать информацию о случаях конфликтного или криминального характера от педагогов, обучающихся, администрации общеобразовательной организации, членов школьной службы медиации, родителей, комиссии по урегулированию споров между участниками образовательных отношений.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5.2. Школьная служба медиации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общеобразовательной организации.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5.3. Процедура медиации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общеобразовательной организации формы работы. Если действия одной или обеих сторон могут быть квалифицированы как правонарушение или преступление, для проведения процедуры медиации также необходимо согласие родителей или их участие во встрече.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5.4. В случае если примирительная программа планируется, когда дело находится на этапе дознания, следствия или в суде, о ее проведении ставится в известность администрация общеобразовательной организации и родители.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5.5. Переговоры с родителями и должностными лицами проводит куратор школьной службы медиации.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lastRenderedPageBreak/>
        <w:t xml:space="preserve">5.6. 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общеобразовательная организация может использовать иные педагогические технологии.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5.7. 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школьной службы медиации принимает участие в проводимой программе.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5.8. Возможность проведения примирительных встреч рекомендуется включить в договор об образовании между общеобразовательной организацией и родителями обучающихся.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5.9. Школьная служба медиации самостоятельно определяет сроки и этапы проведения программы в каждом отдельном случае.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>5.10. </w:t>
      </w:r>
      <w:r w:rsidRPr="006C4E15">
        <w:rPr>
          <w:sz w:val="26"/>
          <w:szCs w:val="26"/>
        </w:rPr>
        <w:t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Данные действия, в интересах несовершеннолетнего, не достигшего четырнадцатилетнего возраста, могут совершать только родители (законные представители)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5.11. При необходимости школьная служба медиации передает копию примирительного договора администрации общеобразовательной организации.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5.12. Школьная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школьная служба медиации может проводить дополнительные встречи сторон и помочь сторонам осознать причины трудностей и пути их преодоления.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5.13. При необходимости школьная служба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психолого-педагогических центров).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5.14. Деятельность школьной службы медиации фиксируется в журналах и отчетах, которые являются внутренними документами службы (приложение к положению № 1 - 3). 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5.15. Куратор школьной службы медиации обеспечивает мониторинг деятельности, проведение супервизий с обучающимися-медиаторами на соответствие их деятельности принципам восстановительной медиации.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5.16. По согласованию с администрацией общеобразовательной организации и руководителем службы,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Федеральным законом  от 27 июля 2010 года № 193-ФЗ «Об альтернативной процедуре урегулирования споров с участием посредника (процедуре медиации)».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5.17. При необходимости школьная служба медиации получает у сторон разрешение на обработку их персональных данных в соответствии с Федеральным законом от 27 июля 2006 года № 152-ФЗ «О персональных данных». </w:t>
      </w:r>
    </w:p>
    <w:p w:rsidR="006C4E15" w:rsidRPr="006C4E15" w:rsidRDefault="006C4E15" w:rsidP="006C4E15">
      <w:pPr>
        <w:pStyle w:val="Default"/>
        <w:ind w:left="850"/>
        <w:jc w:val="both"/>
        <w:rPr>
          <w:color w:val="auto"/>
          <w:sz w:val="26"/>
          <w:szCs w:val="26"/>
        </w:rPr>
      </w:pPr>
    </w:p>
    <w:p w:rsidR="006C4E15" w:rsidRPr="006C4E15" w:rsidRDefault="006C4E15" w:rsidP="006C4E15">
      <w:pPr>
        <w:pStyle w:val="Default"/>
        <w:ind w:left="850"/>
        <w:jc w:val="center"/>
        <w:rPr>
          <w:b/>
          <w:color w:val="auto"/>
          <w:sz w:val="26"/>
          <w:szCs w:val="26"/>
        </w:rPr>
      </w:pPr>
      <w:r w:rsidRPr="006C4E15">
        <w:rPr>
          <w:b/>
          <w:color w:val="auto"/>
          <w:sz w:val="26"/>
          <w:szCs w:val="26"/>
        </w:rPr>
        <w:lastRenderedPageBreak/>
        <w:t>6. Организация деятельности школьной службы медиации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6.1. Администрация общеобразовательной организации предоставляет школьной службе медиации помещение для сборов и проведения процедуры медиации, а также возможность использовать иные ресурсы общеобразовательной организации (оборудование, оргтехнику, канцелярские принадлежности, средства информации и другие).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6.2. Поддержка и сопровождение школьной службы медиации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6.3. Должностные лица общеобразовательной организации оказывают школьной службе медиации содействие в распространении информации о деятельности службы среди педагогов и обучающихся.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>6.4. </w:t>
      </w:r>
      <w:r w:rsidRPr="006C4E15">
        <w:rPr>
          <w:sz w:val="26"/>
          <w:szCs w:val="26"/>
        </w:rPr>
        <w:t>Школьная служба медиации в рамках своей компетенции взаимодействует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</w:r>
      <w:r w:rsidRPr="006C4E15">
        <w:rPr>
          <w:color w:val="auto"/>
          <w:sz w:val="26"/>
          <w:szCs w:val="26"/>
        </w:rPr>
        <w:t xml:space="preserve">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6.5. Администрация содействует школьной службе медиации в организации взаимодействия с педагогами общеобразовательной организации, а также социальными службами и другими организациями. Администрация поддерживает обращения педагогов и обучающихся в школьную службу медиации, а также содействует освоению ими навыков восстановительного подхода в разрешении конфликтов и криминальных ситуаций.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6.6. В случае, если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медиации и достигнутых договоренностях сторон.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6.7. Администрация общеобразовательной организации поддерживает участие куратора и медиаторов службы в собраниях ассоциации (сообщества) медиаторов, супервизиях и в повышении их квалификации.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6.8. Не реже, чем один раз в четверть, проводятся совещания между администрацией и школьной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6.9. Школьная служба медиации может вносить на рассмотрение администрации предложения по снижению конфликтности в общеобразовательной организации.  </w:t>
      </w:r>
    </w:p>
    <w:p w:rsidR="006C4E15" w:rsidRPr="006C4E15" w:rsidRDefault="006C4E15" w:rsidP="006C4E15">
      <w:pPr>
        <w:pStyle w:val="Default"/>
        <w:ind w:left="850"/>
        <w:jc w:val="both"/>
        <w:rPr>
          <w:color w:val="auto"/>
          <w:sz w:val="26"/>
          <w:szCs w:val="26"/>
        </w:rPr>
      </w:pPr>
    </w:p>
    <w:p w:rsidR="006C4E15" w:rsidRPr="006C4E15" w:rsidRDefault="006C4E15" w:rsidP="006C4E15">
      <w:pPr>
        <w:pStyle w:val="Default"/>
        <w:ind w:left="850"/>
        <w:jc w:val="center"/>
        <w:rPr>
          <w:b/>
          <w:color w:val="auto"/>
          <w:sz w:val="26"/>
          <w:szCs w:val="26"/>
        </w:rPr>
      </w:pPr>
      <w:r w:rsidRPr="006C4E15">
        <w:rPr>
          <w:b/>
          <w:color w:val="auto"/>
          <w:sz w:val="26"/>
          <w:szCs w:val="26"/>
        </w:rPr>
        <w:t>7. Заключительные положения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7.1. Настоящее положение вступает в силу с момента утверждения. </w:t>
      </w:r>
    </w:p>
    <w:p w:rsidR="006C4E15" w:rsidRPr="006C4E15" w:rsidRDefault="006C4E15" w:rsidP="006C4E15">
      <w:pPr>
        <w:pStyle w:val="Default"/>
        <w:numPr>
          <w:ilvl w:val="0"/>
          <w:numId w:val="2"/>
        </w:numPr>
        <w:ind w:firstLine="567"/>
        <w:jc w:val="both"/>
        <w:rPr>
          <w:color w:val="auto"/>
          <w:sz w:val="26"/>
          <w:szCs w:val="26"/>
        </w:rPr>
      </w:pPr>
      <w:r w:rsidRPr="006C4E15">
        <w:rPr>
          <w:color w:val="auto"/>
          <w:sz w:val="26"/>
          <w:szCs w:val="26"/>
        </w:rPr>
        <w:t xml:space="preserve">7.2. Изменения в настоящее положение вносятся директором общеобразовательной организации по предложению школьной службы медиации. </w:t>
      </w:r>
    </w:p>
    <w:p w:rsidR="006C4E15" w:rsidRPr="006C4E15" w:rsidRDefault="006C4E15" w:rsidP="006C4E15">
      <w:pPr>
        <w:ind w:right="50"/>
        <w:rPr>
          <w:szCs w:val="26"/>
        </w:rPr>
      </w:pPr>
    </w:p>
    <w:p w:rsidR="006C42A6" w:rsidRPr="006C4E15" w:rsidRDefault="006C42A6" w:rsidP="006C42A6">
      <w:pPr>
        <w:ind w:left="283" w:right="50" w:firstLine="0"/>
        <w:rPr>
          <w:szCs w:val="26"/>
        </w:rPr>
      </w:pPr>
    </w:p>
    <w:p w:rsidR="005613F6" w:rsidRPr="006C4E15" w:rsidRDefault="006C42A6">
      <w:pPr>
        <w:spacing w:after="0" w:line="259" w:lineRule="auto"/>
        <w:ind w:left="283" w:firstLine="0"/>
        <w:jc w:val="left"/>
        <w:rPr>
          <w:szCs w:val="26"/>
        </w:rPr>
      </w:pPr>
      <w:r w:rsidRPr="006C4E15">
        <w:rPr>
          <w:rFonts w:eastAsia="Times New Roman"/>
          <w:szCs w:val="26"/>
        </w:rPr>
        <w:t xml:space="preserve"> </w:t>
      </w:r>
    </w:p>
    <w:sectPr w:rsidR="005613F6" w:rsidRPr="006C4E15">
      <w:pgSz w:w="11906" w:h="16838"/>
      <w:pgMar w:top="572" w:right="794" w:bottom="72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A0C72"/>
    <w:multiLevelType w:val="hybridMultilevel"/>
    <w:tmpl w:val="28489D62"/>
    <w:lvl w:ilvl="0" w:tplc="2C98465C">
      <w:start w:val="1"/>
      <w:numFmt w:val="bullet"/>
      <w:lvlText w:val="•"/>
      <w:lvlJc w:val="left"/>
      <w:pPr>
        <w:ind w:left="28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9752BB60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DDB279D0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8F2AAFC0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D2409A2A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D3E6DAF2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F640BFBE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67DA8FC6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219EFAD8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1" w15:restartNumberingAfterBreak="0">
    <w:nsid w:val="1E914AFF"/>
    <w:multiLevelType w:val="hybridMultilevel"/>
    <w:tmpl w:val="CE7C0AD6"/>
    <w:lvl w:ilvl="0" w:tplc="F732F92E">
      <w:start w:val="1"/>
      <w:numFmt w:val="bullet"/>
      <w:lvlText w:val="•"/>
      <w:lvlJc w:val="left"/>
      <w:pPr>
        <w:ind w:left="28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E8C0998C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0F3275BE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9904C4DA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60BEC2B4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F7681D8E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100E574C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7864F9C2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0A5A62B2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2" w15:restartNumberingAfterBreak="0">
    <w:nsid w:val="30754458"/>
    <w:multiLevelType w:val="hybridMultilevel"/>
    <w:tmpl w:val="42840C74"/>
    <w:lvl w:ilvl="0" w:tplc="3200752E">
      <w:start w:val="1"/>
      <w:numFmt w:val="bullet"/>
      <w:lvlText w:val="•"/>
      <w:lvlJc w:val="left"/>
      <w:pPr>
        <w:ind w:left="28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E084E0FE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2DBC0908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C2DC1598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CBB0DBE4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6AA22146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FC02648E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1BFE5632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3C283998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3" w15:restartNumberingAfterBreak="0">
    <w:nsid w:val="38BA0304"/>
    <w:multiLevelType w:val="hybridMultilevel"/>
    <w:tmpl w:val="C526C33A"/>
    <w:lvl w:ilvl="0" w:tplc="37F660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8F0FA5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62D04426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0C44444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0F6CEA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90A7EC2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3E78129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B7239A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07EE99B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" w15:restartNumberingAfterBreak="0">
    <w:nsid w:val="44F0778B"/>
    <w:multiLevelType w:val="hybridMultilevel"/>
    <w:tmpl w:val="E79E3286"/>
    <w:lvl w:ilvl="0" w:tplc="9702A4CC">
      <w:start w:val="1"/>
      <w:numFmt w:val="bullet"/>
      <w:lvlText w:val="•"/>
      <w:lvlJc w:val="left"/>
      <w:pPr>
        <w:ind w:left="28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A39E75CA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59769180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3D98821E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4C74560A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4030C352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D54AFB16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FDD0CA54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8BFE270A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5" w15:restartNumberingAfterBreak="0">
    <w:nsid w:val="482D3B4B"/>
    <w:multiLevelType w:val="hybridMultilevel"/>
    <w:tmpl w:val="C84C9EC6"/>
    <w:lvl w:ilvl="0" w:tplc="AD226D0E">
      <w:start w:val="1"/>
      <w:numFmt w:val="bullet"/>
      <w:lvlText w:val="•"/>
      <w:lvlJc w:val="left"/>
      <w:pPr>
        <w:ind w:left="28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1D409B88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60F8A380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CDA4A178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20466178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974E0660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074C2D04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5340382E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AF48D45C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6" w15:restartNumberingAfterBreak="0">
    <w:nsid w:val="705B1CE6"/>
    <w:multiLevelType w:val="hybridMultilevel"/>
    <w:tmpl w:val="BC86F422"/>
    <w:lvl w:ilvl="0" w:tplc="691CE588">
      <w:start w:val="1"/>
      <w:numFmt w:val="bullet"/>
      <w:lvlText w:val="•"/>
      <w:lvlJc w:val="left"/>
      <w:pPr>
        <w:ind w:left="28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3894D0C8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144293C6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A7F02218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4A4EE5BA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908CC96A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84E24DF0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852EDE6C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55CA897C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7" w15:restartNumberingAfterBreak="0">
    <w:nsid w:val="7C9B2A47"/>
    <w:multiLevelType w:val="hybridMultilevel"/>
    <w:tmpl w:val="3836B784"/>
    <w:lvl w:ilvl="0" w:tplc="C5166FEC">
      <w:start w:val="1"/>
      <w:numFmt w:val="bullet"/>
      <w:lvlText w:val="•"/>
      <w:lvlJc w:val="left"/>
      <w:pPr>
        <w:ind w:left="28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51547834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F230B3F2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F10E689C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81B0B916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2F145CAC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BAAAA404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DE226D4A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4808A8FE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F6"/>
    <w:rsid w:val="005613F6"/>
    <w:rsid w:val="006C42A6"/>
    <w:rsid w:val="006C4E15"/>
    <w:rsid w:val="0079646E"/>
    <w:rsid w:val="00821F8A"/>
    <w:rsid w:val="00CD0759"/>
    <w:rsid w:val="00D8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F13852-181B-4B73-9CAA-D143C1E7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hAnsi="Times New Roman"/>
      <w:color w:val="000000"/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="26" w:line="254" w:lineRule="auto"/>
      <w:ind w:hanging="10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Times New Roman" w:hAnsi="Times New Roman"/>
      <w:b/>
      <w:color w:val="00000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796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9646E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6C4E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Манзарас</cp:lastModifiedBy>
  <cp:revision>2</cp:revision>
  <cp:lastPrinted>2023-11-24T11:05:00Z</cp:lastPrinted>
  <dcterms:created xsi:type="dcterms:W3CDTF">2023-11-24T11:24:00Z</dcterms:created>
  <dcterms:modified xsi:type="dcterms:W3CDTF">2023-11-24T11:24:00Z</dcterms:modified>
</cp:coreProperties>
</file>