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D1" w:rsidRDefault="00BE1ED1" w:rsidP="00BE1ED1">
      <w:pPr>
        <w:jc w:val="right"/>
        <w:rPr>
          <w:sz w:val="20"/>
          <w:szCs w:val="20"/>
        </w:rPr>
      </w:pPr>
    </w:p>
    <w:p w:rsidR="00BE1ED1" w:rsidRPr="00187E34" w:rsidRDefault="00BE1ED1" w:rsidP="00BE1ED1">
      <w:pPr>
        <w:widowControl w:val="0"/>
        <w:autoSpaceDE w:val="0"/>
        <w:autoSpaceDN w:val="0"/>
        <w:adjustRightInd w:val="0"/>
        <w:jc w:val="center"/>
      </w:pPr>
      <w:r w:rsidRPr="00187E34">
        <w:t>Муниципальное бюджетное об</w:t>
      </w:r>
      <w:r>
        <w:t>щеобразовательное</w:t>
      </w:r>
      <w:r w:rsidRPr="00187E34">
        <w:t xml:space="preserve"> учреждение </w:t>
      </w:r>
    </w:p>
    <w:p w:rsidR="00BE1ED1" w:rsidRPr="00187E34" w:rsidRDefault="00BE1ED1" w:rsidP="00BE1ED1">
      <w:pPr>
        <w:widowControl w:val="0"/>
        <w:autoSpaceDE w:val="0"/>
        <w:autoSpaceDN w:val="0"/>
        <w:adjustRightInd w:val="0"/>
        <w:jc w:val="center"/>
      </w:pPr>
      <w:proofErr w:type="gramStart"/>
      <w:r w:rsidRPr="00187E34">
        <w:t>«Средняя общеобразовательная школа с. Нижняя Русь»</w:t>
      </w:r>
      <w:proofErr w:type="gramEnd"/>
    </w:p>
    <w:p w:rsidR="00BE1ED1" w:rsidRPr="00187E34" w:rsidRDefault="00BE1ED1" w:rsidP="00BE1ED1">
      <w:pPr>
        <w:widowControl w:val="0"/>
        <w:autoSpaceDE w:val="0"/>
        <w:autoSpaceDN w:val="0"/>
        <w:adjustRightInd w:val="0"/>
        <w:jc w:val="center"/>
      </w:pPr>
      <w:proofErr w:type="spellStart"/>
      <w:r w:rsidRPr="00187E34">
        <w:t>Кукморского</w:t>
      </w:r>
      <w:proofErr w:type="spellEnd"/>
      <w:r w:rsidRPr="00187E34">
        <w:t xml:space="preserve"> муниципального района Республики Татарстан</w:t>
      </w:r>
    </w:p>
    <w:p w:rsidR="00BE1ED1" w:rsidRPr="00187E34" w:rsidRDefault="00BE1ED1" w:rsidP="00BE1ED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E1ED1" w:rsidRPr="00187E34" w:rsidRDefault="00BE1ED1" w:rsidP="00BE1ED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827"/>
        <w:gridCol w:w="5920"/>
      </w:tblGrid>
      <w:tr w:rsidR="00BE1ED1" w:rsidRPr="00187E34" w:rsidTr="00387619">
        <w:tc>
          <w:tcPr>
            <w:tcW w:w="3827" w:type="dxa"/>
            <w:hideMark/>
          </w:tcPr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napToGrid w:val="0"/>
              <w:ind w:left="17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Pr="00187E34">
              <w:rPr>
                <w:bCs/>
                <w:sz w:val="20"/>
                <w:szCs w:val="20"/>
              </w:rPr>
              <w:t>«ПРИНЯТО»</w:t>
            </w:r>
          </w:p>
          <w:p w:rsidR="00BE1ED1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60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на заседании 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60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педагогического с</w:t>
            </w:r>
            <w:r w:rsidRPr="00187E34">
              <w:rPr>
                <w:bCs/>
                <w:sz w:val="20"/>
                <w:szCs w:val="20"/>
              </w:rPr>
              <w:t>овета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60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учреждения  протокол  №  1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60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от  «29</w:t>
            </w:r>
            <w:r w:rsidRPr="00187E34">
              <w:rPr>
                <w:bCs/>
                <w:sz w:val="20"/>
                <w:szCs w:val="20"/>
              </w:rPr>
              <w:t xml:space="preserve">» </w:t>
            </w:r>
            <w:r>
              <w:rPr>
                <w:bCs/>
                <w:sz w:val="20"/>
                <w:szCs w:val="20"/>
              </w:rPr>
              <w:t>августа 2013</w:t>
            </w:r>
            <w:r w:rsidRPr="00187E34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920" w:type="dxa"/>
          </w:tcPr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napToGrid w:val="0"/>
              <w:ind w:left="1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                 </w:t>
            </w:r>
            <w:r w:rsidRPr="00187E34">
              <w:rPr>
                <w:bCs/>
                <w:sz w:val="20"/>
                <w:szCs w:val="20"/>
              </w:rPr>
              <w:t xml:space="preserve"> «УТВЕРЖДЕНО»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1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                    </w:t>
            </w:r>
            <w:r w:rsidRPr="00187E34">
              <w:rPr>
                <w:bCs/>
                <w:sz w:val="20"/>
                <w:szCs w:val="20"/>
              </w:rPr>
              <w:t xml:space="preserve">Директор школы:   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1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               </w:t>
            </w:r>
            <w:r w:rsidRPr="00187E34">
              <w:rPr>
                <w:bCs/>
                <w:sz w:val="20"/>
                <w:szCs w:val="20"/>
              </w:rPr>
              <w:t xml:space="preserve"> ___________ /В. Н. Егоров/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17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             </w:t>
            </w:r>
            <w:r w:rsidRPr="00187E34">
              <w:rPr>
                <w:bCs/>
                <w:sz w:val="20"/>
                <w:szCs w:val="20"/>
              </w:rPr>
              <w:t>Введено в действие: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left="17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             Приказ № 110 от 29 августа2013</w:t>
            </w:r>
            <w:r w:rsidRPr="00187E34">
              <w:rPr>
                <w:bCs/>
                <w:sz w:val="20"/>
                <w:szCs w:val="20"/>
              </w:rPr>
              <w:t xml:space="preserve"> г.</w:t>
            </w:r>
          </w:p>
          <w:p w:rsidR="00BE1ED1" w:rsidRPr="00187E34" w:rsidRDefault="00BE1ED1" w:rsidP="0038761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BE1ED1" w:rsidRPr="00462D71" w:rsidRDefault="00BE1ED1" w:rsidP="00BE1ED1">
      <w:pPr>
        <w:jc w:val="right"/>
        <w:rPr>
          <w:sz w:val="20"/>
          <w:szCs w:val="20"/>
        </w:rPr>
      </w:pPr>
    </w:p>
    <w:p w:rsidR="00BE1ED1" w:rsidRDefault="00BE1ED1" w:rsidP="00BE1ED1">
      <w:pPr>
        <w:jc w:val="center"/>
        <w:rPr>
          <w:b/>
        </w:rPr>
      </w:pPr>
    </w:p>
    <w:p w:rsidR="00BE1ED1" w:rsidRPr="00462D71" w:rsidRDefault="00BE1ED1" w:rsidP="00BE1ED1">
      <w:pPr>
        <w:jc w:val="center"/>
        <w:rPr>
          <w:b/>
        </w:rPr>
      </w:pPr>
      <w:r w:rsidRPr="00462D71">
        <w:rPr>
          <w:b/>
        </w:rPr>
        <w:t>ПОЛОЖЕНИЕ</w:t>
      </w:r>
    </w:p>
    <w:p w:rsidR="00BE1ED1" w:rsidRDefault="00BE1ED1" w:rsidP="00BE1ED1">
      <w:pPr>
        <w:jc w:val="center"/>
        <w:rPr>
          <w:b/>
        </w:rPr>
      </w:pPr>
      <w:r>
        <w:rPr>
          <w:b/>
        </w:rPr>
        <w:t>о  получении</w:t>
      </w:r>
      <w:r w:rsidRPr="00462D71">
        <w:rPr>
          <w:b/>
        </w:rPr>
        <w:t xml:space="preserve"> образования в </w:t>
      </w:r>
      <w:r>
        <w:rPr>
          <w:b/>
        </w:rPr>
        <w:t>различных формах</w:t>
      </w:r>
    </w:p>
    <w:p w:rsidR="00BE1ED1" w:rsidRDefault="00BE1ED1" w:rsidP="00BE1ED1">
      <w:pPr>
        <w:jc w:val="center"/>
      </w:pPr>
    </w:p>
    <w:p w:rsidR="00BE1ED1" w:rsidRPr="00462D71" w:rsidRDefault="00BE1ED1" w:rsidP="00BE1ED1">
      <w:pPr>
        <w:jc w:val="center"/>
        <w:rPr>
          <w:b/>
        </w:rPr>
      </w:pPr>
      <w:r w:rsidRPr="00462D71">
        <w:rPr>
          <w:b/>
        </w:rPr>
        <w:t>1. Общие положения</w:t>
      </w:r>
    </w:p>
    <w:p w:rsidR="00BE1ED1" w:rsidRDefault="00BE1ED1" w:rsidP="00BE1ED1"/>
    <w:p w:rsidR="00BE1ED1" w:rsidRDefault="00BE1ED1" w:rsidP="00BE1ED1">
      <w:pPr>
        <w:jc w:val="both"/>
      </w:pPr>
      <w:r>
        <w:t xml:space="preserve">     1.1. </w:t>
      </w:r>
      <w:proofErr w:type="gramStart"/>
      <w:r>
        <w:t>Настоящее Положение разработано  в  соответствии  с Федеральным законом "Об   образовании</w:t>
      </w:r>
      <w:r w:rsidRPr="00887849">
        <w:t xml:space="preserve"> </w:t>
      </w:r>
      <w:r>
        <w:t>Российской   Федерации»  от 29 декабря 2012 г № 273-ФЗ, Уставом муниципального бюджетного общеобразовательного учреждения «Средняя общеобразовательная школа с. Нижняя Русь» (далее - образовательное учреждение) и действующим законодательством РФ.</w:t>
      </w:r>
      <w:proofErr w:type="gramEnd"/>
    </w:p>
    <w:p w:rsidR="00BE1ED1" w:rsidRDefault="00BE1ED1" w:rsidP="00BE1ED1">
      <w:pPr>
        <w:jc w:val="both"/>
      </w:pPr>
      <w:r>
        <w:t xml:space="preserve">     1.2. </w:t>
      </w:r>
      <w:proofErr w:type="gramStart"/>
      <w:r>
        <w:t>Настоящее Положение регламентирует деятельность общеобразовательного учреждения, реализующей образовательные программы начального, основного и среднего общего образования,  по  организации  образовательного процесса в различных формах.</w:t>
      </w:r>
      <w:proofErr w:type="gramEnd"/>
    </w:p>
    <w:p w:rsidR="00BE1ED1" w:rsidRDefault="00BE1ED1" w:rsidP="00BE1ED1">
      <w:pPr>
        <w:jc w:val="both"/>
      </w:pPr>
      <w:r>
        <w:t xml:space="preserve"> 1.3 Возможность освоения общеобразовательных программ в различных формах может быть получено: в организациях, осуществляющих образовательную деятельность; вне организаций, осуществляющих образовательную деятельность (в форме семейного образования и самообразования).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>
        <w:t>обучающимися</w:t>
      </w:r>
      <w:proofErr w:type="gramEnd"/>
      <w:r>
        <w:t xml:space="preserve"> осуществляется в очной, очно-заочной или заочной форме. Обучение в форме семейного образования и самообразования осуществляется с правом </w:t>
      </w:r>
      <w:proofErr w:type="gramStart"/>
      <w:r>
        <w:t>обучения</w:t>
      </w:r>
      <w:proofErr w:type="gramEnd"/>
      <w: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  <w:r w:rsidRPr="00DF0976">
        <w:t xml:space="preserve"> </w:t>
      </w:r>
      <w:r>
        <w:t>Допускается сочетание различных форм получения образования и форм обучения.</w:t>
      </w:r>
    </w:p>
    <w:p w:rsidR="00BE1ED1" w:rsidRDefault="00BE1ED1" w:rsidP="00BE1ED1">
      <w:pPr>
        <w:jc w:val="both"/>
      </w:pPr>
      <w:r>
        <w:t xml:space="preserve">     1.4. Для  всех  форм  получения образования в пределах конкретной  образовательной      программы действует   единый государственный образовательный стандарт.</w:t>
      </w:r>
    </w:p>
    <w:p w:rsidR="00BE1ED1" w:rsidRDefault="00BE1ED1" w:rsidP="00BE1ED1">
      <w:pPr>
        <w:jc w:val="both"/>
      </w:pPr>
      <w:r>
        <w:t xml:space="preserve">     1.5. Общеобразовательное учреждение  несет   ответственность   перед  обучающимися,  их  родителями  (законными  представителями),  органами  управления образованием за реализацию конституционных прав граждан  на  образование, соответствие выбранных  форм  обучения  возрастным психофизическим  особенностям  детей  и  медицинским  рекомендациям,  качество образования,   отвечающее  государственным  образовательным  стандартам.</w:t>
      </w:r>
    </w:p>
    <w:p w:rsidR="00BE1ED1" w:rsidRDefault="00BE1ED1" w:rsidP="00BE1ED1"/>
    <w:p w:rsidR="00BE1ED1" w:rsidRPr="00585EA4" w:rsidRDefault="00BE1ED1" w:rsidP="00BE1ED1">
      <w:pPr>
        <w:jc w:val="center"/>
        <w:rPr>
          <w:b/>
        </w:rPr>
      </w:pPr>
      <w:r w:rsidRPr="00585EA4">
        <w:rPr>
          <w:b/>
        </w:rPr>
        <w:t>2. Содержание образования и организация обучения</w:t>
      </w:r>
      <w:r>
        <w:rPr>
          <w:b/>
        </w:rPr>
        <w:t xml:space="preserve"> </w:t>
      </w:r>
      <w:r w:rsidRPr="00585EA4">
        <w:rPr>
          <w:b/>
        </w:rPr>
        <w:t>в различных формах</w:t>
      </w:r>
    </w:p>
    <w:p w:rsidR="00BE1ED1" w:rsidRDefault="00BE1ED1" w:rsidP="00BE1ED1"/>
    <w:p w:rsidR="00BE1ED1" w:rsidRDefault="00BE1ED1" w:rsidP="00BE1ED1">
      <w:pPr>
        <w:jc w:val="both"/>
      </w:pPr>
      <w:r>
        <w:t xml:space="preserve">     2.1. Обучение  в  различных  формах  образования  организуется в соответствии с образовательной  программой,  Уставом и  учебным  планом общеобразовательного учреждения, </w:t>
      </w:r>
      <w:proofErr w:type="gramStart"/>
      <w:r>
        <w:t>отражающими</w:t>
      </w:r>
      <w:proofErr w:type="gramEnd"/>
      <w:r>
        <w:t xml:space="preserve"> ее образовательную стратегию и особенности. </w:t>
      </w:r>
    </w:p>
    <w:p w:rsidR="00BE1ED1" w:rsidRDefault="00BE1ED1" w:rsidP="00BE1ED1">
      <w:pPr>
        <w:jc w:val="both"/>
      </w:pPr>
      <w:r>
        <w:lastRenderedPageBreak/>
        <w:t xml:space="preserve">    2.2.  Для всех  обучающихся  действуют учебный план и образовательная программа,  включающие обязательный минимум  содержания  основных  общеобразовательных  программ.</w:t>
      </w:r>
    </w:p>
    <w:p w:rsidR="00BE1ED1" w:rsidRDefault="00BE1ED1" w:rsidP="00BE1ED1">
      <w:pPr>
        <w:jc w:val="both"/>
      </w:pPr>
      <w:r>
        <w:t xml:space="preserve">     2.3. </w:t>
      </w:r>
      <w:proofErr w:type="gramStart"/>
      <w:r>
        <w:t>При  освоении   образовательных   программ  в  формах,  предусмотренных  настоящим Положением,  совершеннолетний гражданин или родители  (законные представители)  несовершеннолетнего  обучающегося  должны  быть  ознакомлены с настоящим Положением,  программами учебных предметов,  критериями  стандартного  уровня  их  освоения,  примерным</w:t>
      </w:r>
      <w:proofErr w:type="gramEnd"/>
    </w:p>
    <w:p w:rsidR="00BE1ED1" w:rsidRDefault="00BE1ED1" w:rsidP="00BE1ED1">
      <w:pPr>
        <w:jc w:val="both"/>
      </w:pPr>
      <w:r>
        <w:t>перечнем   базовых  тем,  нормами  оценки  знаний,  умений  и  навыков обучающегося по каждому предмету, иными документами, регламентирующими организацию образовательного процесса в избранной форме.</w:t>
      </w:r>
    </w:p>
    <w:p w:rsidR="00BE1ED1" w:rsidRDefault="00BE1ED1" w:rsidP="00BE1ED1">
      <w:pPr>
        <w:jc w:val="both"/>
      </w:pPr>
      <w:r>
        <w:t xml:space="preserve">     2.4. Обучающиеся,  осваивающие  образовательные  программы  в очной,   заочной </w:t>
      </w:r>
      <w:proofErr w:type="gramStart"/>
      <w:r>
        <w:t>формах</w:t>
      </w:r>
      <w:proofErr w:type="gramEnd"/>
      <w:r>
        <w:t>, в форме семейного   образования,  по индивидуальному учебному плану,  зачисляются в контингент  обучающихся образовательного учреждения.</w:t>
      </w:r>
    </w:p>
    <w:p w:rsidR="00BE1ED1" w:rsidRDefault="00BE1ED1" w:rsidP="00BE1ED1">
      <w:pPr>
        <w:jc w:val="both"/>
      </w:pPr>
      <w:r>
        <w:t xml:space="preserve">     В приказе о зачислении   и (или)  в личном   деле обучающегося  отражается форма освоения </w:t>
      </w:r>
      <w:proofErr w:type="spellStart"/>
      <w:r>
        <w:t>бразовательных</w:t>
      </w:r>
      <w:proofErr w:type="spellEnd"/>
      <w:r>
        <w:t xml:space="preserve"> программ в соответствии с заявлением совершеннолетнего гражданина  или  родителей (законных представителей) несовершеннолетнего обучающегося. </w:t>
      </w:r>
      <w:proofErr w:type="gramStart"/>
      <w:r>
        <w:t>Все данные об обучающемся вносятся в журнал того класса (группы),  в  котором  он будет числиться, или оформляется журнал индивидуальных занятий.</w:t>
      </w:r>
      <w:proofErr w:type="gramEnd"/>
    </w:p>
    <w:p w:rsidR="00BE1ED1" w:rsidRDefault="00BE1ED1" w:rsidP="00BE1ED1">
      <w:pPr>
        <w:jc w:val="both"/>
      </w:pPr>
      <w:r>
        <w:t xml:space="preserve">     Обучающиеся, осваивающие образовательные  программы  в  форме экстерната,  в контингент </w:t>
      </w:r>
      <w:proofErr w:type="gramStart"/>
      <w:r>
        <w:t>обучающихся</w:t>
      </w:r>
      <w:proofErr w:type="gramEnd"/>
      <w:r>
        <w:t xml:space="preserve"> не зачисляются, но учитываются в отдельном делопроизводстве.</w:t>
      </w:r>
    </w:p>
    <w:p w:rsidR="00BE1ED1" w:rsidRDefault="00BE1ED1" w:rsidP="00BE1ED1">
      <w:pPr>
        <w:jc w:val="both"/>
      </w:pPr>
      <w:r>
        <w:t xml:space="preserve">     Обучающиеся, сочетающие   экстернат   и   очную  форму  получения  образования включаются  в  контингент  общеобразовательного  учреждения  и средства  на их обучение учитываются в составе бюджетных ассигнований, выделяемых  общеобразовательному учреждению. В  таких  случаях  отношения  обучающихся  и общеобразовательного учреждения регулируются в порядке, установленном разделом 7 настоящего Положения.</w:t>
      </w:r>
    </w:p>
    <w:p w:rsidR="00BE1ED1" w:rsidRDefault="00BE1ED1" w:rsidP="00BE1ED1">
      <w:pPr>
        <w:jc w:val="both"/>
      </w:pPr>
      <w:r>
        <w:t xml:space="preserve">     2.5. Государственная (итоговая) аттестация  обучающихся  по  различным  формам  получения образования проводится в полном соответствии с  Положением  о  государственной  (итоговой)  аттестации выпускников   IХ  и  ХI(</w:t>
      </w:r>
      <w:proofErr w:type="gramStart"/>
      <w:r>
        <w:t>Х</w:t>
      </w:r>
      <w:proofErr w:type="gramEnd"/>
      <w:r>
        <w:t>II)  классов  общеобразовательных  учреждений Российской Федерации,  утвержденным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образования.</w:t>
      </w:r>
    </w:p>
    <w:p w:rsidR="00BE1ED1" w:rsidRDefault="00BE1ED1" w:rsidP="00BE1ED1"/>
    <w:p w:rsidR="00BE1ED1" w:rsidRPr="009168F8" w:rsidRDefault="00BE1ED1" w:rsidP="00BE1ED1">
      <w:pPr>
        <w:jc w:val="center"/>
        <w:rPr>
          <w:b/>
        </w:rPr>
      </w:pPr>
      <w:r>
        <w:rPr>
          <w:b/>
        </w:rPr>
        <w:t>3</w:t>
      </w:r>
      <w:r w:rsidRPr="009168F8">
        <w:rPr>
          <w:b/>
        </w:rPr>
        <w:t>. Организация обучения в форме семейного образования</w:t>
      </w:r>
      <w:r>
        <w:rPr>
          <w:b/>
        </w:rPr>
        <w:t xml:space="preserve"> и самообразования.</w:t>
      </w:r>
    </w:p>
    <w:p w:rsidR="00BE1ED1" w:rsidRDefault="00BE1ED1" w:rsidP="00BE1ED1"/>
    <w:p w:rsidR="00BE1ED1" w:rsidRDefault="00BE1ED1" w:rsidP="00BE1ED1">
      <w:pPr>
        <w:jc w:val="both"/>
      </w:pPr>
      <w:r>
        <w:t xml:space="preserve">     4.1. Освоение образовательных  программ в форме семейного образования и самообразованиях предполагает самостоятельное или с помощью педагогов, или с помощью родителей (законных представителей)  несовершеннолетнего обучающегося освоение образовательных программ  с последующим прохождением  промежуточной  и государственной (итоговой) аттестации в общеобразовательном учреждении.</w:t>
      </w:r>
    </w:p>
    <w:p w:rsidR="00BE1ED1" w:rsidRDefault="00BE1ED1" w:rsidP="00BE1ED1">
      <w:pPr>
        <w:jc w:val="both"/>
      </w:pPr>
      <w:r>
        <w:t xml:space="preserve">     4.2. Отношения между общеобразовательным учреждением и родителями (законными  представителями)   несовершеннолетнего обучающегося регулируются договором,  условия которого не должны ограничивать права сторон.   </w:t>
      </w:r>
    </w:p>
    <w:p w:rsidR="00BE1ED1" w:rsidRDefault="00BE1ED1" w:rsidP="00BE1ED1">
      <w:pPr>
        <w:jc w:val="both"/>
      </w:pPr>
      <w:r>
        <w:t xml:space="preserve">     4.3. В договоре указывается образовательная программа, по которой обучающийся  будет   получать общее образование в семье,  формы и сроки проведения   промежуточной   аттестации   по  предметам регионального базисного учебного плана,  сроки выполнения практических и лабораторных работ, финансовые взаимоотношения сторон.</w:t>
      </w:r>
    </w:p>
    <w:p w:rsidR="00BE1ED1" w:rsidRDefault="00BE1ED1" w:rsidP="00BE1ED1">
      <w:pPr>
        <w:jc w:val="both"/>
      </w:pPr>
      <w:r>
        <w:t xml:space="preserve">     4.4. Для выполнения лабораторных и практических работ, получения консультативной  и  методической  помощи,  прохождения   промежуточной  аттестации </w:t>
      </w:r>
      <w:proofErr w:type="gramStart"/>
      <w:r>
        <w:t>обучающийся</w:t>
      </w:r>
      <w:proofErr w:type="gramEnd"/>
      <w:r>
        <w:t xml:space="preserve"> в семье приглашается на учебные, практические и иные  занятия,  соответствующие  срокам  </w:t>
      </w:r>
      <w:r>
        <w:lastRenderedPageBreak/>
        <w:t>выполнения   лабораторных  и практических работ, проведения промежуточной аттестации обучающихся по очной форме по расписанию школы.</w:t>
      </w:r>
    </w:p>
    <w:p w:rsidR="00BE1ED1" w:rsidRDefault="00BE1ED1" w:rsidP="00BE1ED1">
      <w:pPr>
        <w:jc w:val="both"/>
      </w:pPr>
      <w:r>
        <w:t xml:space="preserve">     4.5. Промежуточная аттестация обучающегося по образовательным программам начального общего,  основного  общего,  среднего  общего   образования   при  обучении  в  форме  семейного  образования осуществляется  в  соответствии    с  государственными  образовательными стандартами и графиком ее проведения.</w:t>
      </w:r>
    </w:p>
    <w:p w:rsidR="00BE1ED1" w:rsidRDefault="00BE1ED1" w:rsidP="00BE1ED1">
      <w:r>
        <w:t xml:space="preserve">     Результаты аттестации фиксируются в электронном журнале  </w:t>
      </w:r>
      <w:proofErr w:type="gramStart"/>
      <w:r>
        <w:t>обучающегося</w:t>
      </w:r>
      <w:proofErr w:type="gramEnd"/>
      <w:r>
        <w:t>.</w:t>
      </w:r>
    </w:p>
    <w:p w:rsidR="00BE1ED1" w:rsidRDefault="00BE1ED1" w:rsidP="00BE1ED1">
      <w:pPr>
        <w:jc w:val="both"/>
      </w:pPr>
      <w:r>
        <w:t xml:space="preserve">     4.6. Родители (законные   представители)  несовершеннолетнего обучающегося  могут присутствовать  на  консультациях и промежуточной аттестации обучающегося  при  наличии  медицинских  показаний  и должны быть информированы  в  письменном  виде  об уровне  усвоения  обучающимся образовательных программ.</w:t>
      </w:r>
    </w:p>
    <w:p w:rsidR="00BE1ED1" w:rsidRDefault="00BE1ED1" w:rsidP="00BE1ED1">
      <w:pPr>
        <w:jc w:val="both"/>
      </w:pPr>
      <w:r>
        <w:t xml:space="preserve">     4.7. Общеобразовательное учреждение  вправе расторгнуть договор,  если  родители  (законные представители) несовершеннолетнего обучающегося не обеспечили:</w:t>
      </w:r>
    </w:p>
    <w:p w:rsidR="00BE1ED1" w:rsidRDefault="00BE1ED1" w:rsidP="00BE1ED1">
      <w:pPr>
        <w:jc w:val="both"/>
      </w:pPr>
      <w:r>
        <w:t xml:space="preserve">     - освоение обучающимся определенных договором образовательных программ                   в    соответствии    с    требованиями    государственного образовательного стандарта в  установленные сроки;</w:t>
      </w:r>
    </w:p>
    <w:p w:rsidR="00BE1ED1" w:rsidRDefault="00BE1ED1" w:rsidP="00BE1ED1">
      <w:pPr>
        <w:jc w:val="both"/>
      </w:pPr>
      <w:r>
        <w:t xml:space="preserve">     - явку обучающегося в общеобразовательное учреждение в определенные договором  сроки  для  выполнения  лабораторных  и практических работ, прохождения промежуточной и государственной (итоговой) аттестации.</w:t>
      </w:r>
    </w:p>
    <w:p w:rsidR="00BE1ED1" w:rsidRDefault="00BE1ED1" w:rsidP="00BE1ED1"/>
    <w:p w:rsidR="00BE1ED1" w:rsidRPr="008D294B" w:rsidRDefault="00BE1ED1" w:rsidP="00BE1ED1">
      <w:pPr>
        <w:jc w:val="center"/>
        <w:rPr>
          <w:b/>
        </w:rPr>
      </w:pPr>
      <w:r>
        <w:rPr>
          <w:b/>
        </w:rPr>
        <w:t>4</w:t>
      </w:r>
      <w:r w:rsidRPr="008D294B">
        <w:rPr>
          <w:b/>
        </w:rPr>
        <w:t>. Организация получения общего образования</w:t>
      </w:r>
      <w:r>
        <w:rPr>
          <w:b/>
        </w:rPr>
        <w:t xml:space="preserve"> </w:t>
      </w:r>
      <w:r w:rsidRPr="008D294B">
        <w:rPr>
          <w:b/>
        </w:rPr>
        <w:t>в форме экстерната</w:t>
      </w:r>
    </w:p>
    <w:p w:rsidR="00BE1ED1" w:rsidRPr="008D294B" w:rsidRDefault="00BE1ED1" w:rsidP="00BE1ED1">
      <w:pPr>
        <w:jc w:val="center"/>
        <w:rPr>
          <w:b/>
        </w:rPr>
      </w:pPr>
    </w:p>
    <w:p w:rsidR="00BE1ED1" w:rsidRDefault="00BE1ED1" w:rsidP="00BE1ED1">
      <w:pPr>
        <w:jc w:val="both"/>
      </w:pPr>
      <w:r>
        <w:t xml:space="preserve">     5.1. Реализацию прав граждан на получение  общего  образования  в форме   экстерната   осуществляет  любое  общеобразовательное  учреждение, имеющее государственную  аккредитацию.  Взимание  платы  за  получение образования в форме экстерната не допускается.</w:t>
      </w:r>
    </w:p>
    <w:p w:rsidR="00BE1ED1" w:rsidRDefault="00BE1ED1" w:rsidP="00BE1ED1">
      <w:pPr>
        <w:jc w:val="both"/>
      </w:pPr>
      <w:r>
        <w:t xml:space="preserve">     5.2. Получение  общего  образования   в   форме   экстерната   не ограничивается  возрастом  и организуется на всех трех ступенях общего образования.   Порядок   реализации  экстерном  права  на  пользование библиотекой,  получение консультаций, участие в олимпиадах, конкурсах,</w:t>
      </w:r>
    </w:p>
    <w:p w:rsidR="00BE1ED1" w:rsidRDefault="00BE1ED1" w:rsidP="00BE1ED1">
      <w:r>
        <w:t xml:space="preserve">практических  и  лабораторных </w:t>
      </w:r>
      <w:proofErr w:type="gramStart"/>
      <w:r>
        <w:t>занятиях</w:t>
      </w:r>
      <w:proofErr w:type="gramEnd"/>
      <w:r>
        <w:t>,  определяется   локальными    актами  общеобразовательного учреждения.</w:t>
      </w:r>
    </w:p>
    <w:p w:rsidR="00BE1ED1" w:rsidRDefault="00BE1ED1" w:rsidP="00BE1ED1">
      <w:pPr>
        <w:jc w:val="both"/>
      </w:pPr>
      <w:r>
        <w:t xml:space="preserve">     5.3. Одновременное обучение и получение документа государственного образца в двух </w:t>
      </w:r>
      <w:proofErr w:type="gramStart"/>
      <w:r>
        <w:t>различных общеобразовательных учреждениях, реализующих образовательные программы основного общего и  среднего общего образования в форме экстерната не допускается</w:t>
      </w:r>
      <w:proofErr w:type="gramEnd"/>
      <w:r>
        <w:t>.</w:t>
      </w:r>
    </w:p>
    <w:p w:rsidR="00BE1ED1" w:rsidRDefault="00BE1ED1" w:rsidP="00BE1ED1">
      <w:pPr>
        <w:jc w:val="both"/>
      </w:pPr>
      <w:r>
        <w:t xml:space="preserve">     5.4. Для  прохождения  промежуточной  и   (или)   государственной (итоговой)  аттестации в форме экстерната представляются следующие документы:</w:t>
      </w:r>
    </w:p>
    <w:p w:rsidR="00BE1ED1" w:rsidRDefault="00BE1ED1" w:rsidP="00BE1ED1">
      <w:r>
        <w:t xml:space="preserve">     1. Заявление  о прохождении промежуточной и (или) государственной (итоговой) аттестации.</w:t>
      </w:r>
    </w:p>
    <w:p w:rsidR="00BE1ED1" w:rsidRDefault="00BE1ED1" w:rsidP="00BE1ED1">
      <w:r>
        <w:t xml:space="preserve">     2. Личное дело или справка о промежуточной аттестации.</w:t>
      </w:r>
    </w:p>
    <w:p w:rsidR="00BE1ED1" w:rsidRDefault="00BE1ED1" w:rsidP="00BE1ED1">
      <w:r>
        <w:t xml:space="preserve">     3. Документ об  основном  общем  </w:t>
      </w:r>
      <w:proofErr w:type="gramStart"/>
      <w:r>
        <w:t xml:space="preserve">(  </w:t>
      </w:r>
      <w:proofErr w:type="gramEnd"/>
      <w:r>
        <w:t>среднем)  или  другом имеющемся  образовании  для  прохождения  аттестации за третью уровень общего образования.</w:t>
      </w:r>
    </w:p>
    <w:p w:rsidR="00BE1ED1" w:rsidRDefault="00BE1ED1" w:rsidP="00BE1ED1">
      <w:r>
        <w:t xml:space="preserve">     4. Документ, удостоверяющий личность заявителя.</w:t>
      </w:r>
    </w:p>
    <w:p w:rsidR="00BE1ED1" w:rsidRDefault="00BE1ED1" w:rsidP="00BE1ED1">
      <w:r>
        <w:t xml:space="preserve">     5. Медицинская справка установленного образца.</w:t>
      </w:r>
    </w:p>
    <w:p w:rsidR="00BE1ED1" w:rsidRDefault="00BE1ED1" w:rsidP="00BE1ED1">
      <w:pPr>
        <w:jc w:val="both"/>
      </w:pPr>
      <w:r>
        <w:t xml:space="preserve">     5.5. Сроки   подачи   заявления   о   прохождении   промежуточной  аттестации  в  качестве   экстерна,   порядок   и   формы   проведения промежуточной   аттестации  определяются  общеобразовательным учреждением самостоятельно и организуются по предметам инвариантной части учебного плана    (кроме   предметов   образовательных   областей   "искусство, "физическая культура",  "технология",  если эти предметы  не  являются профильными в данном  классе).  Количество экзаменов при промежуточной аттестации экстернов не должно быть  более 12 в год.</w:t>
      </w:r>
    </w:p>
    <w:p w:rsidR="00BE1ED1" w:rsidRDefault="00BE1ED1" w:rsidP="00BE1ED1">
      <w:pPr>
        <w:jc w:val="both"/>
      </w:pPr>
      <w:r>
        <w:lastRenderedPageBreak/>
        <w:t xml:space="preserve">     5.6. Если  несовершеннолетний  экстерн  не  прошел  промежуточную аттестацию,  то  он   вправе  продолжить  </w:t>
      </w:r>
      <w:proofErr w:type="gramStart"/>
      <w:r>
        <w:t>обучение  по</w:t>
      </w:r>
      <w:proofErr w:type="gramEnd"/>
      <w:r>
        <w:t xml:space="preserve">  очной  форме  в установленном  порядке.  Совершеннолетний  гражданин  имеет  право  на следующий  год  пройти  промежуточную  аттестацию в вечернем (сменном) общеобразовательном учреждении или  центре  образования  в  порядке  и сроки, установленные конкретным общеобразовательным учреждением.</w:t>
      </w:r>
    </w:p>
    <w:p w:rsidR="00BE1ED1" w:rsidRDefault="00BE1ED1" w:rsidP="00BE1ED1">
      <w:pPr>
        <w:jc w:val="both"/>
      </w:pPr>
      <w:r>
        <w:t xml:space="preserve">     5.7. Заявление   о   прохождении    государственной    (итоговой) аттестации  в качестве экстерна подается не позднее трех месяцев до ее начала.</w:t>
      </w:r>
      <w:r w:rsidRPr="0095086D">
        <w:t xml:space="preserve"> </w:t>
      </w:r>
      <w:r>
        <w:t>Государственная (итоговая) аттестация  обучающихся  в  форме экстерната   проводится в полном соответствии с  Положением  о  государственной  (итоговой)  аттестации выпускников   IХ  и  ХI(</w:t>
      </w:r>
      <w:proofErr w:type="gramStart"/>
      <w:r>
        <w:t>Х</w:t>
      </w:r>
      <w:proofErr w:type="gramEnd"/>
      <w:r>
        <w:t>II)  классов  общеобразовательных  учреждений Российской Федерации,  утвержденным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</w:t>
      </w:r>
    </w:p>
    <w:p w:rsidR="00BE1ED1" w:rsidRDefault="00BE1ED1" w:rsidP="00BE1ED1">
      <w:pPr>
        <w:jc w:val="both"/>
      </w:pPr>
      <w:r>
        <w:t xml:space="preserve">     5.8. Для  проведения  промежуточной   аттестации директор школы  издает приказ о создании  комиссии,  в  состав  которой  входит  председатель комиссии,  учитель  по  данному  предмету  и  ассистенты-учителя (в IX классе - один ассистент, в ХI(</w:t>
      </w:r>
      <w:proofErr w:type="gramStart"/>
      <w:r>
        <w:t>Х</w:t>
      </w:r>
      <w:proofErr w:type="gramEnd"/>
      <w:r>
        <w:t>II) классах - два).</w:t>
      </w:r>
    </w:p>
    <w:p w:rsidR="00BE1ED1" w:rsidRDefault="00BE1ED1" w:rsidP="00BE1ED1">
      <w:pPr>
        <w:jc w:val="both"/>
      </w:pPr>
      <w:r>
        <w:t xml:space="preserve">     5.9. Результаты промежуточной аттестации фиксируются отдельными протоколами с пометкой  "экстернат", которые   подписываются   всеми  членами   комиссии  и утверждаются  Директором общеобразовательного учреждения.  К  ним прилагаются письменные  работы.</w:t>
      </w:r>
    </w:p>
    <w:p w:rsidR="00BE1ED1" w:rsidRDefault="00BE1ED1" w:rsidP="00BE1ED1">
      <w:pPr>
        <w:jc w:val="both"/>
      </w:pPr>
      <w:r>
        <w:t xml:space="preserve">     5.10. Экстернам, прошедшим государственную (итоговую) аттестацию, выдается  аттестат  об  основном  общем  или  среднем  общем образовании  государственного  образца  без  пометки   "экстернат"   и  фиксируется в книге выдачи аттестатов школы.</w:t>
      </w:r>
    </w:p>
    <w:p w:rsidR="00BE1ED1" w:rsidRDefault="00BE1ED1" w:rsidP="00BE1ED1">
      <w:r>
        <w:t xml:space="preserve">    5.11. Документация   экстерната   хранится   в    образовательном учреждении в течение 3 лет.</w:t>
      </w:r>
    </w:p>
    <w:p w:rsidR="00BE1ED1" w:rsidRDefault="00BE1ED1" w:rsidP="00BE1ED1">
      <w:pPr>
        <w:jc w:val="both"/>
      </w:pPr>
      <w:r>
        <w:t xml:space="preserve">    5.12. </w:t>
      </w:r>
      <w:proofErr w:type="gramStart"/>
      <w:r>
        <w:t xml:space="preserve">Учебные  занятия  для  экстерна,  за  исключением  случаев, предусмотренных  п.5.6, 5.8 настоящего Положения,  могут проводиться только по его желанию,  в  качестве  платной  дополнительной  образовательной услуги,  организуемой  в  соответствии  с  Правилами  оказания платных образовательных  услуг,  утвержденных   постановлением   Правительства Российской Федерации от 5 июля </w:t>
      </w:r>
      <w:smartTag w:uri="urn:schemas-microsoft-com:office:smarttags" w:element="metricconverter">
        <w:smartTagPr>
          <w:attr w:name="ProductID" w:val="2001 г"/>
        </w:smartTagPr>
        <w:r>
          <w:t>2001 г</w:t>
        </w:r>
      </w:smartTag>
      <w:r>
        <w:t xml:space="preserve">. N 505 (в редакции постановления Правительства Российской Федерации от 28 декабря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N 815) и</w:t>
      </w:r>
      <w:proofErr w:type="gramEnd"/>
      <w:r>
        <w:t xml:space="preserve"> Положением о порядке предоставления платных дополнительных образовательных услуг общеобразовательного учреждения.</w:t>
      </w:r>
    </w:p>
    <w:p w:rsidR="00BE1ED1" w:rsidRDefault="00BE1ED1" w:rsidP="00BE1ED1">
      <w:pPr>
        <w:jc w:val="both"/>
      </w:pPr>
      <w:r>
        <w:t xml:space="preserve">     5.13. Для  обучающихся,  сочетающих  очную форму получения общего образования и  экстернат,  составляется индивидуальный график посещения занятий  и  прохождения  промежуточной  аттестации  в  соответствии  с режимом  работы  образовательного учреждения  и  по  согласованию   с родителями (законными представителями) несовершеннолетнего.</w:t>
      </w:r>
    </w:p>
    <w:p w:rsidR="00BE1ED1" w:rsidRDefault="00BE1ED1" w:rsidP="00BE1ED1">
      <w:pPr>
        <w:jc w:val="both"/>
      </w:pPr>
      <w:r>
        <w:t xml:space="preserve">     5.14. Прохождение  промежуточной   аттестации   по   одному   или нескольким   предметам   в   форме  экстерната  обеспечивается  в  том образовательном учреждении, в котором обучающийся числится. Результаты промежуточной  аттестации  фиксируются  отдельным протоколом,  который хранится в личном деле </w:t>
      </w:r>
      <w:proofErr w:type="gramStart"/>
      <w:r>
        <w:t>обучающегося</w:t>
      </w:r>
      <w:proofErr w:type="gramEnd"/>
      <w:r>
        <w:t>,  в журнале делается запись  "сдал экстерном" и выставляется оценка за экзамен.</w:t>
      </w:r>
    </w:p>
    <w:p w:rsidR="00BE1ED1" w:rsidRDefault="00BE1ED1" w:rsidP="00BE1ED1">
      <w:pPr>
        <w:jc w:val="both"/>
      </w:pPr>
      <w:r>
        <w:t xml:space="preserve">     5.15. Экстерны, освоившие образовательные программы основного общего и среднего  общего образования,  могут быть награждены серебряными  и  золотыми  медалями      в  соответствии  Положением  о  формах  получения выпускниками  образовательных  учреждений золотой и серебряной медалей "За  особые  успехи  в  учении",  утвержденным  приказом  Министерства образования  и  науки  Российской  Федерации от 9 января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  N 1,</w:t>
      </w:r>
    </w:p>
    <w:p w:rsidR="00BE1ED1" w:rsidRDefault="00BE1ED1" w:rsidP="00BE1ED1">
      <w:pPr>
        <w:jc w:val="both"/>
      </w:pPr>
      <w:r>
        <w:lastRenderedPageBreak/>
        <w:t>Положением о золотой и серебряной медалях "За особые успехи в учении", о похвальной грамоте "За особые успехи в изучении отдельных предметов" и  похвальном  листе  "За  отличные  успехи  в  учении",  утвержденным приказом  Министерства  образования  Российской Федерации от 3 декабря 1999 г</w:t>
      </w:r>
      <w:proofErr w:type="gramStart"/>
      <w:r>
        <w:t>.(</w:t>
      </w:r>
      <w:proofErr w:type="gramEnd"/>
      <w:r>
        <w:t xml:space="preserve"> зарегистрирован от 6 мая 2000 г. N 1327.)</w:t>
      </w:r>
    </w:p>
    <w:p w:rsidR="00BE1ED1" w:rsidRDefault="00BE1ED1" w:rsidP="00BE1ED1">
      <w:pPr>
        <w:jc w:val="both"/>
      </w:pPr>
      <w:r>
        <w:t xml:space="preserve">    5.18. </w:t>
      </w:r>
      <w:proofErr w:type="gramStart"/>
      <w:r>
        <w:t>При    проведении    промежуточной    аттестации   экстерна, претендующего  на  награждение  золотой   или   серебряной   медалями, содержание  экзаменационного  материала  по  каждому  из  12 предметов инвариантной части учебного плана общеобразовательного  учреждения  должно отражать 1 или 2 полугодия (10 и 11 классы отдельно или 10, 11 классы) и оцениваться, соответственно, 2 или 4 отметками в 2 или 4 протоколах, датированных одним числом.</w:t>
      </w:r>
      <w:proofErr w:type="gramEnd"/>
    </w:p>
    <w:p w:rsidR="00BE1ED1" w:rsidRDefault="00BE1ED1" w:rsidP="00BE1ED1"/>
    <w:p w:rsidR="00BE1ED1" w:rsidRPr="00DF2D8D" w:rsidRDefault="00BE1ED1" w:rsidP="00BE1ED1">
      <w:pPr>
        <w:jc w:val="center"/>
        <w:rPr>
          <w:b/>
        </w:rPr>
      </w:pPr>
      <w:r w:rsidRPr="00DF2D8D">
        <w:rPr>
          <w:b/>
        </w:rPr>
        <w:t>6. Организация заочной формы получения общего образования</w:t>
      </w:r>
    </w:p>
    <w:p w:rsidR="00BE1ED1" w:rsidRDefault="00BE1ED1" w:rsidP="00BE1ED1"/>
    <w:p w:rsidR="00BE1ED1" w:rsidRDefault="00BE1ED1" w:rsidP="00BE1ED1">
      <w:pPr>
        <w:jc w:val="both"/>
      </w:pPr>
      <w:r>
        <w:t xml:space="preserve">     6.1. Заочная   форма   обучения  организуется  в  соответствии  с потребностями    и    возможностями    обучающихся    по     заявлению совершеннолетнего  гражданина  и  согласованию с родителями (законными представителями)   несовершеннолетних    обучающихся    при    наличии необходимых условий в образовательном учреждении.</w:t>
      </w:r>
    </w:p>
    <w:p w:rsidR="00BE1ED1" w:rsidRDefault="00BE1ED1" w:rsidP="00BE1ED1">
      <w:pPr>
        <w:jc w:val="both"/>
      </w:pPr>
      <w:r>
        <w:t xml:space="preserve">     6.2. </w:t>
      </w:r>
      <w:proofErr w:type="gramStart"/>
      <w:r>
        <w:t>Обучение по</w:t>
      </w:r>
      <w:proofErr w:type="gramEnd"/>
      <w:r>
        <w:t xml:space="preserve"> заочной форме осуществляется при обязательном выполнении   государственных   образовательных стандартов по всем предметам учебного  плана   конкретного   класса   образовательного учреждения.</w:t>
      </w:r>
    </w:p>
    <w:p w:rsidR="00BE1ED1" w:rsidRDefault="00BE1ED1" w:rsidP="00BE1ED1">
      <w:pPr>
        <w:jc w:val="both"/>
      </w:pPr>
      <w:r>
        <w:t xml:space="preserve">     6.3. Количество обучающихся по заочной форме в группе должно быть не  менее  9  человек.  </w:t>
      </w:r>
      <w:proofErr w:type="gramStart"/>
      <w:r>
        <w:t>Группа обучающихся по заочной форме может быть укомплектована из обучающихся различных классов одной параллели.</w:t>
      </w:r>
      <w:proofErr w:type="gramEnd"/>
      <w:r w:rsidRPr="00546372">
        <w:t xml:space="preserve"> </w:t>
      </w:r>
      <w:r>
        <w:t>При численности в группе менее 9 обучающихся освоение общеобразовательных программ осуществляется по индивидуальному плану, количество учебных часов в неделю устанавливается, из расчета - 1 академический час на каждого обучающегося.</w:t>
      </w:r>
    </w:p>
    <w:p w:rsidR="00BE1ED1" w:rsidRDefault="00BE1ED1" w:rsidP="00BE1ED1">
      <w:pPr>
        <w:jc w:val="both"/>
      </w:pPr>
      <w:r>
        <w:t xml:space="preserve">     6.4. При  освоении  образовательных  программ в заочной форме согласуется с родительским комитетом</w:t>
      </w:r>
      <w:proofErr w:type="gramStart"/>
      <w:r>
        <w:t xml:space="preserve"> ,</w:t>
      </w:r>
      <w:proofErr w:type="gramEnd"/>
      <w:r>
        <w:t>общеобразовательное учреждение предоставляет обучающемуся:</w:t>
      </w:r>
    </w:p>
    <w:p w:rsidR="00BE1ED1" w:rsidRDefault="00BE1ED1" w:rsidP="00BE1ED1">
      <w:pPr>
        <w:jc w:val="both"/>
      </w:pPr>
      <w:r>
        <w:t xml:space="preserve">     - адресные  данные  общеобразовательного  учреждения (телефоны,  сайт Интернета, адрес электронной почты);</w:t>
      </w:r>
    </w:p>
    <w:p w:rsidR="00BE1ED1" w:rsidRDefault="00BE1ED1" w:rsidP="00BE1ED1">
      <w:r>
        <w:t xml:space="preserve">     - учебный план;</w:t>
      </w:r>
    </w:p>
    <w:p w:rsidR="00BE1ED1" w:rsidRDefault="00BE1ED1" w:rsidP="00BE1ED1">
      <w:r>
        <w:t xml:space="preserve">     - план учебной работы на полугодие или учебный год;</w:t>
      </w:r>
    </w:p>
    <w:p w:rsidR="00BE1ED1" w:rsidRDefault="00BE1ED1" w:rsidP="00BE1ED1">
      <w:r>
        <w:t xml:space="preserve">     - учебники;</w:t>
      </w:r>
    </w:p>
    <w:p w:rsidR="00BE1ED1" w:rsidRDefault="00BE1ED1" w:rsidP="00BE1ED1">
      <w:r>
        <w:t xml:space="preserve">     - перечень практических и лабораторных работ с рекомендациями  по их подготовке;</w:t>
      </w:r>
    </w:p>
    <w:p w:rsidR="00BE1ED1" w:rsidRDefault="00BE1ED1" w:rsidP="00BE1ED1">
      <w:r>
        <w:t xml:space="preserve">     - контрольные работы с образцами их оформления;</w:t>
      </w:r>
    </w:p>
    <w:p w:rsidR="00BE1ED1" w:rsidRDefault="00BE1ED1" w:rsidP="00BE1ED1">
      <w:r>
        <w:t xml:space="preserve">     - перечень методических комплектов для выполнения заданий;</w:t>
      </w:r>
    </w:p>
    <w:p w:rsidR="00BE1ED1" w:rsidRDefault="00BE1ED1" w:rsidP="00BE1ED1">
      <w:r>
        <w:t xml:space="preserve">     - справку-вызов для получения дополнительного  отпуска  по  месту</w:t>
      </w:r>
    </w:p>
    <w:p w:rsidR="00BE1ED1" w:rsidRDefault="00BE1ED1" w:rsidP="00BE1ED1">
      <w:r>
        <w:t xml:space="preserve">работы </w:t>
      </w:r>
      <w:proofErr w:type="gramStart"/>
      <w:r>
        <w:t>обучающимся</w:t>
      </w:r>
      <w:proofErr w:type="gramEnd"/>
      <w:r>
        <w:t>, выполняющим учебный план.</w:t>
      </w:r>
    </w:p>
    <w:p w:rsidR="00BE1ED1" w:rsidRDefault="00BE1ED1" w:rsidP="00BE1ED1">
      <w:pPr>
        <w:jc w:val="both"/>
      </w:pPr>
      <w:r>
        <w:t xml:space="preserve">     Форма справки-вызова  разрабатывается и утверждается  общеобразовательным учреждением   самостоятельно. В  первой части справки указывается продолжительность дополнительного отпуска и  цель  вызова. Во   второй  части  содержится  подтверждение,  в  котором  отмечаются фактические сроки нахождения обучающегося на  экзаменационной  сессии. Справки-вызовы  выдаются  на  бланке образовательного учреждения за подписью руководителя и регистрируются в специальном журнале.</w:t>
      </w:r>
    </w:p>
    <w:p w:rsidR="00BE1ED1" w:rsidRDefault="00BE1ED1" w:rsidP="00BE1ED1">
      <w:r>
        <w:t xml:space="preserve">     6.5. Образовательный   процесс   для  заочных  групп  может  быть организован:</w:t>
      </w:r>
    </w:p>
    <w:p w:rsidR="00BE1ED1" w:rsidRDefault="00BE1ED1" w:rsidP="00BE1ED1">
      <w:r>
        <w:t xml:space="preserve">     - в течение всего учебного года;</w:t>
      </w:r>
    </w:p>
    <w:p w:rsidR="00BE1ED1" w:rsidRDefault="00BE1ED1" w:rsidP="00BE1ED1">
      <w:r>
        <w:t xml:space="preserve">     - в виде экзаменационных сессий.</w:t>
      </w:r>
    </w:p>
    <w:p w:rsidR="00BE1ED1" w:rsidRDefault="00BE1ED1" w:rsidP="00BE1ED1">
      <w:pPr>
        <w:jc w:val="both"/>
      </w:pPr>
      <w:r>
        <w:t xml:space="preserve">     6.6. Образовательный  процесс  для заочной группы организуется из расчета 504 часов в  учебном году.  При наличии в группе 13-17  человек дополнительно выделяются 72 учебных часа для проведения индивидуальных консультаций.</w:t>
      </w:r>
    </w:p>
    <w:p w:rsidR="00BE1ED1" w:rsidRDefault="00BE1ED1" w:rsidP="00BE1ED1">
      <w:pPr>
        <w:jc w:val="both"/>
      </w:pPr>
      <w:r>
        <w:lastRenderedPageBreak/>
        <w:t xml:space="preserve">     6.7. При организации образовательного процесса для заочной группы в течение  всего  учебного  года  указанные  учебные  часы  равномерно распределяются    на    2-3    учебных   дня   в   неделю   с   учетом санитарно-эпидемиологических   правил   и   нормативов,   утвержденных</w:t>
      </w:r>
    </w:p>
    <w:p w:rsidR="00BE1ED1" w:rsidRDefault="00BE1ED1" w:rsidP="00BE1ED1">
      <w:pPr>
        <w:jc w:val="both"/>
      </w:pPr>
      <w:r>
        <w:t>постановлением  Главного государственного санитарного врача Российской Федерации  от  29 декабря  2010  г.  N  189  "Об установлении СанПиН 2.4.2.2821 – 10 Санитарно-эпидемиологические требования к условиям и организации обучения в общеобразовательных учреждениях". Настоящие санитарные правила устанавливают санитарно-эпидемиологические требования к режиму образовательного процесса.</w:t>
      </w:r>
    </w:p>
    <w:p w:rsidR="00BE1ED1" w:rsidRDefault="00BE1ED1" w:rsidP="00BE1ED1">
      <w:pPr>
        <w:jc w:val="both"/>
      </w:pPr>
      <w:r>
        <w:t xml:space="preserve">     6.8. При  сессионном  режиме  организации  обучения  для  заочной группы  объем  учебных  часов,  предусмотренных  на  учебный  год,  не изменяется.  Количество экзаменационных сессий,  их продолжительность, сроки проведения определяются образовательным учреждением.</w:t>
      </w:r>
    </w:p>
    <w:p w:rsidR="00BE1ED1" w:rsidRDefault="00BE1ED1" w:rsidP="00BE1ED1">
      <w:pPr>
        <w:jc w:val="both"/>
      </w:pPr>
      <w:r>
        <w:t xml:space="preserve">     6.9. Порядок,  формы  и сроки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по заочной форме определяются образовательным учреждением самостоятельно.</w:t>
      </w:r>
    </w:p>
    <w:p w:rsidR="00BE1ED1" w:rsidRDefault="00BE1ED1" w:rsidP="00BE1ED1">
      <w:pPr>
        <w:jc w:val="both"/>
      </w:pPr>
      <w:r>
        <w:t xml:space="preserve">     6.10. </w:t>
      </w:r>
      <w:proofErr w:type="gramStart"/>
      <w:r>
        <w:t>Годовые оценки обучающемуся заочной группы  выставляются  с учетом   результатов   экзаменов  и  выполненных  работ  по  предмету.</w:t>
      </w:r>
      <w:proofErr w:type="gramEnd"/>
      <w:r>
        <w:t xml:space="preserve"> Результаты аттестации фиксируются в электронном  журнале  учебных  занятий  заочной группы,  дневнике  обучающегося  в  соответствии с графиком проведения промежуточной аттестации.</w:t>
      </w:r>
    </w:p>
    <w:p w:rsidR="00BE1ED1" w:rsidRDefault="00BE1ED1" w:rsidP="00BE1ED1">
      <w:pPr>
        <w:jc w:val="both"/>
      </w:pPr>
      <w:r>
        <w:t xml:space="preserve">     6.11. К   сдаче   экзаменов   допускаются   обучающиеся,  успешно выполнившие предусмотренные  практические,  лабораторные,  зачетные  и контрольные работы.</w:t>
      </w:r>
    </w:p>
    <w:p w:rsidR="00BE1ED1" w:rsidRDefault="00BE1ED1" w:rsidP="00BE1ED1">
      <w:pPr>
        <w:jc w:val="both"/>
      </w:pPr>
      <w:r>
        <w:t xml:space="preserve">     6.12. Между экзаменационными  сессиями  могут  быть  организованы консультации    преподавателей. График проведения консультаций утверждается руководителем образовательного учреждения и  вывешивается на   информационном стенде и сайте  образовательного  учреждения.</w:t>
      </w:r>
    </w:p>
    <w:p w:rsidR="00BE1ED1" w:rsidRDefault="00BE1ED1" w:rsidP="00BE1ED1">
      <w:pPr>
        <w:jc w:val="both"/>
      </w:pPr>
      <w:r>
        <w:t xml:space="preserve">     6.14. Суммарное     количество     учебных    часов    равномерно распределяется на проведение промежуточной  аттестации,  практических, лабораторных,   консультативных  занятий.  Право  распределения  часов предоставляется образовательному учреждению.</w:t>
      </w:r>
    </w:p>
    <w:p w:rsidR="00BE1ED1" w:rsidRDefault="00BE1ED1" w:rsidP="00BE1ED1">
      <w:pPr>
        <w:jc w:val="both"/>
      </w:pPr>
      <w:r>
        <w:t xml:space="preserve">     6.15. Для  организации  заочной формы обучения необходимо ведение следующей документации:</w:t>
      </w:r>
    </w:p>
    <w:p w:rsidR="00BE1ED1" w:rsidRDefault="00BE1ED1" w:rsidP="00BE1ED1">
      <w:r>
        <w:t xml:space="preserve">     - журналы учебных, консультативных и факультативных занятий;</w:t>
      </w:r>
    </w:p>
    <w:p w:rsidR="00BE1ED1" w:rsidRDefault="00BE1ED1" w:rsidP="00BE1ED1">
      <w:r>
        <w:t xml:space="preserve">     - учебные планы;</w:t>
      </w:r>
    </w:p>
    <w:p w:rsidR="00BE1ED1" w:rsidRDefault="00BE1ED1" w:rsidP="00BE1ED1">
      <w:r>
        <w:t xml:space="preserve">     - годовой календарный учебный график;</w:t>
      </w:r>
    </w:p>
    <w:p w:rsidR="00BE1ED1" w:rsidRDefault="00BE1ED1" w:rsidP="00BE1ED1">
      <w:r>
        <w:t xml:space="preserve">     - расписание занятий;</w:t>
      </w:r>
    </w:p>
    <w:p w:rsidR="00BE1ED1" w:rsidRDefault="00BE1ED1" w:rsidP="00BE1ED1">
      <w:r>
        <w:t xml:space="preserve">     - расписание и протоколы экзаменов.</w:t>
      </w:r>
    </w:p>
    <w:p w:rsidR="00BE1ED1" w:rsidRDefault="00BE1ED1" w:rsidP="00BE1ED1">
      <w:r>
        <w:t xml:space="preserve">     6.16. Документация   заочной   формы  обучения   хранится    в  общеобразовательном учреждении в течение 3 лет.</w:t>
      </w:r>
    </w:p>
    <w:p w:rsidR="00BE1ED1" w:rsidRDefault="00BE1ED1" w:rsidP="00BE1ED1">
      <w:pPr>
        <w:jc w:val="both"/>
      </w:pPr>
      <w:r>
        <w:t xml:space="preserve">     6.17. Обучающиеся по заочной форме, успешно освоившие образовательные программы  основного  общего  и среднего общего образования, могут быть награждены  в соответствии с пунктом 5.15 настоящего Положения.</w:t>
      </w:r>
    </w:p>
    <w:p w:rsidR="00BE1ED1" w:rsidRDefault="00BE1ED1" w:rsidP="00BE1ED1">
      <w:pPr>
        <w:jc w:val="center"/>
        <w:rPr>
          <w:b/>
        </w:rPr>
      </w:pPr>
    </w:p>
    <w:p w:rsidR="00BE1ED1" w:rsidRPr="00DF2D8D" w:rsidRDefault="00BE1ED1" w:rsidP="00BE1ED1">
      <w:pPr>
        <w:jc w:val="center"/>
        <w:rPr>
          <w:b/>
        </w:rPr>
      </w:pPr>
      <w:r w:rsidRPr="00DF2D8D">
        <w:rPr>
          <w:b/>
        </w:rPr>
        <w:t>7. Организация образовательного процесса на основе</w:t>
      </w:r>
    </w:p>
    <w:p w:rsidR="00BE1ED1" w:rsidRPr="00DF2D8D" w:rsidRDefault="00BE1ED1" w:rsidP="00BE1ED1">
      <w:pPr>
        <w:jc w:val="center"/>
        <w:rPr>
          <w:b/>
        </w:rPr>
      </w:pPr>
      <w:r w:rsidRPr="00DF2D8D">
        <w:rPr>
          <w:b/>
        </w:rPr>
        <w:t>индивидуальных учебных планов (ИУП)</w:t>
      </w:r>
    </w:p>
    <w:p w:rsidR="00BE1ED1" w:rsidRPr="00DF2D8D" w:rsidRDefault="00BE1ED1" w:rsidP="00BE1ED1">
      <w:pPr>
        <w:jc w:val="center"/>
        <w:rPr>
          <w:b/>
        </w:rPr>
      </w:pPr>
    </w:p>
    <w:p w:rsidR="00BE1ED1" w:rsidRDefault="00BE1ED1" w:rsidP="00BE1ED1">
      <w:pPr>
        <w:jc w:val="both"/>
      </w:pPr>
      <w:r>
        <w:t xml:space="preserve">     7.1. Обучение  по  ИУП  вводится  с  целью  создания  условий для  возможностей выбора </w:t>
      </w:r>
      <w:proofErr w:type="gramStart"/>
      <w:r>
        <w:t>обучающимися</w:t>
      </w:r>
      <w:proofErr w:type="gramEnd"/>
      <w:r>
        <w:t xml:space="preserve"> моделей своего дальнейшего образования,  обеспечения  индивидуализации  обучения  и более полного удовлетворения познавательных потребностей  и  интересов  обучающихся, как правило,  уровни среднего общего образования.</w:t>
      </w:r>
    </w:p>
    <w:p w:rsidR="00BE1ED1" w:rsidRDefault="00BE1ED1" w:rsidP="00BE1ED1">
      <w:pPr>
        <w:jc w:val="both"/>
      </w:pPr>
      <w:r>
        <w:t xml:space="preserve">     7.2. Для организации </w:t>
      </w:r>
      <w:proofErr w:type="gramStart"/>
      <w:r>
        <w:t>обучения</w:t>
      </w:r>
      <w:proofErr w:type="gramEnd"/>
      <w:r>
        <w:t xml:space="preserve"> по индивидуальным учебным планам  в общеобразовательном   учреждении  необходимо  наличие  следующих  условий: </w:t>
      </w:r>
      <w:r>
        <w:lastRenderedPageBreak/>
        <w:t>кадровых,  содержательных,  материальных,  психологических (готовность старшеклассников к обучению по ИУП).</w:t>
      </w:r>
    </w:p>
    <w:p w:rsidR="00BE1ED1" w:rsidRDefault="00BE1ED1" w:rsidP="00BE1ED1">
      <w:pPr>
        <w:jc w:val="both"/>
      </w:pPr>
      <w:r>
        <w:t xml:space="preserve">     7.3. На   подготовительном   этапе   в   содержательном   аспекте образовательного  процесса  выделяются уровни дифференциации,  которые являются основой для разработки  ИУП.</w:t>
      </w:r>
    </w:p>
    <w:p w:rsidR="00BE1ED1" w:rsidRDefault="00BE1ED1" w:rsidP="00BE1ED1">
      <w:r>
        <w:t xml:space="preserve">     7.4.  Количество учебных часов в индивидуальном учебном  плане  не должно быть более 36 и менее 30 часов в неделю.</w:t>
      </w:r>
    </w:p>
    <w:p w:rsidR="00BE1ED1" w:rsidRDefault="00BE1ED1" w:rsidP="00BE1ED1">
      <w:pPr>
        <w:jc w:val="both"/>
      </w:pPr>
      <w:r>
        <w:t xml:space="preserve">     7.5. Подготовительный этап  завершается  определением  количества учебных  групп            (в  зависимости  от  выбора обучающихся),  необходимых потребностей в кадрах, их расстановкой.</w:t>
      </w:r>
    </w:p>
    <w:p w:rsidR="00BE1ED1" w:rsidRDefault="00BE1ED1" w:rsidP="00BE1ED1">
      <w:pPr>
        <w:jc w:val="both"/>
      </w:pPr>
      <w:r>
        <w:t xml:space="preserve">     7.6. На   организационном   этапе   составляется   индивидуальное  расписание родителям, для чего в учебных группах, безотносительно к дням недели, выстраивается  комбинация уроков,  на которых задействовано наибольшее количество обучающихся.</w:t>
      </w:r>
    </w:p>
    <w:p w:rsidR="00BE1ED1" w:rsidRDefault="00BE1ED1" w:rsidP="00BE1ED1">
      <w:pPr>
        <w:jc w:val="both"/>
      </w:pPr>
      <w:r>
        <w:t xml:space="preserve">     Уроки, на которых присутствуют все обучающиеся, распределяются на 3,  4,  5, уроки, на которых присутствуют не все обучающиеся - на 1-2, 6.</w:t>
      </w:r>
    </w:p>
    <w:p w:rsidR="00BE1ED1" w:rsidRDefault="00BE1ED1" w:rsidP="00BE1ED1">
      <w:pPr>
        <w:jc w:val="both"/>
      </w:pPr>
      <w:r>
        <w:t xml:space="preserve">     7.7. На   этапе   внедрения   ИУП  и   с   целью  осуществления  контроля  и коррекции  выполнения  ИУП  обучающегося, содержание  каждого  предмета  разбивается  на  учебные  модули,  и их изучение завершается зачетной или контрольной работой.</w:t>
      </w:r>
    </w:p>
    <w:p w:rsidR="00BE1ED1" w:rsidRDefault="00BE1ED1" w:rsidP="00BE1ED1">
      <w:pPr>
        <w:jc w:val="both"/>
      </w:pPr>
      <w:r>
        <w:t xml:space="preserve">     Результаты зачетов  и  контрольных  работ  фиксируются в электронных журналах обучающихся.</w:t>
      </w:r>
    </w:p>
    <w:p w:rsidR="00BE1ED1" w:rsidRDefault="00BE1ED1" w:rsidP="00BE1ED1">
      <w:pPr>
        <w:jc w:val="both"/>
      </w:pPr>
      <w:r>
        <w:t xml:space="preserve">     7.8. На   аналитическом  этапе  результаты  работы  по  внедрению ИУП   обсуждаются    на    заседаниях педагогического совета,  научно-методического совета и методических  объединений, родительских собраниях, собраниях обучающихся. С учетом выводов проблемного анализа и результатов обсуждений проводится корректировка процесса организации работы по ИУП  и  планирование  работы  на следующий учебный год по государственному образовательному стандарту.</w:t>
      </w:r>
    </w:p>
    <w:p w:rsidR="00BE1ED1" w:rsidRDefault="00BE1ED1" w:rsidP="00BE1ED1"/>
    <w:p w:rsidR="00BE1ED1" w:rsidRDefault="00BE1ED1" w:rsidP="00BE1ED1"/>
    <w:p w:rsidR="00BE1ED1" w:rsidRDefault="00BE1ED1" w:rsidP="00BE1ED1"/>
    <w:p w:rsidR="00EC246B" w:rsidRDefault="00EC246B">
      <w:bookmarkStart w:id="0" w:name="_GoBack"/>
      <w:bookmarkEnd w:id="0"/>
    </w:p>
    <w:sectPr w:rsidR="00EC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D1"/>
    <w:rsid w:val="00BE1ED1"/>
    <w:rsid w:val="00E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3346</Words>
  <Characters>19076</Characters>
  <Application>Microsoft Office Word</Application>
  <DocSecurity>0</DocSecurity>
  <Lines>158</Lines>
  <Paragraphs>44</Paragraphs>
  <ScaleCrop>false</ScaleCrop>
  <Company/>
  <LinksUpToDate>false</LinksUpToDate>
  <CharactersWithSpaces>22378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МИХАЙЛОВА</cp:lastModifiedBy>
  <cp:revision>1</cp:revision>
  <dcterms:created xsi:type="dcterms:W3CDTF">2013-09-21T07:02:00Z</dcterms:created>
  <dcterms:modified xsi:type="dcterms:W3CDTF">2013-09-21T07:03:00Z</dcterms:modified>
</cp:coreProperties>
</file>