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202"/>
        <w:tblOverlap w:val="never"/>
        <w:tblW w:w="0" w:type="auto"/>
        <w:tblLook w:val="0000" w:firstRow="0" w:lastRow="0" w:firstColumn="0" w:lastColumn="0" w:noHBand="0" w:noVBand="0"/>
      </w:tblPr>
      <w:tblGrid>
        <w:gridCol w:w="4191"/>
      </w:tblGrid>
      <w:tr w:rsidR="00A65D82" w:rsidRPr="009D0552" w:rsidTr="00063E3F">
        <w:trPr>
          <w:trHeight w:val="3825"/>
        </w:trPr>
        <w:tc>
          <w:tcPr>
            <w:tcW w:w="4191" w:type="dxa"/>
          </w:tcPr>
          <w:p w:rsidR="00A65D82" w:rsidRPr="009D0552" w:rsidRDefault="00A65D82" w:rsidP="00063E3F">
            <w:pPr>
              <w:spacing w:after="200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D0552">
              <w:rPr>
                <w:rFonts w:asciiTheme="minorHAnsi" w:eastAsiaTheme="minorEastAsia" w:hAnsiTheme="minorHAnsi" w:cstheme="minorBidi"/>
                <w:sz w:val="22"/>
                <w:szCs w:val="22"/>
              </w:rPr>
              <w:object w:dxaOrig="7126" w:dyaOrig="88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49.2pt" o:ole="">
                  <v:imagedata r:id="rId5" o:title=""/>
                </v:shape>
                <o:OLEObject Type="Embed" ProgID="MSPhotoEd.3" ShapeID="_x0000_i1025" DrawAspect="Content" ObjectID="_1646132002" r:id="rId6"/>
              </w:object>
            </w:r>
          </w:p>
          <w:p w:rsidR="00A65D82" w:rsidRPr="009D0552" w:rsidRDefault="00A65D82" w:rsidP="00063E3F">
            <w:pPr>
              <w:ind w:left="-108"/>
              <w:jc w:val="center"/>
              <w:rPr>
                <w:rFonts w:eastAsiaTheme="minorEastAsia"/>
                <w:bCs/>
                <w:sz w:val="22"/>
                <w:szCs w:val="22"/>
              </w:rPr>
            </w:pPr>
            <w:r w:rsidRPr="009D0552">
              <w:rPr>
                <w:rFonts w:eastAsiaTheme="minorEastAsia"/>
                <w:bCs/>
                <w:sz w:val="22"/>
                <w:szCs w:val="22"/>
              </w:rPr>
              <w:t xml:space="preserve">Исполнительный комитет Кукморского муниципального района </w:t>
            </w:r>
          </w:p>
          <w:p w:rsidR="00A65D82" w:rsidRPr="009D0552" w:rsidRDefault="00A65D82" w:rsidP="00063E3F">
            <w:pPr>
              <w:ind w:left="-108"/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  <w:r w:rsidRPr="009D0552">
              <w:rPr>
                <w:rFonts w:eastAsiaTheme="minorEastAsia"/>
                <w:bCs/>
                <w:sz w:val="22"/>
                <w:szCs w:val="22"/>
              </w:rPr>
              <w:t>Республики Татарстан</w:t>
            </w:r>
            <w:r w:rsidRPr="009D0552">
              <w:rPr>
                <w:rFonts w:eastAsiaTheme="minorEastAsia"/>
                <w:b/>
                <w:bCs/>
                <w:sz w:val="22"/>
                <w:szCs w:val="22"/>
              </w:rPr>
              <w:t xml:space="preserve"> </w:t>
            </w:r>
          </w:p>
          <w:p w:rsidR="00A65D82" w:rsidRPr="009D0552" w:rsidRDefault="00A65D82" w:rsidP="00063E3F">
            <w:pPr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  <w:r w:rsidRPr="009D0552">
              <w:rPr>
                <w:rFonts w:eastAsiaTheme="minorEastAsia"/>
                <w:b/>
                <w:bCs/>
                <w:sz w:val="22"/>
                <w:szCs w:val="22"/>
              </w:rPr>
              <w:t>УПРАВЛЕНИЕ ОБРАЗОВАНИЯ</w:t>
            </w:r>
          </w:p>
          <w:p w:rsidR="00A65D82" w:rsidRPr="009D0552" w:rsidRDefault="00A65D82" w:rsidP="00063E3F">
            <w:pPr>
              <w:tabs>
                <w:tab w:val="left" w:pos="6096"/>
              </w:tabs>
              <w:jc w:val="center"/>
              <w:rPr>
                <w:rFonts w:eastAsiaTheme="minorEastAsia"/>
                <w:bCs/>
                <w:sz w:val="22"/>
                <w:szCs w:val="22"/>
              </w:rPr>
            </w:pPr>
            <w:r w:rsidRPr="009D0552">
              <w:rPr>
                <w:rFonts w:eastAsiaTheme="minorEastAsia"/>
                <w:bCs/>
                <w:sz w:val="22"/>
                <w:szCs w:val="22"/>
              </w:rPr>
              <w:t>Татарстан Республикасы</w:t>
            </w:r>
          </w:p>
          <w:p w:rsidR="00A65D82" w:rsidRPr="009D0552" w:rsidRDefault="00A65D82" w:rsidP="00063E3F">
            <w:pPr>
              <w:jc w:val="center"/>
              <w:rPr>
                <w:rFonts w:eastAsiaTheme="minorEastAsia"/>
                <w:bCs/>
                <w:sz w:val="22"/>
                <w:szCs w:val="22"/>
                <w:lang w:val="tt-RU"/>
              </w:rPr>
            </w:pPr>
            <w:r w:rsidRPr="009D0552">
              <w:rPr>
                <w:rFonts w:eastAsiaTheme="minorEastAsia"/>
                <w:bCs/>
                <w:sz w:val="22"/>
                <w:szCs w:val="22"/>
                <w:lang w:val="tt-RU"/>
              </w:rPr>
              <w:t>Кукмара муниципаль районы</w:t>
            </w:r>
          </w:p>
          <w:p w:rsidR="00A65D82" w:rsidRPr="009D0552" w:rsidRDefault="00A65D82" w:rsidP="00063E3F">
            <w:pPr>
              <w:jc w:val="center"/>
              <w:rPr>
                <w:rFonts w:eastAsiaTheme="minorEastAsia"/>
                <w:bCs/>
                <w:sz w:val="22"/>
                <w:szCs w:val="22"/>
              </w:rPr>
            </w:pPr>
            <w:r w:rsidRPr="009D0552">
              <w:rPr>
                <w:rFonts w:eastAsiaTheme="minorEastAsia"/>
                <w:bCs/>
                <w:sz w:val="22"/>
                <w:szCs w:val="22"/>
                <w:lang w:val="tt-RU"/>
              </w:rPr>
              <w:t>башкарма комитеты</w:t>
            </w:r>
          </w:p>
          <w:p w:rsidR="00A65D82" w:rsidRPr="009D0552" w:rsidRDefault="00A65D82" w:rsidP="00063E3F">
            <w:pPr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  <w:r w:rsidRPr="009D0552">
              <w:rPr>
                <w:rFonts w:eastAsiaTheme="minorEastAsia"/>
                <w:b/>
                <w:bCs/>
                <w:sz w:val="22"/>
                <w:szCs w:val="22"/>
                <w:lang w:val="tt-RU"/>
              </w:rPr>
              <w:t>МӘГАРИФ ИДАРӘСЕ</w:t>
            </w:r>
          </w:p>
          <w:p w:rsidR="00A65D82" w:rsidRPr="009D0552" w:rsidRDefault="00A65D82" w:rsidP="00063E3F">
            <w:pPr>
              <w:jc w:val="center"/>
              <w:rPr>
                <w:rFonts w:eastAsiaTheme="minorEastAsia"/>
                <w:sz w:val="22"/>
                <w:szCs w:val="22"/>
                <w:lang w:val="tt-RU"/>
              </w:rPr>
            </w:pPr>
            <w:r w:rsidRPr="009D0552">
              <w:rPr>
                <w:rFonts w:eastAsiaTheme="minorEastAsia"/>
                <w:sz w:val="22"/>
                <w:szCs w:val="22"/>
              </w:rPr>
              <w:t>РТ, пос. Кукмор, ул. Ленина, 15</w:t>
            </w:r>
          </w:p>
          <w:p w:rsidR="00A65D82" w:rsidRPr="009D0552" w:rsidRDefault="00A65D82" w:rsidP="00063E3F">
            <w:pPr>
              <w:jc w:val="center"/>
              <w:rPr>
                <w:rFonts w:eastAsiaTheme="minorEastAsia"/>
                <w:sz w:val="22"/>
                <w:szCs w:val="22"/>
                <w:lang w:val="tt-RU"/>
              </w:rPr>
            </w:pPr>
            <w:r w:rsidRPr="009D0552">
              <w:rPr>
                <w:rFonts w:eastAsiaTheme="minorEastAsia"/>
                <w:sz w:val="22"/>
                <w:szCs w:val="22"/>
                <w:lang w:val="tt-RU"/>
              </w:rPr>
              <w:t>тел/факс (84364) 2-70-68</w:t>
            </w:r>
          </w:p>
          <w:p w:rsidR="00A65D82" w:rsidRPr="0051456C" w:rsidRDefault="00A65D82" w:rsidP="00063E3F">
            <w:pPr>
              <w:jc w:val="center"/>
              <w:rPr>
                <w:rFonts w:eastAsiaTheme="minorEastAsia"/>
                <w:sz w:val="22"/>
                <w:szCs w:val="22"/>
                <w:lang w:val="en-GB"/>
              </w:rPr>
            </w:pPr>
            <w:r w:rsidRPr="009D0552">
              <w:rPr>
                <w:rFonts w:eastAsiaTheme="minorEastAsia"/>
                <w:sz w:val="22"/>
                <w:szCs w:val="22"/>
                <w:lang w:val="en-US"/>
              </w:rPr>
              <w:t>e</w:t>
            </w:r>
            <w:r w:rsidRPr="0051456C">
              <w:rPr>
                <w:rFonts w:eastAsiaTheme="minorEastAsia"/>
                <w:sz w:val="22"/>
                <w:szCs w:val="22"/>
                <w:lang w:val="en-GB"/>
              </w:rPr>
              <w:t>-</w:t>
            </w:r>
            <w:r w:rsidRPr="009D0552">
              <w:rPr>
                <w:rFonts w:eastAsiaTheme="minorEastAsia"/>
                <w:sz w:val="22"/>
                <w:szCs w:val="22"/>
                <w:lang w:val="en-US"/>
              </w:rPr>
              <w:t>mail</w:t>
            </w:r>
            <w:r w:rsidRPr="0051456C">
              <w:rPr>
                <w:rFonts w:eastAsiaTheme="minorEastAsia"/>
                <w:sz w:val="22"/>
                <w:szCs w:val="22"/>
                <w:lang w:val="en-GB"/>
              </w:rPr>
              <w:t xml:space="preserve">: </w:t>
            </w:r>
            <w:r w:rsidRPr="009D0552">
              <w:rPr>
                <w:rFonts w:eastAsiaTheme="minorEastAsia"/>
                <w:sz w:val="22"/>
                <w:szCs w:val="22"/>
                <w:lang w:val="en-US"/>
              </w:rPr>
              <w:t>kukmor</w:t>
            </w:r>
            <w:r w:rsidRPr="0051456C">
              <w:rPr>
                <w:rFonts w:eastAsiaTheme="minorEastAsia"/>
                <w:sz w:val="22"/>
                <w:szCs w:val="22"/>
                <w:lang w:val="en-GB"/>
              </w:rPr>
              <w:t>_</w:t>
            </w:r>
            <w:r w:rsidRPr="009D0552">
              <w:rPr>
                <w:rFonts w:eastAsiaTheme="minorEastAsia"/>
                <w:sz w:val="22"/>
                <w:szCs w:val="22"/>
                <w:lang w:val="en-US"/>
              </w:rPr>
              <w:t>roo</w:t>
            </w:r>
            <w:r w:rsidRPr="0051456C">
              <w:rPr>
                <w:rFonts w:eastAsiaTheme="minorEastAsia"/>
                <w:sz w:val="22"/>
                <w:szCs w:val="22"/>
                <w:lang w:val="en-GB"/>
              </w:rPr>
              <w:t>@</w:t>
            </w:r>
            <w:r w:rsidRPr="009D0552">
              <w:rPr>
                <w:rFonts w:eastAsiaTheme="minorEastAsia"/>
                <w:sz w:val="22"/>
                <w:szCs w:val="22"/>
                <w:lang w:val="en-US"/>
              </w:rPr>
              <w:t>mail</w:t>
            </w:r>
            <w:r w:rsidRPr="0051456C">
              <w:rPr>
                <w:rFonts w:eastAsiaTheme="minorEastAsia"/>
                <w:sz w:val="22"/>
                <w:szCs w:val="22"/>
                <w:lang w:val="en-GB"/>
              </w:rPr>
              <w:t>.</w:t>
            </w:r>
            <w:r w:rsidRPr="009D0552">
              <w:rPr>
                <w:rFonts w:eastAsiaTheme="minorEastAsia"/>
                <w:sz w:val="22"/>
                <w:szCs w:val="22"/>
                <w:lang w:val="en-US"/>
              </w:rPr>
              <w:t>ru</w:t>
            </w:r>
          </w:p>
          <w:p w:rsidR="00A65D82" w:rsidRPr="0051456C" w:rsidRDefault="00A65D82" w:rsidP="00063E3F">
            <w:pPr>
              <w:jc w:val="center"/>
              <w:rPr>
                <w:rFonts w:eastAsiaTheme="minorEastAsia"/>
                <w:sz w:val="22"/>
                <w:szCs w:val="22"/>
                <w:lang w:val="en-GB"/>
              </w:rPr>
            </w:pPr>
            <w:r w:rsidRPr="009D0552">
              <w:rPr>
                <w:rFonts w:eastAsiaTheme="minorEastAsia"/>
                <w:sz w:val="22"/>
                <w:szCs w:val="22"/>
                <w:lang w:val="en-US"/>
              </w:rPr>
              <w:t>Robert</w:t>
            </w:r>
            <w:r w:rsidRPr="0051456C">
              <w:rPr>
                <w:rFonts w:eastAsiaTheme="minorEastAsia"/>
                <w:sz w:val="22"/>
                <w:szCs w:val="22"/>
                <w:lang w:val="en-GB"/>
              </w:rPr>
              <w:t>.</w:t>
            </w:r>
            <w:r w:rsidRPr="009D0552">
              <w:rPr>
                <w:rFonts w:eastAsiaTheme="minorEastAsia"/>
                <w:sz w:val="22"/>
                <w:szCs w:val="22"/>
                <w:lang w:val="en-US"/>
              </w:rPr>
              <w:t>Mansurov</w:t>
            </w:r>
            <w:r w:rsidRPr="0051456C">
              <w:rPr>
                <w:rFonts w:eastAsiaTheme="minorEastAsia"/>
                <w:sz w:val="22"/>
                <w:szCs w:val="22"/>
                <w:lang w:val="en-GB"/>
              </w:rPr>
              <w:t xml:space="preserve">@ </w:t>
            </w:r>
            <w:r w:rsidRPr="009D0552">
              <w:rPr>
                <w:rFonts w:eastAsiaTheme="minorEastAsia"/>
                <w:sz w:val="22"/>
                <w:szCs w:val="22"/>
                <w:lang w:val="en-US"/>
              </w:rPr>
              <w:t>tatar</w:t>
            </w:r>
            <w:r w:rsidRPr="0051456C">
              <w:rPr>
                <w:rFonts w:eastAsiaTheme="minorEastAsia"/>
                <w:sz w:val="22"/>
                <w:szCs w:val="22"/>
                <w:lang w:val="en-GB"/>
              </w:rPr>
              <w:t>.</w:t>
            </w:r>
            <w:r w:rsidRPr="009D0552">
              <w:rPr>
                <w:rFonts w:eastAsiaTheme="minorEastAsia"/>
                <w:sz w:val="22"/>
                <w:szCs w:val="22"/>
                <w:lang w:val="en-US"/>
              </w:rPr>
              <w:t>ru</w:t>
            </w:r>
          </w:p>
          <w:p w:rsidR="00A65D82" w:rsidRPr="0051456C" w:rsidRDefault="00A65D82" w:rsidP="00063E3F">
            <w:pPr>
              <w:jc w:val="center"/>
              <w:rPr>
                <w:rFonts w:eastAsiaTheme="minorEastAsia"/>
                <w:sz w:val="22"/>
                <w:szCs w:val="22"/>
                <w:lang w:val="en-GB"/>
              </w:rPr>
            </w:pPr>
            <w:hyperlink r:id="rId7" w:history="1">
              <w:r w:rsidRPr="009D0552">
                <w:rPr>
                  <w:rFonts w:eastAsiaTheme="minorEastAsia"/>
                  <w:color w:val="0563C1" w:themeColor="hyperlink"/>
                  <w:sz w:val="22"/>
                  <w:szCs w:val="22"/>
                  <w:u w:val="single"/>
                  <w:lang w:val="en-US"/>
                </w:rPr>
                <w:t>https</w:t>
              </w:r>
              <w:r w:rsidRPr="0051456C">
                <w:rPr>
                  <w:rFonts w:eastAsiaTheme="minorEastAsia"/>
                  <w:color w:val="0563C1" w:themeColor="hyperlink"/>
                  <w:sz w:val="22"/>
                  <w:szCs w:val="22"/>
                  <w:u w:val="single"/>
                  <w:lang w:val="en-GB"/>
                </w:rPr>
                <w:t>://</w:t>
              </w:r>
              <w:r w:rsidRPr="009D0552">
                <w:rPr>
                  <w:rFonts w:eastAsiaTheme="minorEastAsia"/>
                  <w:color w:val="0563C1" w:themeColor="hyperlink"/>
                  <w:sz w:val="22"/>
                  <w:szCs w:val="22"/>
                  <w:u w:val="single"/>
                  <w:lang w:val="en-US"/>
                </w:rPr>
                <w:t>edu</w:t>
              </w:r>
              <w:r w:rsidRPr="0051456C">
                <w:rPr>
                  <w:rFonts w:eastAsiaTheme="minorEastAsia"/>
                  <w:color w:val="0563C1" w:themeColor="hyperlink"/>
                  <w:sz w:val="22"/>
                  <w:szCs w:val="22"/>
                  <w:u w:val="single"/>
                  <w:lang w:val="en-GB"/>
                </w:rPr>
                <w:t>.</w:t>
              </w:r>
              <w:r w:rsidRPr="009D0552">
                <w:rPr>
                  <w:rFonts w:eastAsiaTheme="minorEastAsia"/>
                  <w:color w:val="0563C1" w:themeColor="hyperlink"/>
                  <w:sz w:val="22"/>
                  <w:szCs w:val="22"/>
                  <w:u w:val="single"/>
                  <w:lang w:val="en-US"/>
                </w:rPr>
                <w:t>tatar</w:t>
              </w:r>
              <w:r w:rsidRPr="0051456C">
                <w:rPr>
                  <w:rFonts w:eastAsiaTheme="minorEastAsia"/>
                  <w:color w:val="0563C1" w:themeColor="hyperlink"/>
                  <w:sz w:val="22"/>
                  <w:szCs w:val="22"/>
                  <w:u w:val="single"/>
                  <w:lang w:val="en-GB"/>
                </w:rPr>
                <w:t>.</w:t>
              </w:r>
              <w:r w:rsidRPr="009D0552">
                <w:rPr>
                  <w:rFonts w:eastAsiaTheme="minorEastAsia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  <w:r w:rsidRPr="0051456C">
                <w:rPr>
                  <w:rFonts w:eastAsiaTheme="minorEastAsia"/>
                  <w:color w:val="0563C1" w:themeColor="hyperlink"/>
                  <w:sz w:val="22"/>
                  <w:szCs w:val="22"/>
                  <w:u w:val="single"/>
                  <w:lang w:val="en-GB"/>
                </w:rPr>
                <w:t>/</w:t>
              </w:r>
              <w:r w:rsidRPr="009D0552">
                <w:rPr>
                  <w:rFonts w:eastAsiaTheme="minorEastAsia"/>
                  <w:color w:val="0563C1" w:themeColor="hyperlink"/>
                  <w:sz w:val="22"/>
                  <w:szCs w:val="22"/>
                  <w:u w:val="single"/>
                  <w:lang w:val="en-US"/>
                </w:rPr>
                <w:t>kukmor</w:t>
              </w:r>
              <w:r w:rsidRPr="0051456C">
                <w:rPr>
                  <w:rFonts w:eastAsiaTheme="minorEastAsia"/>
                  <w:color w:val="0563C1" w:themeColor="hyperlink"/>
                  <w:sz w:val="22"/>
                  <w:szCs w:val="22"/>
                  <w:u w:val="single"/>
                  <w:lang w:val="en-GB"/>
                </w:rPr>
                <w:t>/</w:t>
              </w:r>
              <w:r w:rsidRPr="009D0552">
                <w:rPr>
                  <w:rFonts w:eastAsiaTheme="minorEastAsia"/>
                  <w:color w:val="0563C1" w:themeColor="hyperlink"/>
                  <w:sz w:val="22"/>
                  <w:szCs w:val="22"/>
                  <w:u w:val="single"/>
                  <w:lang w:val="en-US"/>
                </w:rPr>
                <w:t>otdel</w:t>
              </w:r>
            </w:hyperlink>
            <w:r w:rsidRPr="0051456C">
              <w:rPr>
                <w:rFonts w:eastAsiaTheme="minorEastAsia"/>
                <w:sz w:val="22"/>
                <w:szCs w:val="22"/>
                <w:lang w:val="en-GB"/>
              </w:rPr>
              <w:t xml:space="preserve"> </w:t>
            </w:r>
          </w:p>
          <w:p w:rsidR="00A65D82" w:rsidRPr="009D0552" w:rsidRDefault="00A65D82" w:rsidP="00063E3F">
            <w:pPr>
              <w:jc w:val="center"/>
              <w:rPr>
                <w:rFonts w:eastAsiaTheme="minorEastAsia"/>
                <w:sz w:val="22"/>
                <w:szCs w:val="22"/>
                <w:lang w:val="en-US"/>
              </w:rPr>
            </w:pPr>
            <w:r w:rsidRPr="009D0552">
              <w:rPr>
                <w:rFonts w:eastAsiaTheme="minorEastAsia"/>
                <w:sz w:val="22"/>
                <w:szCs w:val="22"/>
              </w:rPr>
              <w:t>ИНН</w:t>
            </w:r>
            <w:r w:rsidRPr="009D0552">
              <w:rPr>
                <w:rFonts w:eastAsiaTheme="minorEastAsia"/>
                <w:sz w:val="22"/>
                <w:szCs w:val="22"/>
                <w:lang w:val="en-US"/>
              </w:rPr>
              <w:t xml:space="preserve">   1623008313 </w:t>
            </w:r>
            <w:r w:rsidRPr="009D0552">
              <w:rPr>
                <w:rFonts w:eastAsiaTheme="minorEastAsia"/>
                <w:sz w:val="22"/>
                <w:szCs w:val="22"/>
              </w:rPr>
              <w:t>КПП</w:t>
            </w:r>
            <w:r w:rsidRPr="009D0552">
              <w:rPr>
                <w:rFonts w:eastAsiaTheme="minorEastAsia"/>
                <w:sz w:val="22"/>
                <w:szCs w:val="22"/>
                <w:lang w:val="en-US"/>
              </w:rPr>
              <w:t xml:space="preserve">   162301001</w:t>
            </w:r>
          </w:p>
          <w:p w:rsidR="00A65D82" w:rsidRPr="009D0552" w:rsidRDefault="00A65D82" w:rsidP="00063E3F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D0552">
              <w:rPr>
                <w:rFonts w:eastAsiaTheme="minorEastAsia"/>
                <w:sz w:val="22"/>
                <w:szCs w:val="22"/>
              </w:rPr>
              <w:t>ОГРН 1061675000925</w:t>
            </w:r>
          </w:p>
          <w:p w:rsidR="00A65D82" w:rsidRPr="009D0552" w:rsidRDefault="00A65D82" w:rsidP="00063E3F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XSpec="right" w:tblpY="1013"/>
        <w:tblW w:w="0" w:type="auto"/>
        <w:tblLook w:val="0000" w:firstRow="0" w:lastRow="0" w:firstColumn="0" w:lastColumn="0" w:noHBand="0" w:noVBand="0"/>
      </w:tblPr>
      <w:tblGrid>
        <w:gridCol w:w="3402"/>
      </w:tblGrid>
      <w:tr w:rsidR="00A65D82" w:rsidRPr="009D0552" w:rsidTr="00063E3F">
        <w:trPr>
          <w:trHeight w:val="2119"/>
        </w:trPr>
        <w:tc>
          <w:tcPr>
            <w:tcW w:w="3402" w:type="dxa"/>
          </w:tcPr>
          <w:p w:rsidR="00A65D82" w:rsidRPr="009D0552" w:rsidRDefault="00A65D82" w:rsidP="00063E3F">
            <w:pPr>
              <w:spacing w:after="200" w:line="276" w:lineRule="auto"/>
              <w:ind w:right="-108"/>
              <w:rPr>
                <w:rFonts w:eastAsiaTheme="minorEastAsia"/>
              </w:rPr>
            </w:pPr>
          </w:p>
          <w:p w:rsidR="00A65D82" w:rsidRPr="009D0552" w:rsidRDefault="00A65D82" w:rsidP="00063E3F">
            <w:pPr>
              <w:spacing w:after="200" w:line="276" w:lineRule="auto"/>
              <w:ind w:right="-108"/>
              <w:rPr>
                <w:rFonts w:eastAsiaTheme="minorEastAsia"/>
              </w:rPr>
            </w:pPr>
          </w:p>
          <w:p w:rsidR="00A65D82" w:rsidRPr="009D0552" w:rsidRDefault="00A65D82" w:rsidP="00063E3F">
            <w:pPr>
              <w:spacing w:line="276" w:lineRule="auto"/>
              <w:ind w:right="-108"/>
              <w:rPr>
                <w:rFonts w:eastAsiaTheme="minorEastAsia"/>
                <w:sz w:val="28"/>
                <w:szCs w:val="28"/>
              </w:rPr>
            </w:pPr>
            <w:r w:rsidRPr="009D0552">
              <w:rPr>
                <w:rFonts w:eastAsiaTheme="minorEastAsia"/>
                <w:sz w:val="28"/>
                <w:szCs w:val="28"/>
              </w:rPr>
              <w:t>Руководителям общеобразовательных организаций</w:t>
            </w:r>
          </w:p>
          <w:p w:rsidR="00A65D82" w:rsidRPr="009D0552" w:rsidRDefault="00A65D82" w:rsidP="00063E3F">
            <w:pPr>
              <w:spacing w:line="276" w:lineRule="auto"/>
              <w:ind w:right="-108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A65D82" w:rsidRPr="009D0552" w:rsidRDefault="00A65D82" w:rsidP="00A65D82">
      <w:pPr>
        <w:ind w:firstLine="142"/>
        <w:jc w:val="both"/>
        <w:rPr>
          <w:rFonts w:eastAsiaTheme="minorEastAsia"/>
          <w:u w:val="single"/>
        </w:rPr>
      </w:pPr>
      <w:r w:rsidRPr="009D0552">
        <w:rPr>
          <w:rFonts w:eastAsiaTheme="minorEastAsia"/>
        </w:rPr>
        <w:br w:type="textWrapping" w:clear="all"/>
      </w:r>
      <w:r w:rsidRPr="009D0552">
        <w:rPr>
          <w:rFonts w:eastAsiaTheme="minorEastAsia"/>
          <w:u w:val="single"/>
        </w:rPr>
        <w:t xml:space="preserve">      от </w:t>
      </w:r>
      <w:r>
        <w:rPr>
          <w:rFonts w:eastAsiaTheme="minorEastAsia"/>
          <w:u w:val="single"/>
        </w:rPr>
        <w:t>19.03</w:t>
      </w:r>
      <w:r w:rsidRPr="009D0552">
        <w:rPr>
          <w:rFonts w:eastAsiaTheme="minorEastAsia"/>
          <w:u w:val="single"/>
        </w:rPr>
        <w:t xml:space="preserve"> 20</w:t>
      </w:r>
      <w:r>
        <w:rPr>
          <w:rFonts w:eastAsiaTheme="minorEastAsia"/>
          <w:u w:val="single"/>
        </w:rPr>
        <w:t>20</w:t>
      </w:r>
      <w:r w:rsidRPr="009D0552">
        <w:rPr>
          <w:rFonts w:eastAsiaTheme="minorEastAsia"/>
          <w:u w:val="single"/>
        </w:rPr>
        <w:t xml:space="preserve"> года №</w:t>
      </w:r>
      <w:r>
        <w:rPr>
          <w:rFonts w:eastAsiaTheme="minorEastAsia"/>
          <w:u w:val="single"/>
        </w:rPr>
        <w:t xml:space="preserve"> </w:t>
      </w:r>
      <w:r w:rsidR="00A93F5D">
        <w:rPr>
          <w:rFonts w:eastAsiaTheme="minorEastAsia"/>
          <w:u w:val="single"/>
        </w:rPr>
        <w:t>331</w:t>
      </w:r>
      <w:r w:rsidRPr="009D0552">
        <w:rPr>
          <w:rFonts w:eastAsiaTheme="minorEastAsia"/>
          <w:u w:val="single"/>
        </w:rPr>
        <w:t xml:space="preserve"> </w:t>
      </w:r>
    </w:p>
    <w:p w:rsidR="00A65D82" w:rsidRPr="009D0552" w:rsidRDefault="00A65D82" w:rsidP="00A65D82">
      <w:pPr>
        <w:jc w:val="both"/>
        <w:rPr>
          <w:rFonts w:eastAsiaTheme="minorEastAsia"/>
          <w:u w:val="single"/>
        </w:rPr>
      </w:pPr>
      <w:r w:rsidRPr="009D0552">
        <w:rPr>
          <w:rFonts w:eastAsiaTheme="minorEastAsia"/>
          <w:u w:val="single"/>
        </w:rPr>
        <w:t xml:space="preserve">      на </w:t>
      </w:r>
      <w:r w:rsidRPr="009354E7">
        <w:rPr>
          <w:rFonts w:eastAsiaTheme="minorEastAsia"/>
        </w:rPr>
        <w:t>№_____ от____________</w:t>
      </w:r>
    </w:p>
    <w:p w:rsidR="00A65D82" w:rsidRPr="009D0552" w:rsidRDefault="00A65D82" w:rsidP="00A65D82">
      <w:pPr>
        <w:spacing w:line="276" w:lineRule="auto"/>
        <w:ind w:firstLine="142"/>
        <w:rPr>
          <w:rFonts w:eastAsiaTheme="minorEastAsia"/>
          <w:u w:val="single"/>
        </w:rPr>
      </w:pPr>
    </w:p>
    <w:p w:rsidR="00A65D82" w:rsidRPr="00330674" w:rsidRDefault="00A65D82" w:rsidP="00A65D82">
      <w:pPr>
        <w:jc w:val="center"/>
        <w:rPr>
          <w:b/>
          <w:sz w:val="28"/>
          <w:szCs w:val="28"/>
        </w:rPr>
      </w:pPr>
      <w:r w:rsidRPr="00330674">
        <w:rPr>
          <w:b/>
          <w:sz w:val="28"/>
          <w:szCs w:val="28"/>
        </w:rPr>
        <w:t>Уважаемые коллеги!</w:t>
      </w:r>
    </w:p>
    <w:p w:rsidR="00A65D82" w:rsidRPr="00330674" w:rsidRDefault="00A65D82" w:rsidP="00A65D82">
      <w:pPr>
        <w:jc w:val="both"/>
        <w:rPr>
          <w:sz w:val="28"/>
          <w:szCs w:val="28"/>
        </w:rPr>
      </w:pPr>
    </w:p>
    <w:p w:rsidR="00A65D82" w:rsidRPr="00330674" w:rsidRDefault="00A65D82" w:rsidP="00A65D82">
      <w:pPr>
        <w:ind w:firstLine="567"/>
        <w:jc w:val="both"/>
        <w:rPr>
          <w:sz w:val="28"/>
          <w:szCs w:val="28"/>
        </w:rPr>
      </w:pPr>
      <w:r w:rsidRPr="00330674">
        <w:rPr>
          <w:sz w:val="28"/>
          <w:szCs w:val="28"/>
        </w:rPr>
        <w:t xml:space="preserve">В целях организации работы общеобразовательных организаций </w:t>
      </w:r>
      <w:r w:rsidR="00330674">
        <w:rPr>
          <w:sz w:val="28"/>
          <w:szCs w:val="28"/>
        </w:rPr>
        <w:t>Управление образования Исполнительного комитета Кукморского муниципального района</w:t>
      </w:r>
      <w:r w:rsidRPr="00330674">
        <w:rPr>
          <w:sz w:val="28"/>
          <w:szCs w:val="28"/>
        </w:rPr>
        <w:t xml:space="preserve"> направляет инструктивно-методическое письмо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работе.</w:t>
      </w:r>
    </w:p>
    <w:p w:rsidR="00A65D82" w:rsidRPr="00330674" w:rsidRDefault="00A65D82" w:rsidP="00A65D82">
      <w:pPr>
        <w:ind w:firstLine="567"/>
        <w:jc w:val="both"/>
        <w:rPr>
          <w:sz w:val="28"/>
          <w:szCs w:val="28"/>
        </w:rPr>
      </w:pPr>
      <w:r w:rsidRPr="00330674">
        <w:rPr>
          <w:sz w:val="28"/>
          <w:szCs w:val="28"/>
        </w:rPr>
        <w:t xml:space="preserve">Приложение: на </w:t>
      </w:r>
      <w:r w:rsidR="009354E7">
        <w:rPr>
          <w:sz w:val="28"/>
          <w:szCs w:val="28"/>
        </w:rPr>
        <w:t>6</w:t>
      </w:r>
      <w:bookmarkStart w:id="0" w:name="_GoBack"/>
      <w:bookmarkEnd w:id="0"/>
      <w:r w:rsidRPr="00330674">
        <w:rPr>
          <w:sz w:val="28"/>
          <w:szCs w:val="28"/>
        </w:rPr>
        <w:t xml:space="preserve"> л. в 1 экз.</w:t>
      </w:r>
    </w:p>
    <w:p w:rsidR="00A65D82" w:rsidRPr="001C3ABF" w:rsidRDefault="00A65D82" w:rsidP="00A65D82">
      <w:pPr>
        <w:jc w:val="both"/>
        <w:rPr>
          <w:rFonts w:eastAsiaTheme="minorHAnsi"/>
          <w:lang w:eastAsia="en-US"/>
        </w:rPr>
      </w:pPr>
      <w:r>
        <w:rPr>
          <w:b/>
          <w:sz w:val="28"/>
          <w:szCs w:val="28"/>
        </w:rPr>
        <w:tab/>
      </w:r>
    </w:p>
    <w:p w:rsidR="00A65D82" w:rsidRDefault="00A65D82" w:rsidP="00A65D82">
      <w:pPr>
        <w:rPr>
          <w:rFonts w:eastAsiaTheme="minorHAnsi"/>
          <w:lang w:eastAsia="en-US"/>
        </w:rPr>
      </w:pPr>
    </w:p>
    <w:p w:rsidR="00A65D82" w:rsidRDefault="00A65D82" w:rsidP="00A65D82">
      <w:pPr>
        <w:rPr>
          <w:rFonts w:eastAsiaTheme="minorHAnsi"/>
          <w:lang w:eastAsia="en-US"/>
        </w:rPr>
      </w:pPr>
    </w:p>
    <w:p w:rsidR="00A65D82" w:rsidRDefault="00A65D82" w:rsidP="00A65D82">
      <w:pPr>
        <w:rPr>
          <w:rFonts w:eastAsiaTheme="minorHAnsi"/>
          <w:lang w:eastAsia="en-US"/>
        </w:rPr>
      </w:pPr>
    </w:p>
    <w:p w:rsidR="00A65D82" w:rsidRPr="001C3ABF" w:rsidRDefault="00A65D82" w:rsidP="00A65D82">
      <w:pPr>
        <w:rPr>
          <w:rFonts w:eastAsiaTheme="minorHAnsi"/>
          <w:lang w:eastAsia="en-US"/>
        </w:rPr>
      </w:pPr>
    </w:p>
    <w:p w:rsidR="00A65D82" w:rsidRPr="001C3ABF" w:rsidRDefault="00A65D82" w:rsidP="00A65D82">
      <w:pPr>
        <w:ind w:left="567"/>
        <w:rPr>
          <w:rFonts w:eastAsiaTheme="minorHAnsi"/>
          <w:lang w:eastAsia="en-US"/>
        </w:rPr>
      </w:pPr>
      <w:r w:rsidRPr="001C3ABF">
        <w:rPr>
          <w:rFonts w:eastAsiaTheme="minorHAnsi"/>
          <w:lang w:eastAsia="en-US"/>
        </w:rPr>
        <w:t xml:space="preserve">Заместитель руководителя </w:t>
      </w:r>
    </w:p>
    <w:p w:rsidR="00A65D82" w:rsidRPr="001C3ABF" w:rsidRDefault="00A65D82" w:rsidP="00A65D82">
      <w:pPr>
        <w:ind w:left="567"/>
        <w:rPr>
          <w:rFonts w:eastAsiaTheme="minorHAnsi"/>
          <w:lang w:eastAsia="en-US"/>
        </w:rPr>
      </w:pPr>
      <w:r w:rsidRPr="001C3ABF">
        <w:rPr>
          <w:rFonts w:eastAsiaTheme="minorHAnsi"/>
          <w:lang w:eastAsia="en-US"/>
        </w:rPr>
        <w:t>Исполнительного комитета</w:t>
      </w:r>
    </w:p>
    <w:p w:rsidR="00A65D82" w:rsidRPr="001C3ABF" w:rsidRDefault="00A65D82" w:rsidP="00A65D82">
      <w:pPr>
        <w:ind w:left="567"/>
        <w:rPr>
          <w:rFonts w:eastAsiaTheme="minorHAnsi"/>
          <w:lang w:eastAsia="en-US"/>
        </w:rPr>
      </w:pPr>
      <w:r w:rsidRPr="001C3ABF">
        <w:rPr>
          <w:rFonts w:eastAsiaTheme="minorHAnsi"/>
          <w:lang w:eastAsia="en-US"/>
        </w:rPr>
        <w:t>Кукморского муниципального района РТ-</w:t>
      </w:r>
    </w:p>
    <w:p w:rsidR="00A65D82" w:rsidRPr="001C3ABF" w:rsidRDefault="00A65D82" w:rsidP="00A65D82">
      <w:pPr>
        <w:ind w:left="567"/>
        <w:rPr>
          <w:rFonts w:eastAsiaTheme="minorHAnsi"/>
          <w:lang w:eastAsia="en-US"/>
        </w:rPr>
      </w:pPr>
      <w:r w:rsidRPr="001C3ABF">
        <w:rPr>
          <w:rFonts w:eastAsiaTheme="minorHAnsi"/>
          <w:lang w:eastAsia="en-US"/>
        </w:rPr>
        <w:t>начальник Управления образования                                       Р.М.Мансуров</w:t>
      </w:r>
    </w:p>
    <w:p w:rsidR="00A65D82" w:rsidRPr="008221E0" w:rsidRDefault="00A65D82" w:rsidP="00A65D82">
      <w:pPr>
        <w:rPr>
          <w:sz w:val="28"/>
          <w:szCs w:val="28"/>
        </w:rPr>
      </w:pPr>
    </w:p>
    <w:p w:rsidR="00A65D82" w:rsidRPr="00926772" w:rsidRDefault="00A65D82" w:rsidP="00A65D82">
      <w:pPr>
        <w:rPr>
          <w:sz w:val="20"/>
          <w:szCs w:val="20"/>
          <w:lang w:val="tt-RU"/>
        </w:rPr>
      </w:pPr>
      <w:r w:rsidRPr="00926772">
        <w:rPr>
          <w:sz w:val="20"/>
          <w:szCs w:val="20"/>
          <w:lang w:val="tt-RU"/>
        </w:rPr>
        <w:t>Набиев Т.Г., старший методист Управления образования</w:t>
      </w:r>
    </w:p>
    <w:p w:rsidR="00A65D82" w:rsidRPr="00ED728E" w:rsidRDefault="00A65D82" w:rsidP="00A65D82">
      <w:pPr>
        <w:rPr>
          <w:lang w:val="tt-RU"/>
        </w:rPr>
      </w:pPr>
      <w:r w:rsidRPr="00926772">
        <w:rPr>
          <w:sz w:val="20"/>
          <w:szCs w:val="20"/>
          <w:lang w:val="tt-RU"/>
        </w:rPr>
        <w:t xml:space="preserve">2-77-28 e-mail: Tagir.Nabiev@tatar.ru       </w:t>
      </w:r>
    </w:p>
    <w:p w:rsidR="00A65D82" w:rsidRPr="00BA02BE" w:rsidRDefault="00A65D82" w:rsidP="00A65D82">
      <w:pPr>
        <w:rPr>
          <w:lang w:val="en-GB"/>
        </w:rPr>
      </w:pPr>
      <w:r w:rsidRPr="00BA02BE">
        <w:rPr>
          <w:lang w:val="en-GB"/>
        </w:rPr>
        <w:br w:type="page"/>
      </w:r>
    </w:p>
    <w:p w:rsidR="00330674" w:rsidRPr="00882D67" w:rsidRDefault="00330674" w:rsidP="00330674">
      <w:pPr>
        <w:pStyle w:val="10"/>
        <w:keepNext/>
        <w:keepLines/>
        <w:shd w:val="clear" w:color="auto" w:fill="auto"/>
        <w:spacing w:line="240" w:lineRule="auto"/>
        <w:ind w:firstLine="709"/>
        <w:jc w:val="center"/>
        <w:rPr>
          <w:sz w:val="28"/>
          <w:szCs w:val="28"/>
        </w:rPr>
      </w:pPr>
      <w:bookmarkStart w:id="1" w:name="bookmark4"/>
      <w:r w:rsidRPr="00882D67">
        <w:rPr>
          <w:sz w:val="28"/>
          <w:szCs w:val="28"/>
        </w:rPr>
        <w:lastRenderedPageBreak/>
        <w:t>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</w:t>
      </w:r>
      <w:bookmarkEnd w:id="1"/>
      <w:r w:rsidRPr="00882D67">
        <w:rPr>
          <w:sz w:val="28"/>
          <w:szCs w:val="28"/>
        </w:rPr>
        <w:t xml:space="preserve"> </w:t>
      </w:r>
      <w:bookmarkStart w:id="2" w:name="bookmark5"/>
      <w:r w:rsidRPr="00882D67">
        <w:rPr>
          <w:sz w:val="28"/>
          <w:szCs w:val="28"/>
        </w:rPr>
        <w:t>образовательных технологий»</w:t>
      </w:r>
      <w:bookmarkEnd w:id="2"/>
    </w:p>
    <w:p w:rsidR="00330674" w:rsidRPr="00882D67" w:rsidRDefault="00330674" w:rsidP="00330674">
      <w:pPr>
        <w:pStyle w:val="10"/>
        <w:keepNext/>
        <w:keepLines/>
        <w:shd w:val="clear" w:color="auto" w:fill="auto"/>
        <w:spacing w:line="240" w:lineRule="auto"/>
        <w:ind w:firstLine="709"/>
        <w:jc w:val="center"/>
        <w:rPr>
          <w:sz w:val="28"/>
          <w:szCs w:val="28"/>
        </w:rPr>
      </w:pPr>
    </w:p>
    <w:p w:rsidR="00330674" w:rsidRDefault="00330674" w:rsidP="00330674">
      <w:pPr>
        <w:pStyle w:val="10"/>
        <w:keepNext/>
        <w:keepLines/>
        <w:numPr>
          <w:ilvl w:val="0"/>
          <w:numId w:val="2"/>
        </w:numPr>
        <w:shd w:val="clear" w:color="auto" w:fill="auto"/>
        <w:spacing w:line="240" w:lineRule="auto"/>
        <w:jc w:val="center"/>
        <w:rPr>
          <w:sz w:val="28"/>
          <w:szCs w:val="28"/>
        </w:rPr>
      </w:pPr>
      <w:bookmarkStart w:id="3" w:name="bookmark6"/>
      <w:r w:rsidRPr="00882D67">
        <w:rPr>
          <w:sz w:val="28"/>
          <w:szCs w:val="28"/>
        </w:rPr>
        <w:t>Общие положения</w:t>
      </w:r>
      <w:bookmarkEnd w:id="3"/>
    </w:p>
    <w:p w:rsidR="00330674" w:rsidRPr="00882D67" w:rsidRDefault="00330674" w:rsidP="00330674">
      <w:pPr>
        <w:pStyle w:val="10"/>
        <w:keepNext/>
        <w:keepLines/>
        <w:shd w:val="clear" w:color="auto" w:fill="auto"/>
        <w:spacing w:line="240" w:lineRule="auto"/>
        <w:ind w:left="1069"/>
        <w:rPr>
          <w:sz w:val="28"/>
          <w:szCs w:val="28"/>
        </w:rPr>
      </w:pP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В соответствии со статьей 13 Федерального закона от 29 декабря 2012 г.</w:t>
      </w:r>
      <w:r>
        <w:rPr>
          <w:sz w:val="28"/>
          <w:szCs w:val="28"/>
          <w:lang w:val="ru-RU"/>
        </w:rPr>
        <w:t xml:space="preserve"> </w:t>
      </w:r>
      <w:r w:rsidRPr="00882D67">
        <w:rPr>
          <w:sz w:val="28"/>
          <w:szCs w:val="28"/>
        </w:rPr>
        <w:t>№</w:t>
      </w:r>
      <w:r>
        <w:rPr>
          <w:sz w:val="28"/>
          <w:szCs w:val="28"/>
          <w:lang w:val="ru-RU"/>
        </w:rPr>
        <w:t> </w:t>
      </w:r>
      <w:r w:rsidRPr="00882D67">
        <w:rPr>
          <w:sz w:val="28"/>
          <w:szCs w:val="28"/>
        </w:rPr>
        <w:t xml:space="preserve">273-ФЗ «Об образовании в Российской Федерации» (далее </w:t>
      </w:r>
      <w:r>
        <w:rPr>
          <w:sz w:val="28"/>
          <w:szCs w:val="28"/>
        </w:rPr>
        <w:t>–</w:t>
      </w:r>
      <w:r w:rsidRPr="00882D67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Федеральный з</w:t>
      </w:r>
      <w:proofErr w:type="spellStart"/>
      <w:r w:rsidRPr="00882D67">
        <w:rPr>
          <w:sz w:val="28"/>
          <w:szCs w:val="28"/>
        </w:rPr>
        <w:t>акон</w:t>
      </w:r>
      <w:proofErr w:type="spellEnd"/>
      <w:r w:rsidRPr="00882D67">
        <w:rPr>
          <w:sz w:val="28"/>
          <w:szCs w:val="28"/>
        </w:rPr>
        <w:t>)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Статьей 16 </w:t>
      </w:r>
      <w:r>
        <w:rPr>
          <w:sz w:val="28"/>
          <w:szCs w:val="28"/>
          <w:lang w:val="ru-RU"/>
        </w:rPr>
        <w:t>Федерального з</w:t>
      </w:r>
      <w:proofErr w:type="spellStart"/>
      <w:r w:rsidRPr="00882D67">
        <w:rPr>
          <w:sz w:val="28"/>
          <w:szCs w:val="28"/>
        </w:rPr>
        <w:t>акона</w:t>
      </w:r>
      <w:proofErr w:type="spellEnd"/>
      <w:r w:rsidRPr="00882D67">
        <w:rPr>
          <w:sz w:val="28"/>
          <w:szCs w:val="28"/>
        </w:rPr>
        <w:t xml:space="preserve"> определено, что 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Приказом </w:t>
      </w:r>
      <w:r>
        <w:rPr>
          <w:sz w:val="28"/>
          <w:szCs w:val="28"/>
          <w:lang w:val="ru-RU"/>
        </w:rPr>
        <w:t>Министерства образования и науки Российской Федерации</w:t>
      </w:r>
      <w:r w:rsidRPr="00882D67">
        <w:rPr>
          <w:sz w:val="28"/>
          <w:szCs w:val="28"/>
        </w:rPr>
        <w:t xml:space="preserve"> от </w:t>
      </w:r>
      <w:r>
        <w:rPr>
          <w:sz w:val="28"/>
          <w:szCs w:val="28"/>
          <w:lang w:val="ru-RU"/>
        </w:rPr>
        <w:t xml:space="preserve">       </w:t>
      </w:r>
      <w:r w:rsidRPr="00882D67">
        <w:rPr>
          <w:sz w:val="28"/>
          <w:szCs w:val="28"/>
        </w:rPr>
        <w:t>23</w:t>
      </w:r>
      <w:r>
        <w:rPr>
          <w:sz w:val="28"/>
          <w:szCs w:val="28"/>
          <w:lang w:val="ru-RU"/>
        </w:rPr>
        <w:t xml:space="preserve"> августа </w:t>
      </w:r>
      <w:r w:rsidRPr="00882D67">
        <w:rPr>
          <w:sz w:val="28"/>
          <w:szCs w:val="28"/>
        </w:rPr>
        <w:t>2017</w:t>
      </w:r>
      <w:r>
        <w:rPr>
          <w:sz w:val="28"/>
          <w:szCs w:val="28"/>
          <w:lang w:val="ru-RU"/>
        </w:rPr>
        <w:t xml:space="preserve"> г.</w:t>
      </w:r>
      <w:r w:rsidRPr="00882D67">
        <w:rPr>
          <w:sz w:val="28"/>
          <w:szCs w:val="28"/>
        </w:rPr>
        <w:t xml:space="preserve"> № 816 утвержден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(далее </w:t>
      </w:r>
      <w:r>
        <w:rPr>
          <w:sz w:val="28"/>
          <w:szCs w:val="28"/>
        </w:rPr>
        <w:t>–</w:t>
      </w:r>
      <w:r w:rsidRPr="00882D67">
        <w:rPr>
          <w:sz w:val="28"/>
          <w:szCs w:val="28"/>
        </w:rPr>
        <w:t xml:space="preserve"> Порядок).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В соответствии с Порядком организации, осуществляющие образовательную деятельность (далее </w:t>
      </w:r>
      <w:proofErr w:type="gramStart"/>
      <w:r>
        <w:rPr>
          <w:sz w:val="28"/>
          <w:szCs w:val="28"/>
        </w:rPr>
        <w:t>–</w:t>
      </w:r>
      <w:r w:rsidRPr="00882D67">
        <w:rPr>
          <w:sz w:val="28"/>
          <w:szCs w:val="28"/>
        </w:rPr>
        <w:t xml:space="preserve">  организации</w:t>
      </w:r>
      <w:proofErr w:type="gramEnd"/>
      <w:r w:rsidRPr="00882D67">
        <w:rPr>
          <w:sz w:val="28"/>
          <w:szCs w:val="28"/>
        </w:rPr>
        <w:t xml:space="preserve">), реализуют образовательные программы или их части с применением электронного обучения, дистанционных образовательных технологий в предусмотренных </w:t>
      </w:r>
      <w:r>
        <w:rPr>
          <w:sz w:val="28"/>
          <w:szCs w:val="28"/>
          <w:lang w:val="ru-RU"/>
        </w:rPr>
        <w:t>Федеральным з</w:t>
      </w:r>
      <w:proofErr w:type="spellStart"/>
      <w:r w:rsidRPr="00882D67">
        <w:rPr>
          <w:sz w:val="28"/>
          <w:szCs w:val="28"/>
        </w:rPr>
        <w:t>аконом</w:t>
      </w:r>
      <w:proofErr w:type="spellEnd"/>
      <w:r w:rsidRPr="00882D67">
        <w:rPr>
          <w:sz w:val="28"/>
          <w:szCs w:val="28"/>
        </w:rPr>
        <w:t xml:space="preserve">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организации обеспечивают соответствующий применяемым технологиям уровень подготовки педагогических, научных, учебно-вспомогательных, административно-</w:t>
      </w:r>
      <w:r w:rsidRPr="00882D67">
        <w:rPr>
          <w:rStyle w:val="105pt"/>
          <w:sz w:val="28"/>
          <w:szCs w:val="28"/>
        </w:rPr>
        <w:t>хозяйственных работников организации;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организации самостоятельно определяют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lastRenderedPageBreak/>
        <w:t>организации самостоятельно определяют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допускается отсутствие учебных занятий, проводимых путем непосредственного взаимодействия педагогического работника с обучающимся в аудитории.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При реализации образовательных программ или их частей с применением исключительно электронного обучения, дистанционных образовательных технологий организация самостоятельно и (или) с использованием ресурсов иных организаций:</w:t>
      </w:r>
      <w:r>
        <w:rPr>
          <w:sz w:val="28"/>
          <w:szCs w:val="28"/>
          <w:lang w:val="ru-RU"/>
        </w:rPr>
        <w:t xml:space="preserve"> 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создает условия для функционирования электронной информационно- образовательной среды, обеспечивающей освоение обучающимися образовательных программ или их частей в полном </w:t>
      </w:r>
      <w:proofErr w:type="spellStart"/>
      <w:r w:rsidRPr="00882D67">
        <w:rPr>
          <w:sz w:val="28"/>
          <w:szCs w:val="28"/>
        </w:rPr>
        <w:t>объ</w:t>
      </w:r>
      <w:proofErr w:type="spellEnd"/>
      <w:r>
        <w:rPr>
          <w:sz w:val="28"/>
          <w:szCs w:val="28"/>
          <w:lang w:val="ru-RU"/>
        </w:rPr>
        <w:t>ё</w:t>
      </w:r>
      <w:proofErr w:type="spellStart"/>
      <w:r w:rsidRPr="00882D67">
        <w:rPr>
          <w:sz w:val="28"/>
          <w:szCs w:val="28"/>
        </w:rPr>
        <w:t>ме</w:t>
      </w:r>
      <w:proofErr w:type="spellEnd"/>
      <w:r w:rsidRPr="00882D67">
        <w:rPr>
          <w:sz w:val="28"/>
          <w:szCs w:val="28"/>
        </w:rPr>
        <w:t xml:space="preserve"> независимо </w:t>
      </w:r>
      <w:r>
        <w:rPr>
          <w:sz w:val="28"/>
          <w:szCs w:val="28"/>
        </w:rPr>
        <w:t>от места нахождения обучающихся.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Организации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</w:t>
      </w:r>
      <w:r>
        <w:rPr>
          <w:sz w:val="28"/>
          <w:szCs w:val="28"/>
          <w:lang w:val="ru-RU"/>
        </w:rPr>
        <w:t>ё</w:t>
      </w:r>
      <w:r w:rsidRPr="00882D67">
        <w:rPr>
          <w:sz w:val="28"/>
          <w:szCs w:val="28"/>
        </w:rPr>
        <w:t>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«Интернет».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организации ведут </w:t>
      </w:r>
      <w:proofErr w:type="spellStart"/>
      <w:r w:rsidRPr="00882D67">
        <w:rPr>
          <w:sz w:val="28"/>
          <w:szCs w:val="28"/>
        </w:rPr>
        <w:t>уч</w:t>
      </w:r>
      <w:proofErr w:type="spellEnd"/>
      <w:r>
        <w:rPr>
          <w:sz w:val="28"/>
          <w:szCs w:val="28"/>
          <w:lang w:val="ru-RU"/>
        </w:rPr>
        <w:t>ё</w:t>
      </w:r>
      <w:r w:rsidRPr="00882D67">
        <w:rPr>
          <w:sz w:val="28"/>
          <w:szCs w:val="28"/>
        </w:rPr>
        <w:t>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действующего законодательства.</w:t>
      </w:r>
    </w:p>
    <w:p w:rsidR="00330674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Обращаем внимание на то, что в соответствии со статьей 28 </w:t>
      </w:r>
      <w:r>
        <w:rPr>
          <w:sz w:val="28"/>
          <w:szCs w:val="28"/>
          <w:lang w:val="ru-RU"/>
        </w:rPr>
        <w:t>Федерального з</w:t>
      </w:r>
      <w:proofErr w:type="spellStart"/>
      <w:r w:rsidRPr="00882D67">
        <w:rPr>
          <w:sz w:val="28"/>
          <w:szCs w:val="28"/>
        </w:rPr>
        <w:t>акона</w:t>
      </w:r>
      <w:proofErr w:type="spellEnd"/>
      <w:r w:rsidRPr="00882D67">
        <w:rPr>
          <w:sz w:val="28"/>
          <w:szCs w:val="28"/>
        </w:rPr>
        <w:t xml:space="preserve">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330674" w:rsidRDefault="00330674" w:rsidP="00330674">
      <w:pPr>
        <w:pStyle w:val="10"/>
        <w:keepNext/>
        <w:keepLines/>
        <w:shd w:val="clear" w:color="auto" w:fill="auto"/>
        <w:spacing w:line="240" w:lineRule="auto"/>
        <w:ind w:firstLine="709"/>
        <w:jc w:val="center"/>
        <w:rPr>
          <w:sz w:val="28"/>
          <w:szCs w:val="28"/>
        </w:rPr>
      </w:pPr>
      <w:bookmarkStart w:id="4" w:name="bookmark7"/>
      <w:r w:rsidRPr="00882D67">
        <w:rPr>
          <w:sz w:val="28"/>
          <w:szCs w:val="28"/>
        </w:rPr>
        <w:t>2. Об организации образовательного процесса с применением электронного обучения, дистанционных образовательных технологий</w:t>
      </w:r>
      <w:bookmarkEnd w:id="4"/>
    </w:p>
    <w:p w:rsidR="00330674" w:rsidRPr="00882D67" w:rsidRDefault="00330674" w:rsidP="00330674">
      <w:pPr>
        <w:pStyle w:val="10"/>
        <w:keepNext/>
        <w:keepLines/>
        <w:shd w:val="clear" w:color="auto" w:fill="auto"/>
        <w:spacing w:line="240" w:lineRule="auto"/>
        <w:ind w:firstLine="709"/>
        <w:jc w:val="center"/>
        <w:rPr>
          <w:sz w:val="28"/>
          <w:szCs w:val="28"/>
        </w:rPr>
      </w:pP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Образовательная организация,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</w:t>
      </w:r>
      <w:r w:rsidRPr="00882D67">
        <w:rPr>
          <w:sz w:val="28"/>
          <w:szCs w:val="28"/>
        </w:rPr>
        <w:lastRenderedPageBreak/>
        <w:t>соответствии с которым весь образовательный процесс должен вестись и фиксироваться в информационной среде.</w:t>
      </w:r>
    </w:p>
    <w:p w:rsidR="00330674" w:rsidRPr="002627DD" w:rsidRDefault="00330674" w:rsidP="00330674">
      <w:pPr>
        <w:pStyle w:val="5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627DD">
        <w:rPr>
          <w:sz w:val="28"/>
          <w:szCs w:val="28"/>
          <w:u w:val="single"/>
        </w:rPr>
        <w:t>Администрация общеобразовательной организации</w:t>
      </w:r>
      <w:r>
        <w:rPr>
          <w:sz w:val="28"/>
          <w:szCs w:val="28"/>
        </w:rPr>
        <w:t>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Закрепляет учебные предметы за днями недели, сгруппировав учебный материал крупными блоками. Например, литература, история и т.д. могут проводится дистанционно один раз в неделю, математика, русский язык, английский язык </w:t>
      </w:r>
      <w:r>
        <w:rPr>
          <w:sz w:val="28"/>
          <w:szCs w:val="28"/>
        </w:rPr>
        <w:t>–</w:t>
      </w:r>
      <w:r w:rsidRPr="00882D67">
        <w:rPr>
          <w:sz w:val="28"/>
          <w:szCs w:val="28"/>
        </w:rPr>
        <w:t xml:space="preserve"> два-три раза в неделю.</w:t>
      </w:r>
    </w:p>
    <w:p w:rsidR="00330674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330674" w:rsidRPr="002627DD" w:rsidRDefault="00330674" w:rsidP="00330674">
      <w:pPr>
        <w:pStyle w:val="50"/>
        <w:shd w:val="clear" w:color="auto" w:fill="auto"/>
        <w:spacing w:line="240" w:lineRule="auto"/>
        <w:ind w:firstLine="709"/>
        <w:rPr>
          <w:sz w:val="28"/>
          <w:szCs w:val="28"/>
          <w:u w:val="single"/>
        </w:rPr>
      </w:pPr>
      <w:r w:rsidRPr="002627DD">
        <w:rPr>
          <w:sz w:val="28"/>
          <w:szCs w:val="28"/>
          <w:u w:val="single"/>
        </w:rPr>
        <w:t>Классный руководитель</w:t>
      </w:r>
      <w:r>
        <w:rPr>
          <w:sz w:val="28"/>
          <w:szCs w:val="28"/>
          <w:u w:val="single"/>
        </w:rPr>
        <w:t>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</w:t>
      </w:r>
      <w:r w:rsidRPr="00882D67">
        <w:rPr>
          <w:sz w:val="28"/>
          <w:szCs w:val="28"/>
        </w:rPr>
        <w:lastRenderedPageBreak/>
        <w:t>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Осуществляет контроль взаимодействия всех учащихся класса с учителями- предметниками.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реже одного раза в два дня (в 5-</w:t>
      </w:r>
      <w:r w:rsidRPr="00882D67">
        <w:rPr>
          <w:sz w:val="28"/>
          <w:szCs w:val="28"/>
        </w:rPr>
        <w:t>6 классах чаще) проводит «видео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часы общения» (20-</w:t>
      </w:r>
      <w:r w:rsidRPr="00882D67">
        <w:rPr>
          <w:sz w:val="28"/>
          <w:szCs w:val="28"/>
        </w:rPr>
        <w:t>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330674" w:rsidRDefault="00330674" w:rsidP="00330674">
      <w:pPr>
        <w:pStyle w:val="5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330674" w:rsidRDefault="00330674" w:rsidP="00330674">
      <w:pPr>
        <w:pStyle w:val="5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330674" w:rsidRPr="002627DD" w:rsidRDefault="00330674" w:rsidP="00330674">
      <w:pPr>
        <w:pStyle w:val="50"/>
        <w:shd w:val="clear" w:color="auto" w:fill="auto"/>
        <w:spacing w:line="240" w:lineRule="auto"/>
        <w:ind w:firstLine="709"/>
        <w:rPr>
          <w:sz w:val="28"/>
          <w:szCs w:val="28"/>
          <w:u w:val="single"/>
        </w:rPr>
      </w:pPr>
      <w:r w:rsidRPr="002627DD">
        <w:rPr>
          <w:sz w:val="28"/>
          <w:szCs w:val="28"/>
          <w:u w:val="single"/>
        </w:rPr>
        <w:t>Учитель-предметник</w:t>
      </w:r>
      <w:r>
        <w:rPr>
          <w:sz w:val="28"/>
          <w:szCs w:val="28"/>
          <w:u w:val="single"/>
        </w:rPr>
        <w:t>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Определяет набор электронных ресурсов, приложений для организации дистанционной формы обучения по учебному предмету.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Определяет средства коммуникации: почта, чат, электронный журнал;</w:t>
      </w:r>
      <w:r>
        <w:rPr>
          <w:sz w:val="28"/>
          <w:szCs w:val="28"/>
        </w:rPr>
        <w:t xml:space="preserve"> формат проведения видео уроков-</w:t>
      </w:r>
      <w:r w:rsidRPr="00882D67">
        <w:rPr>
          <w:sz w:val="28"/>
          <w:szCs w:val="28"/>
        </w:rPr>
        <w:t xml:space="preserve">вебинар, скайп, </w:t>
      </w:r>
      <w:r>
        <w:rPr>
          <w:sz w:val="28"/>
          <w:szCs w:val="28"/>
          <w:lang w:val="en-US"/>
        </w:rPr>
        <w:t>zoom</w:t>
      </w:r>
      <w:r w:rsidRPr="00882D67">
        <w:rPr>
          <w:sz w:val="28"/>
          <w:szCs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Определяет учебный материал для своего учебного предмета, включая физическую культуру, </w:t>
      </w:r>
      <w:r>
        <w:rPr>
          <w:sz w:val="28"/>
          <w:szCs w:val="28"/>
          <w:lang w:val="ru-RU"/>
        </w:rPr>
        <w:t>изобразительное искусство</w:t>
      </w:r>
      <w:r w:rsidRPr="00882D67">
        <w:rPr>
          <w:sz w:val="28"/>
          <w:szCs w:val="28"/>
        </w:rPr>
        <w:t>, музыку и т.д. (например, перечни фильмов, спортивных игр и соревнований, разработка тренировок, творческие работы).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</w:t>
      </w:r>
      <w:r>
        <w:rPr>
          <w:sz w:val="28"/>
          <w:szCs w:val="28"/>
        </w:rPr>
        <w:t>апример, как ученики сканируют-</w:t>
      </w:r>
      <w:r w:rsidRPr="00882D67">
        <w:rPr>
          <w:sz w:val="28"/>
          <w:szCs w:val="28"/>
        </w:rPr>
        <w:t>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330674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330674" w:rsidRPr="00882D67" w:rsidRDefault="00330674" w:rsidP="00330674">
      <w:pPr>
        <w:pStyle w:val="40"/>
        <w:shd w:val="clear" w:color="auto" w:fill="auto"/>
        <w:spacing w:line="240" w:lineRule="auto"/>
        <w:ind w:firstLine="709"/>
        <w:jc w:val="center"/>
        <w:rPr>
          <w:sz w:val="28"/>
          <w:szCs w:val="28"/>
        </w:rPr>
      </w:pPr>
      <w:r w:rsidRPr="00882D67">
        <w:rPr>
          <w:sz w:val="28"/>
          <w:szCs w:val="28"/>
        </w:rPr>
        <w:t>3. Использование информационных систем обучения для организации образовательного процесса с применением дистанционных образовательных</w:t>
      </w:r>
    </w:p>
    <w:p w:rsidR="00330674" w:rsidRDefault="00330674" w:rsidP="00330674">
      <w:pPr>
        <w:pStyle w:val="40"/>
        <w:shd w:val="clear" w:color="auto" w:fill="auto"/>
        <w:spacing w:line="24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</w:t>
      </w:r>
      <w:r w:rsidRPr="00882D67">
        <w:rPr>
          <w:sz w:val="28"/>
          <w:szCs w:val="28"/>
        </w:rPr>
        <w:t>ехнологий</w:t>
      </w:r>
    </w:p>
    <w:p w:rsidR="00330674" w:rsidRPr="00882D67" w:rsidRDefault="00330674" w:rsidP="00330674">
      <w:pPr>
        <w:pStyle w:val="40"/>
        <w:shd w:val="clear" w:color="auto" w:fill="auto"/>
        <w:spacing w:line="240" w:lineRule="auto"/>
        <w:ind w:firstLine="709"/>
        <w:jc w:val="center"/>
        <w:rPr>
          <w:sz w:val="28"/>
          <w:szCs w:val="28"/>
        </w:rPr>
      </w:pPr>
    </w:p>
    <w:p w:rsidR="00330674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обучения. 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С помощью систем дистанционного обучения:</w:t>
      </w:r>
    </w:p>
    <w:p w:rsidR="00330674" w:rsidRPr="00882D67" w:rsidRDefault="00330674" w:rsidP="00330674">
      <w:pPr>
        <w:pStyle w:val="3"/>
        <w:numPr>
          <w:ilvl w:val="0"/>
          <w:numId w:val="1"/>
        </w:numPr>
        <w:shd w:val="clear" w:color="auto" w:fill="auto"/>
        <w:tabs>
          <w:tab w:val="left" w:pos="740"/>
        </w:tabs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учитель планирует свою педагогическую деятельность: выбирает из имеющихся или </w:t>
      </w:r>
      <w:proofErr w:type="spellStart"/>
      <w:r w:rsidRPr="00882D67">
        <w:rPr>
          <w:sz w:val="28"/>
          <w:szCs w:val="28"/>
        </w:rPr>
        <w:t>созда</w:t>
      </w:r>
      <w:proofErr w:type="spellEnd"/>
      <w:r>
        <w:rPr>
          <w:sz w:val="28"/>
          <w:szCs w:val="28"/>
          <w:lang w:val="ru-RU"/>
        </w:rPr>
        <w:t>ё</w:t>
      </w:r>
      <w:r w:rsidRPr="00882D67">
        <w:rPr>
          <w:sz w:val="28"/>
          <w:szCs w:val="28"/>
        </w:rPr>
        <w:t>т простейшие, нужные для обучающихся, ресурсы и задания;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882D67">
        <w:rPr>
          <w:sz w:val="28"/>
          <w:szCs w:val="28"/>
        </w:rPr>
        <w:t>администрация школы, методические службы, учителя, обучающиеся и их законные представители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330674" w:rsidRDefault="00330674" w:rsidP="00330674">
      <w:pPr>
        <w:pStyle w:val="3"/>
        <w:numPr>
          <w:ilvl w:val="0"/>
          <w:numId w:val="1"/>
        </w:numPr>
        <w:shd w:val="clear" w:color="auto" w:fill="auto"/>
        <w:tabs>
          <w:tab w:val="left" w:pos="889"/>
        </w:tabs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330674" w:rsidRDefault="00330674" w:rsidP="00330674">
      <w:pPr>
        <w:pStyle w:val="3"/>
        <w:numPr>
          <w:ilvl w:val="0"/>
          <w:numId w:val="1"/>
        </w:numPr>
        <w:shd w:val="clear" w:color="auto" w:fill="auto"/>
        <w:tabs>
          <w:tab w:val="left" w:pos="889"/>
        </w:tabs>
        <w:spacing w:line="240" w:lineRule="auto"/>
        <w:ind w:firstLine="709"/>
        <w:jc w:val="both"/>
        <w:rPr>
          <w:sz w:val="28"/>
          <w:szCs w:val="28"/>
        </w:rPr>
      </w:pPr>
      <w:r w:rsidRPr="002627DD">
        <w:rPr>
          <w:sz w:val="28"/>
          <w:szCs w:val="28"/>
        </w:rPr>
        <w:t>учителя выражают свое отношение к работам обучающихся, в виде текстовых или аудио рецензи</w:t>
      </w:r>
      <w:r>
        <w:rPr>
          <w:sz w:val="28"/>
          <w:szCs w:val="28"/>
        </w:rPr>
        <w:t xml:space="preserve">й, </w:t>
      </w:r>
      <w:proofErr w:type="spellStart"/>
      <w:r>
        <w:rPr>
          <w:sz w:val="28"/>
          <w:szCs w:val="28"/>
        </w:rPr>
        <w:t>модерации</w:t>
      </w:r>
      <w:proofErr w:type="spellEnd"/>
      <w:r>
        <w:rPr>
          <w:sz w:val="28"/>
          <w:szCs w:val="28"/>
        </w:rPr>
        <w:t xml:space="preserve"> форумов, устных он</w:t>
      </w:r>
      <w:r w:rsidRPr="002627DD">
        <w:rPr>
          <w:sz w:val="28"/>
          <w:szCs w:val="28"/>
        </w:rPr>
        <w:t>лайн консультаций;</w:t>
      </w:r>
    </w:p>
    <w:p w:rsidR="00330674" w:rsidRPr="002627DD" w:rsidRDefault="00330674" w:rsidP="00330674">
      <w:pPr>
        <w:pStyle w:val="3"/>
        <w:numPr>
          <w:ilvl w:val="0"/>
          <w:numId w:val="1"/>
        </w:numPr>
        <w:shd w:val="clear" w:color="auto" w:fill="auto"/>
        <w:tabs>
          <w:tab w:val="left" w:pos="889"/>
        </w:tabs>
        <w:spacing w:line="240" w:lineRule="auto"/>
        <w:ind w:firstLine="709"/>
        <w:jc w:val="both"/>
        <w:rPr>
          <w:sz w:val="28"/>
          <w:szCs w:val="28"/>
        </w:rPr>
      </w:pPr>
      <w:r w:rsidRPr="002627DD">
        <w:rPr>
          <w:sz w:val="28"/>
          <w:szCs w:val="28"/>
        </w:rPr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</w:t>
      </w:r>
      <w:r>
        <w:rPr>
          <w:sz w:val="28"/>
          <w:szCs w:val="28"/>
          <w:lang w:val="ru-RU"/>
        </w:rPr>
        <w:t>.</w:t>
      </w:r>
    </w:p>
    <w:p w:rsidR="00330674" w:rsidRPr="00882D67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Возможности системы электронного дистанционного обучения непосредственно влияют на эффективность обучения с использованием дистанционных образовательных технологий.</w:t>
      </w:r>
    </w:p>
    <w:p w:rsidR="00330674" w:rsidRDefault="00330674" w:rsidP="00330674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Система дистанционного обучения не обязательно должна быть установлена в образовательной организа</w:t>
      </w:r>
      <w:r>
        <w:rPr>
          <w:sz w:val="28"/>
          <w:szCs w:val="28"/>
        </w:rPr>
        <w:t>ции</w:t>
      </w:r>
      <w:r w:rsidRPr="00882D67">
        <w:rPr>
          <w:sz w:val="28"/>
          <w:szCs w:val="28"/>
        </w:rPr>
        <w:t>, осуществляющей обучение с использованием дистанционных образовательных технологий. Образовательные организации могут использовать доступ к системам дистанционного обучения, предоставляемыми сторонними организациями.</w:t>
      </w:r>
    </w:p>
    <w:p w:rsidR="00330674" w:rsidRPr="00882D67" w:rsidRDefault="00330674" w:rsidP="00330674">
      <w:pPr>
        <w:pStyle w:val="a5"/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При организации дистанционного обучения рекомендуем использовать следующие электронные образовательные ресурсы:</w:t>
      </w:r>
    </w:p>
    <w:p w:rsidR="00330674" w:rsidRPr="00882D67" w:rsidRDefault="00330674" w:rsidP="00330674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в государственной информационной системе Электронный журнал и дневник, а также модуль Факультативы (обучающимся необходимо присоединиться к факультативу учителя); </w:t>
      </w:r>
    </w:p>
    <w:p w:rsidR="00330674" w:rsidRPr="00882D67" w:rsidRDefault="00330674" w:rsidP="00330674">
      <w:pPr>
        <w:pStyle w:val="a5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882D67">
        <w:rPr>
          <w:bCs/>
          <w:sz w:val="28"/>
          <w:szCs w:val="28"/>
        </w:rPr>
        <w:t>Образовательные онлайн-платформы:</w:t>
      </w:r>
    </w:p>
    <w:p w:rsidR="00330674" w:rsidRPr="00882D67" w:rsidRDefault="00330674" w:rsidP="00330674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Система электронного образования «</w:t>
      </w:r>
      <w:proofErr w:type="spellStart"/>
      <w:r w:rsidRPr="00882D67">
        <w:rPr>
          <w:sz w:val="28"/>
          <w:szCs w:val="28"/>
        </w:rPr>
        <w:t>Универсариум</w:t>
      </w:r>
      <w:proofErr w:type="spellEnd"/>
      <w:r w:rsidRPr="00882D67">
        <w:rPr>
          <w:sz w:val="28"/>
          <w:szCs w:val="28"/>
        </w:rPr>
        <w:t xml:space="preserve">» </w:t>
      </w:r>
      <w:hyperlink r:id="rId8" w:history="1">
        <w:r w:rsidRPr="00882D67">
          <w:rPr>
            <w:rStyle w:val="a3"/>
            <w:sz w:val="28"/>
            <w:szCs w:val="28"/>
          </w:rPr>
          <w:t>https://universarium.org/</w:t>
        </w:r>
      </w:hyperlink>
      <w:r w:rsidRPr="00882D67">
        <w:rPr>
          <w:sz w:val="28"/>
          <w:szCs w:val="28"/>
        </w:rPr>
        <w:t xml:space="preserve"> </w:t>
      </w:r>
    </w:p>
    <w:p w:rsidR="00330674" w:rsidRPr="00882D67" w:rsidRDefault="00330674" w:rsidP="00330674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«Российская электронная школа» </w:t>
      </w:r>
      <w:hyperlink r:id="rId9" w:history="1">
        <w:r w:rsidRPr="00882D67">
          <w:rPr>
            <w:rStyle w:val="a3"/>
            <w:sz w:val="28"/>
            <w:szCs w:val="28"/>
          </w:rPr>
          <w:t>https://resh.edu.ru/</w:t>
        </w:r>
      </w:hyperlink>
      <w:r w:rsidRPr="00882D67">
        <w:rPr>
          <w:sz w:val="28"/>
          <w:szCs w:val="28"/>
        </w:rPr>
        <w:t xml:space="preserve"> </w:t>
      </w:r>
    </w:p>
    <w:p w:rsidR="00330674" w:rsidRPr="00882D67" w:rsidRDefault="00330674" w:rsidP="00330674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«Мобильное Электронное Образование» </w:t>
      </w:r>
      <w:hyperlink r:id="rId10" w:history="1">
        <w:r w:rsidRPr="00882D67">
          <w:rPr>
            <w:rStyle w:val="a3"/>
            <w:sz w:val="28"/>
            <w:szCs w:val="28"/>
          </w:rPr>
          <w:t>https://mob-edu.ru/</w:t>
        </w:r>
      </w:hyperlink>
      <w:r w:rsidRPr="00882D67">
        <w:rPr>
          <w:sz w:val="28"/>
          <w:szCs w:val="28"/>
        </w:rPr>
        <w:t xml:space="preserve"> </w:t>
      </w:r>
    </w:p>
    <w:p w:rsidR="00330674" w:rsidRPr="00882D67" w:rsidRDefault="00330674" w:rsidP="00330674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Открытая школа 2035 </w:t>
      </w:r>
      <w:hyperlink r:id="rId11" w:history="1">
        <w:r w:rsidRPr="00882D67">
          <w:rPr>
            <w:rStyle w:val="a3"/>
            <w:sz w:val="28"/>
            <w:szCs w:val="28"/>
          </w:rPr>
          <w:t>https://2035school.ru/</w:t>
        </w:r>
      </w:hyperlink>
      <w:r w:rsidRPr="00882D67">
        <w:rPr>
          <w:sz w:val="28"/>
          <w:szCs w:val="28"/>
        </w:rPr>
        <w:t xml:space="preserve"> </w:t>
      </w:r>
    </w:p>
    <w:p w:rsidR="00330674" w:rsidRPr="00882D67" w:rsidRDefault="00330674" w:rsidP="00330674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Интерактивная образовательная онлайн-платформа «Учи.ру» </w:t>
      </w:r>
      <w:hyperlink r:id="rId12" w:history="1">
        <w:r w:rsidRPr="00882D67">
          <w:rPr>
            <w:rStyle w:val="a3"/>
            <w:sz w:val="28"/>
            <w:szCs w:val="28"/>
          </w:rPr>
          <w:t>https://uchi.ru/</w:t>
        </w:r>
      </w:hyperlink>
      <w:r w:rsidRPr="00882D67">
        <w:rPr>
          <w:sz w:val="28"/>
          <w:szCs w:val="28"/>
        </w:rPr>
        <w:t xml:space="preserve"> </w:t>
      </w:r>
    </w:p>
    <w:p w:rsidR="00330674" w:rsidRPr="00882D67" w:rsidRDefault="00330674" w:rsidP="00330674">
      <w:pPr>
        <w:pStyle w:val="a5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82D67">
        <w:rPr>
          <w:sz w:val="28"/>
          <w:szCs w:val="28"/>
        </w:rPr>
        <w:lastRenderedPageBreak/>
        <w:t>Цифровой образовательный ресурс для школ «</w:t>
      </w:r>
      <w:proofErr w:type="spellStart"/>
      <w:r w:rsidRPr="00882D67">
        <w:rPr>
          <w:sz w:val="28"/>
          <w:szCs w:val="28"/>
        </w:rPr>
        <w:t>Якласс</w:t>
      </w:r>
      <w:proofErr w:type="spellEnd"/>
      <w:r w:rsidRPr="00882D67">
        <w:rPr>
          <w:sz w:val="28"/>
          <w:szCs w:val="28"/>
        </w:rPr>
        <w:t xml:space="preserve">» </w:t>
      </w:r>
      <w:hyperlink r:id="rId13" w:history="1">
        <w:r w:rsidRPr="00882D67">
          <w:rPr>
            <w:rStyle w:val="a3"/>
            <w:sz w:val="28"/>
            <w:szCs w:val="28"/>
          </w:rPr>
          <w:t>https://www.yaklass.ru/</w:t>
        </w:r>
      </w:hyperlink>
      <w:r w:rsidRPr="00882D67">
        <w:rPr>
          <w:sz w:val="28"/>
          <w:szCs w:val="28"/>
        </w:rPr>
        <w:t xml:space="preserve"> </w:t>
      </w:r>
    </w:p>
    <w:p w:rsidR="00330674" w:rsidRDefault="00330674" w:rsidP="00330674">
      <w:pPr>
        <w:pStyle w:val="a5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82D67">
        <w:rPr>
          <w:sz w:val="28"/>
          <w:szCs w:val="28"/>
        </w:rPr>
        <w:t>Площадка Образовательного центра «Сириус» (</w:t>
      </w:r>
      <w:hyperlink r:id="rId14" w:history="1">
        <w:r w:rsidRPr="00882D67">
          <w:rPr>
            <w:rStyle w:val="a3"/>
            <w:sz w:val="28"/>
            <w:szCs w:val="28"/>
            <w:lang w:val="en-US"/>
          </w:rPr>
          <w:t>http</w:t>
        </w:r>
        <w:r w:rsidRPr="00882D67">
          <w:rPr>
            <w:rStyle w:val="a3"/>
            <w:sz w:val="28"/>
            <w:szCs w:val="28"/>
          </w:rPr>
          <w:t>://</w:t>
        </w:r>
        <w:r w:rsidRPr="00882D67">
          <w:rPr>
            <w:rStyle w:val="a3"/>
            <w:sz w:val="28"/>
            <w:szCs w:val="28"/>
            <w:lang w:val="en-US"/>
          </w:rPr>
          <w:t>edu</w:t>
        </w:r>
        <w:r w:rsidRPr="00882D67">
          <w:rPr>
            <w:rStyle w:val="a3"/>
            <w:sz w:val="28"/>
            <w:szCs w:val="28"/>
          </w:rPr>
          <w:t>.</w:t>
        </w:r>
        <w:proofErr w:type="spellStart"/>
        <w:r w:rsidRPr="00882D67">
          <w:rPr>
            <w:rStyle w:val="a3"/>
            <w:sz w:val="28"/>
            <w:szCs w:val="28"/>
            <w:lang w:val="en-US"/>
          </w:rPr>
          <w:t>sirius</w:t>
        </w:r>
        <w:proofErr w:type="spellEnd"/>
        <w:r w:rsidRPr="00882D67">
          <w:rPr>
            <w:rStyle w:val="a3"/>
            <w:sz w:val="28"/>
            <w:szCs w:val="28"/>
          </w:rPr>
          <w:t>.</w:t>
        </w:r>
        <w:r w:rsidRPr="00882D67">
          <w:rPr>
            <w:rStyle w:val="a3"/>
            <w:sz w:val="28"/>
            <w:szCs w:val="28"/>
            <w:lang w:val="en-US"/>
          </w:rPr>
          <w:t>online</w:t>
        </w:r>
      </w:hyperlink>
      <w:r w:rsidRPr="00882D67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882D67">
        <w:rPr>
          <w:sz w:val="28"/>
          <w:szCs w:val="28"/>
        </w:rPr>
        <w:t xml:space="preserve"> 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</w:t>
      </w:r>
    </w:p>
    <w:p w:rsidR="00330674" w:rsidRPr="00454E3F" w:rsidRDefault="00330674" w:rsidP="00330674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платформа «Лицей» Ростелеком </w:t>
      </w:r>
      <w:hyperlink r:id="rId15" w:history="1">
        <w:r w:rsidRPr="00C61249">
          <w:rPr>
            <w:rStyle w:val="a3"/>
            <w:sz w:val="28"/>
            <w:szCs w:val="28"/>
          </w:rPr>
          <w:t>http://</w:t>
        </w:r>
        <w:proofErr w:type="spellStart"/>
        <w:r w:rsidRPr="00C61249">
          <w:rPr>
            <w:rStyle w:val="a3"/>
            <w:sz w:val="28"/>
            <w:szCs w:val="28"/>
            <w:lang w:val="en-US"/>
          </w:rPr>
          <w:t>lc</w:t>
        </w:r>
        <w:proofErr w:type="spellEnd"/>
        <w:r w:rsidRPr="00C61249">
          <w:rPr>
            <w:rStyle w:val="a3"/>
            <w:sz w:val="28"/>
            <w:szCs w:val="28"/>
          </w:rPr>
          <w:t>.</w:t>
        </w:r>
        <w:proofErr w:type="spellStart"/>
        <w:r w:rsidRPr="00C61249">
          <w:rPr>
            <w:rStyle w:val="a3"/>
            <w:sz w:val="28"/>
            <w:szCs w:val="28"/>
            <w:lang w:val="en-US"/>
          </w:rPr>
          <w:t>rt</w:t>
        </w:r>
        <w:proofErr w:type="spellEnd"/>
        <w:r w:rsidRPr="00C61249">
          <w:rPr>
            <w:rStyle w:val="a3"/>
            <w:sz w:val="28"/>
            <w:szCs w:val="28"/>
          </w:rPr>
          <w:t>.</w:t>
        </w:r>
        <w:r w:rsidRPr="00C61249"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330674" w:rsidRPr="00454E3F" w:rsidRDefault="00330674" w:rsidP="00330674">
      <w:pPr>
        <w:ind w:left="720"/>
        <w:rPr>
          <w:sz w:val="28"/>
          <w:szCs w:val="28"/>
        </w:rPr>
      </w:pPr>
    </w:p>
    <w:p w:rsidR="00330674" w:rsidRPr="00882D67" w:rsidRDefault="00330674" w:rsidP="00330674">
      <w:pPr>
        <w:pStyle w:val="a5"/>
        <w:ind w:left="709"/>
        <w:rPr>
          <w:sz w:val="28"/>
          <w:szCs w:val="28"/>
        </w:rPr>
      </w:pPr>
    </w:p>
    <w:p w:rsidR="00330674" w:rsidRPr="00882D67" w:rsidRDefault="00330674" w:rsidP="00330674">
      <w:pPr>
        <w:ind w:firstLine="709"/>
        <w:jc w:val="both"/>
        <w:rPr>
          <w:sz w:val="28"/>
          <w:szCs w:val="28"/>
        </w:rPr>
      </w:pPr>
    </w:p>
    <w:p w:rsidR="00330674" w:rsidRPr="00882D67" w:rsidRDefault="00330674" w:rsidP="00330674">
      <w:pPr>
        <w:ind w:firstLine="709"/>
        <w:jc w:val="both"/>
        <w:rPr>
          <w:sz w:val="28"/>
          <w:szCs w:val="28"/>
        </w:rPr>
      </w:pPr>
    </w:p>
    <w:p w:rsidR="00A65D82" w:rsidRDefault="00A65D82" w:rsidP="00A65D82"/>
    <w:p w:rsidR="00A04CBA" w:rsidRDefault="00A04CBA"/>
    <w:sectPr w:rsidR="00A04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81B7D"/>
    <w:multiLevelType w:val="hybridMultilevel"/>
    <w:tmpl w:val="3386F164"/>
    <w:lvl w:ilvl="0" w:tplc="B95C8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82"/>
    <w:rsid w:val="00330674"/>
    <w:rsid w:val="009354E7"/>
    <w:rsid w:val="00A04CBA"/>
    <w:rsid w:val="00A65D82"/>
    <w:rsid w:val="00A9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8AF4E-9D39-432F-A258-7CECC26E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D82"/>
    <w:rPr>
      <w:rFonts w:eastAsia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5D82"/>
    <w:rPr>
      <w:rFonts w:cs="Times New Roman"/>
      <w:color w:val="008000"/>
      <w:u w:val="single"/>
    </w:rPr>
  </w:style>
  <w:style w:type="table" w:styleId="a4">
    <w:name w:val="Table Grid"/>
    <w:basedOn w:val="a1"/>
    <w:rsid w:val="00A65D82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30674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330674"/>
    <w:rPr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30674"/>
    <w:rPr>
      <w:shd w:val="clear" w:color="auto" w:fill="FFFFFF"/>
    </w:rPr>
  </w:style>
  <w:style w:type="character" w:customStyle="1" w:styleId="105pt">
    <w:name w:val="Основной текст + 10;5 pt"/>
    <w:basedOn w:val="a0"/>
    <w:rsid w:val="0033067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30674"/>
    <w:rPr>
      <w:shd w:val="clear" w:color="auto" w:fill="FFFFFF"/>
    </w:rPr>
  </w:style>
  <w:style w:type="paragraph" w:customStyle="1" w:styleId="3">
    <w:name w:val="Основной текст3"/>
    <w:basedOn w:val="a"/>
    <w:rsid w:val="00330674"/>
    <w:pPr>
      <w:shd w:val="clear" w:color="auto" w:fill="FFFFFF"/>
      <w:spacing w:line="206" w:lineRule="exact"/>
      <w:jc w:val="center"/>
    </w:pPr>
    <w:rPr>
      <w:lang w:val="ru"/>
    </w:rPr>
  </w:style>
  <w:style w:type="paragraph" w:customStyle="1" w:styleId="10">
    <w:name w:val="Заголовок №1"/>
    <w:basedOn w:val="a"/>
    <w:link w:val="1"/>
    <w:rsid w:val="00330674"/>
    <w:pPr>
      <w:shd w:val="clear" w:color="auto" w:fill="FFFFFF"/>
      <w:spacing w:line="274" w:lineRule="exact"/>
      <w:jc w:val="both"/>
      <w:outlineLvl w:val="0"/>
    </w:pPr>
    <w:rPr>
      <w:rFonts w:eastAsiaTheme="minorHAnsi"/>
      <w:lang w:eastAsia="en-US"/>
    </w:rPr>
  </w:style>
  <w:style w:type="paragraph" w:customStyle="1" w:styleId="40">
    <w:name w:val="Основной текст (4)"/>
    <w:basedOn w:val="a"/>
    <w:link w:val="4"/>
    <w:rsid w:val="00330674"/>
    <w:pPr>
      <w:shd w:val="clear" w:color="auto" w:fill="FFFFFF"/>
      <w:spacing w:line="0" w:lineRule="atLeast"/>
    </w:pPr>
    <w:rPr>
      <w:rFonts w:eastAsiaTheme="minorHAnsi"/>
      <w:lang w:eastAsia="en-US"/>
    </w:rPr>
  </w:style>
  <w:style w:type="paragraph" w:customStyle="1" w:styleId="50">
    <w:name w:val="Основной текст (5)"/>
    <w:basedOn w:val="a"/>
    <w:link w:val="5"/>
    <w:rsid w:val="00330674"/>
    <w:pPr>
      <w:shd w:val="clear" w:color="auto" w:fill="FFFFFF"/>
      <w:spacing w:line="274" w:lineRule="exact"/>
      <w:jc w:val="both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sarium.org/" TargetMode="External"/><Relationship Id="rId13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kukmor/otdel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2035school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lc.rt.ru" TargetMode="External"/><Relationship Id="rId10" Type="http://schemas.openxmlformats.org/officeDocument/2006/relationships/hyperlink" Target="https://mob-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://edu.sirius.on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2151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 Набиев</dc:creator>
  <cp:keywords/>
  <dc:description/>
  <cp:lastModifiedBy>Тагир Набиев</cp:lastModifiedBy>
  <cp:revision>1</cp:revision>
  <dcterms:created xsi:type="dcterms:W3CDTF">2020-03-19T11:00:00Z</dcterms:created>
  <dcterms:modified xsi:type="dcterms:W3CDTF">2020-03-19T11:07:00Z</dcterms:modified>
</cp:coreProperties>
</file>