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Тест «Поддаетесь ли Вы чужому влиянию?»</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10526"/>
      </w:tblGrid>
      <w:tr w:rsidR="00456A11" w:rsidRPr="00456A11" w:rsidTr="00C33B9D">
        <w:trPr>
          <w:tblCellSpacing w:w="0" w:type="dxa"/>
        </w:trPr>
        <w:tc>
          <w:tcPr>
            <w:tcW w:w="0" w:type="auto"/>
            <w:tcBorders>
              <w:top w:val="single" w:sz="6" w:space="0" w:color="DD9999"/>
            </w:tcBorders>
            <w:tcMar>
              <w:top w:w="68" w:type="dxa"/>
              <w:left w:w="30" w:type="dxa"/>
              <w:bottom w:w="68" w:type="dxa"/>
              <w:right w:w="30" w:type="dxa"/>
            </w:tcMar>
            <w:vAlign w:val="cente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   Вносите ли Вы в свою одежду основательные изменения, если мода в корне меняется:</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 обязательно;  </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нет, так как Вы одеваетесь не по рекомендациям модных журналов, а в соответствии со своим вкусом;</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очень мало, Вы заимствуете то, что Вам нравится.  </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2. Хороший ли Вы спорщик:</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 да, чаще всего Ваше мнение одерживает верх над мнением другого;</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едва ли, обычно Вы обнаруживаете, что в большой или меньшей степени прав другой человек;</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нет, потому что, как бы Вы не были уверены в своей правоте, Вы не можете подыскать соответствующих аргументов.  </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3. Доверяете ли Вы мнению других о человеке, который Вам не знаком:</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 зависит от того, кто выскажет это мнение;</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почему бы и нет?</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нет, потому что Вы доверяете лишь тому, в чем сами убедились.  </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4. Случается ли так, что никому в компании не нравится телепередача, а Вам нравится:</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 разумеется, наши мнения не всегда сходятся;</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едва ли, обычно мы единодушны в оценках таких вещей;</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даже если и случается, чаще всего вас убеждают, что Вы не правы.  </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 xml:space="preserve">5. Если Вас упрекают за что-то, </w:t>
            </w:r>
            <w:proofErr w:type="gramStart"/>
            <w:r w:rsidRPr="00456A11">
              <w:rPr>
                <w:rFonts w:ascii="Times New Roman" w:eastAsia="Times New Roman" w:hAnsi="Times New Roman" w:cs="Times New Roman"/>
                <w:sz w:val="16"/>
                <w:szCs w:val="16"/>
              </w:rPr>
              <w:t>то</w:t>
            </w:r>
            <w:proofErr w:type="gramEnd"/>
            <w:r w:rsidRPr="00456A11">
              <w:rPr>
                <w:rFonts w:ascii="Times New Roman" w:eastAsia="Times New Roman" w:hAnsi="Times New Roman" w:cs="Times New Roman"/>
                <w:sz w:val="16"/>
                <w:szCs w:val="16"/>
              </w:rPr>
              <w:t xml:space="preserve"> что Вы сделаете: измените свое поведение или нарочно будете гнуть свою линию:</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 не измените;</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зависит от того, в какой форме об этом сказано;</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если упрек справедлив, измените, естественно.  </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6. Можете ли Вы писать по нелинованной бумаге:</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 xml:space="preserve">а) Вы не можете писать ровно даже на </w:t>
            </w:r>
            <w:proofErr w:type="gramStart"/>
            <w:r w:rsidRPr="00456A11">
              <w:rPr>
                <w:rFonts w:ascii="Times New Roman" w:eastAsia="Times New Roman" w:hAnsi="Times New Roman" w:cs="Times New Roman"/>
                <w:sz w:val="16"/>
                <w:szCs w:val="16"/>
              </w:rPr>
              <w:t>линованной</w:t>
            </w:r>
            <w:proofErr w:type="gramEnd"/>
            <w:r w:rsidRPr="00456A11">
              <w:rPr>
                <w:rFonts w:ascii="Times New Roman" w:eastAsia="Times New Roman" w:hAnsi="Times New Roman" w:cs="Times New Roman"/>
                <w:sz w:val="16"/>
                <w:szCs w:val="16"/>
              </w:rPr>
              <w:t>!</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нет, строчки у вас ползут вкривь и вкось;</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можете.  </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7. Поддерживаете ли Вы дружеские отношения с непопулярным в Вашем коллективе человеком:</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 нет, почему же тот, кого все не любят, должен быть приятен именно Вам?</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если он Вам симпатичен, то да;</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да, и даже потому, что чувствуете, как он нуждается в Вашей защите.  </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8. Больше или меньше нравятся Вам дома в старинном стиле, чем пять лет назад:</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 больше;</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меньше;</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в той же степени.  </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 xml:space="preserve">9. </w:t>
            </w:r>
            <w:proofErr w:type="gramStart"/>
            <w:r w:rsidRPr="00456A11">
              <w:rPr>
                <w:rFonts w:ascii="Times New Roman" w:eastAsia="Times New Roman" w:hAnsi="Times New Roman" w:cs="Times New Roman"/>
                <w:sz w:val="16"/>
                <w:szCs w:val="16"/>
              </w:rPr>
              <w:t>Как</w:t>
            </w:r>
            <w:proofErr w:type="gramEnd"/>
            <w:r w:rsidRPr="00456A11">
              <w:rPr>
                <w:rFonts w:ascii="Times New Roman" w:eastAsia="Times New Roman" w:hAnsi="Times New Roman" w:cs="Times New Roman"/>
                <w:sz w:val="16"/>
                <w:szCs w:val="16"/>
              </w:rPr>
              <w:t xml:space="preserve"> по-вашему, всякая ли сплетня безосновательна:</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 да;</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иногда в сплетне есть доля истины;</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нет дыма без огня…  </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10. Понравится ли Вам одежда, которая раньше не нравилась, если многие ее хвалят:</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 да, потому что вдруг другие видят лучше Вас?</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нет, потому что в любом случае Вы себя неуютно в ней чувствуете;</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зависит от того, насколько ВЫ верите тем, кто хвалит.  </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11. Считаете ли Вы правильным то, что пишут критики в рецензиях на фильмы:</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 да, те, кто пишет, во всяком случае, профессионалы;</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нет, и совершенно противоположное тому, что пишут, тоже неправильно;</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нельзя обобщать: иногда да, иногда нет.  </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12. Если однажды на работе случается неприятность, склонны ли Вы вечером после работы пускаться в споры в компании:</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 только в таком случае действительно спорите;</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нет, в такой период Вы стараетесь избегать подобных испытаний;</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эти две вещи не зависят одна от другой.</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13. Боретесь ли Вы за свои убеждения, если это не нравится кому-то из своих коллег по работе:</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w:t>
            </w:r>
            <w:proofErr w:type="gramStart"/>
            <w:r w:rsidRPr="00456A11">
              <w:rPr>
                <w:rFonts w:ascii="Times New Roman" w:eastAsia="Times New Roman" w:hAnsi="Times New Roman" w:cs="Times New Roman"/>
                <w:sz w:val="16"/>
                <w:szCs w:val="16"/>
              </w:rPr>
              <w:t>)е</w:t>
            </w:r>
            <w:proofErr w:type="gramEnd"/>
            <w:r w:rsidRPr="00456A11">
              <w:rPr>
                <w:rFonts w:ascii="Times New Roman" w:eastAsia="Times New Roman" w:hAnsi="Times New Roman" w:cs="Times New Roman"/>
                <w:sz w:val="16"/>
                <w:szCs w:val="16"/>
              </w:rPr>
              <w:t>сли стоит это делать, то конечно!</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зависит от того, против кого следует бороться;</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нет, Вы уже много раз обожглись на этом.  </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14. Если Вы замечаете, что Ваши товарищи по работе слишком много себе позволяют, как Вы поступите:</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 позвольте себе то же;</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не будете обращать внимание;</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поступите так, как Вам наиболее выгодно.  </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 xml:space="preserve">15.Если Вы </w:t>
            </w:r>
            <w:proofErr w:type="gramStart"/>
            <w:r w:rsidRPr="00456A11">
              <w:rPr>
                <w:rFonts w:ascii="Times New Roman" w:eastAsia="Times New Roman" w:hAnsi="Times New Roman" w:cs="Times New Roman"/>
                <w:sz w:val="16"/>
                <w:szCs w:val="16"/>
              </w:rPr>
              <w:t>сидите</w:t>
            </w:r>
            <w:proofErr w:type="gramEnd"/>
            <w:r w:rsidRPr="00456A11">
              <w:rPr>
                <w:rFonts w:ascii="Times New Roman" w:eastAsia="Times New Roman" w:hAnsi="Times New Roman" w:cs="Times New Roman"/>
                <w:sz w:val="16"/>
                <w:szCs w:val="16"/>
              </w:rPr>
              <w:t xml:space="preserve"> дома у окна с книгой в плохую погоду, то о чем Вы думаете:</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 как хорошо дома!</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 обидно, что такая плохая погода!</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 отличная книга!  </w:t>
            </w:r>
          </w:p>
          <w:p w:rsidR="0040618F" w:rsidRDefault="0040618F" w:rsidP="00456A11">
            <w:pPr>
              <w:pStyle w:val="a3"/>
              <w:rPr>
                <w:rFonts w:ascii="Times New Roman" w:eastAsia="Times New Roman" w:hAnsi="Times New Roman" w:cs="Times New Roman"/>
                <w:b/>
                <w:sz w:val="16"/>
                <w:szCs w:val="16"/>
              </w:rPr>
            </w:pPr>
          </w:p>
          <w:p w:rsidR="0040618F" w:rsidRDefault="0040618F" w:rsidP="00456A11">
            <w:pPr>
              <w:pStyle w:val="a3"/>
              <w:rPr>
                <w:rFonts w:ascii="Times New Roman" w:eastAsia="Times New Roman" w:hAnsi="Times New Roman" w:cs="Times New Roman"/>
                <w:b/>
                <w:sz w:val="16"/>
                <w:szCs w:val="16"/>
              </w:rPr>
            </w:pPr>
          </w:p>
          <w:p w:rsidR="0040618F" w:rsidRDefault="0040618F" w:rsidP="00456A11">
            <w:pPr>
              <w:pStyle w:val="a3"/>
              <w:rPr>
                <w:rFonts w:ascii="Times New Roman" w:eastAsia="Times New Roman" w:hAnsi="Times New Roman" w:cs="Times New Roman"/>
                <w:b/>
                <w:sz w:val="16"/>
                <w:szCs w:val="16"/>
              </w:rPr>
            </w:pPr>
          </w:p>
          <w:p w:rsidR="0040618F" w:rsidRDefault="0040618F" w:rsidP="00456A11">
            <w:pPr>
              <w:pStyle w:val="a3"/>
              <w:rPr>
                <w:rFonts w:ascii="Times New Roman" w:eastAsia="Times New Roman" w:hAnsi="Times New Roman" w:cs="Times New Roman"/>
                <w:b/>
                <w:sz w:val="16"/>
                <w:szCs w:val="16"/>
              </w:rPr>
            </w:pPr>
          </w:p>
          <w:p w:rsidR="00456A11" w:rsidRPr="00456A11" w:rsidRDefault="00456A11" w:rsidP="00456A11">
            <w:pPr>
              <w:pStyle w:val="a3"/>
              <w:rPr>
                <w:rFonts w:ascii="Times New Roman" w:eastAsia="Times New Roman" w:hAnsi="Times New Roman" w:cs="Times New Roman"/>
                <w:b/>
                <w:sz w:val="16"/>
                <w:szCs w:val="16"/>
              </w:rPr>
            </w:pPr>
            <w:bookmarkStart w:id="0" w:name="_GoBack"/>
            <w:bookmarkEnd w:id="0"/>
            <w:r w:rsidRPr="00456A11">
              <w:rPr>
                <w:rFonts w:ascii="Times New Roman" w:eastAsia="Times New Roman" w:hAnsi="Times New Roman" w:cs="Times New Roman"/>
                <w:b/>
                <w:sz w:val="16"/>
                <w:szCs w:val="16"/>
              </w:rPr>
              <w:t>Подсчитайте количество баллов (табл.1)</w:t>
            </w:r>
          </w:p>
          <w:p w:rsidR="00456A11" w:rsidRPr="00456A11" w:rsidRDefault="00456A11" w:rsidP="00456A11">
            <w:pPr>
              <w:pStyle w:val="a3"/>
              <w:rPr>
                <w:rFonts w:ascii="Times New Roman" w:eastAsia="Times New Roman" w:hAnsi="Times New Roman" w:cs="Times New Roman"/>
                <w:b/>
                <w:sz w:val="16"/>
                <w:szCs w:val="16"/>
              </w:rPr>
            </w:pPr>
            <w:r w:rsidRPr="00456A11">
              <w:rPr>
                <w:rFonts w:ascii="Times New Roman" w:eastAsia="Times New Roman" w:hAnsi="Times New Roman" w:cs="Times New Roman"/>
                <w:b/>
                <w:sz w:val="16"/>
                <w:szCs w:val="16"/>
              </w:rPr>
              <w:t>Таблица 1. Обработка результатов теста.   </w:t>
            </w:r>
          </w:p>
          <w:tbl>
            <w:tblPr>
              <w:tblW w:w="0" w:type="auto"/>
              <w:tblInd w:w="720" w:type="dxa"/>
              <w:tblCellMar>
                <w:left w:w="0" w:type="dxa"/>
                <w:right w:w="0" w:type="dxa"/>
              </w:tblCellMar>
              <w:tblLook w:val="04A0" w:firstRow="1" w:lastRow="0" w:firstColumn="1" w:lastColumn="0" w:noHBand="0" w:noVBand="1"/>
            </w:tblPr>
            <w:tblGrid>
              <w:gridCol w:w="598"/>
              <w:gridCol w:w="598"/>
              <w:gridCol w:w="598"/>
              <w:gridCol w:w="598"/>
              <w:gridCol w:w="598"/>
              <w:gridCol w:w="598"/>
              <w:gridCol w:w="598"/>
              <w:gridCol w:w="598"/>
              <w:gridCol w:w="598"/>
              <w:gridCol w:w="598"/>
              <w:gridCol w:w="598"/>
              <w:gridCol w:w="598"/>
              <w:gridCol w:w="598"/>
              <w:gridCol w:w="599"/>
              <w:gridCol w:w="599"/>
              <w:gridCol w:w="599"/>
            </w:tblGrid>
            <w:tr w:rsidR="00456A11" w:rsidRPr="00456A11" w:rsidTr="00C33B9D">
              <w:tc>
                <w:tcPr>
                  <w:tcW w:w="59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2</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3</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4</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5</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6</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7</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8</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9</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10</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11</w:t>
                  </w:r>
                </w:p>
              </w:tc>
              <w:tc>
                <w:tcPr>
                  <w:tcW w:w="5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12</w:t>
                  </w:r>
                </w:p>
              </w:tc>
              <w:tc>
                <w:tcPr>
                  <w:tcW w:w="5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13</w:t>
                  </w:r>
                </w:p>
              </w:tc>
              <w:tc>
                <w:tcPr>
                  <w:tcW w:w="5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14</w:t>
                  </w:r>
                </w:p>
              </w:tc>
              <w:tc>
                <w:tcPr>
                  <w:tcW w:w="59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15</w:t>
                  </w:r>
                </w:p>
              </w:tc>
            </w:tr>
            <w:tr w:rsidR="00456A11" w:rsidRPr="00456A11" w:rsidTr="00C33B9D">
              <w:tc>
                <w:tcPr>
                  <w:tcW w:w="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а</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8</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3</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2</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9</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9</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0</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8</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8</w:t>
                  </w:r>
                </w:p>
              </w:tc>
            </w:tr>
            <w:tr w:rsidR="00456A11" w:rsidRPr="00456A11" w:rsidTr="00C33B9D">
              <w:tc>
                <w:tcPr>
                  <w:tcW w:w="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б</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2</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9</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9</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2</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10</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7</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10</w:t>
                  </w:r>
                </w:p>
              </w:tc>
            </w:tr>
            <w:tr w:rsidR="00456A11" w:rsidRPr="00456A11" w:rsidTr="00C33B9D">
              <w:tc>
                <w:tcPr>
                  <w:tcW w:w="59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в</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7</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8</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3</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10</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6</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5</w:t>
                  </w:r>
                </w:p>
              </w:tc>
              <w:tc>
                <w:tcPr>
                  <w:tcW w:w="598"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5</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9</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5</w:t>
                  </w:r>
                </w:p>
              </w:tc>
              <w:tc>
                <w:tcPr>
                  <w:tcW w:w="599" w:type="dxa"/>
                  <w:tcBorders>
                    <w:top w:val="nil"/>
                    <w:left w:val="nil"/>
                    <w:bottom w:val="single" w:sz="8" w:space="0" w:color="000000"/>
                    <w:right w:val="single" w:sz="8" w:space="0" w:color="000000"/>
                  </w:tcBorders>
                  <w:tcMar>
                    <w:top w:w="0" w:type="dxa"/>
                    <w:left w:w="108" w:type="dxa"/>
                    <w:bottom w:w="0" w:type="dxa"/>
                    <w:right w:w="108" w:type="dxa"/>
                  </w:tcMar>
                  <w:hideMark/>
                </w:tcPr>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sz w:val="16"/>
                      <w:szCs w:val="16"/>
                    </w:rPr>
                    <w:t>2</w:t>
                  </w:r>
                </w:p>
              </w:tc>
            </w:tr>
          </w:tbl>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b/>
                <w:sz w:val="16"/>
                <w:szCs w:val="16"/>
              </w:rPr>
              <w:t>Менее 40 баллов.</w:t>
            </w:r>
            <w:r w:rsidRPr="00456A11">
              <w:rPr>
                <w:rFonts w:ascii="Times New Roman" w:eastAsia="Times New Roman" w:hAnsi="Times New Roman" w:cs="Times New Roman"/>
                <w:sz w:val="16"/>
                <w:szCs w:val="16"/>
              </w:rPr>
              <w:t xml:space="preserve"> Вас поток не унесет! Чтобы ни случилось, Вы твердо стоите на ногах, остается при своем мнении! Осень, дождь напрасно барабанит – на Вас не влияют не только погода, но и настоящие несчастья, конфликты. ВЫ всегда знаете, чего Вы хотите, и настаиваете на своем при любых условиях, а если встречаете отпор, то тем более! С такой решительностью Вы далеко </w:t>
            </w:r>
            <w:proofErr w:type="gramStart"/>
            <w:r w:rsidRPr="00456A11">
              <w:rPr>
                <w:rFonts w:ascii="Times New Roman" w:eastAsia="Times New Roman" w:hAnsi="Times New Roman" w:cs="Times New Roman"/>
                <w:sz w:val="16"/>
                <w:szCs w:val="16"/>
              </w:rPr>
              <w:t>пойдет и многого достигните</w:t>
            </w:r>
            <w:proofErr w:type="gramEnd"/>
            <w:r w:rsidRPr="00456A11">
              <w:rPr>
                <w:rFonts w:ascii="Times New Roman" w:eastAsia="Times New Roman" w:hAnsi="Times New Roman" w:cs="Times New Roman"/>
                <w:sz w:val="16"/>
                <w:szCs w:val="16"/>
              </w:rPr>
              <w:t>. Однако обращаю Ваше внимание: бороться стоит лишь за достойные цели.</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b/>
                <w:sz w:val="16"/>
                <w:szCs w:val="16"/>
              </w:rPr>
              <w:t>От 40 до 90 баллов.</w:t>
            </w:r>
            <w:r w:rsidRPr="00456A11">
              <w:rPr>
                <w:rFonts w:ascii="Times New Roman" w:eastAsia="Times New Roman" w:hAnsi="Times New Roman" w:cs="Times New Roman"/>
                <w:sz w:val="16"/>
                <w:szCs w:val="16"/>
              </w:rPr>
              <w:t xml:space="preserve"> Вами руководят не эмоции, а рациональные соображения. Вы трезво обдумываете, а в случае необходимости следует принципу «уступает тот, кто умнее», но если считаете дела важным. Отстаиваете свою точку зрения. У Вас твердый взгляд на вещи, который не меняется с переменой ветра, как флюгер, но не остается упорно </w:t>
            </w:r>
            <w:proofErr w:type="gramStart"/>
            <w:r w:rsidRPr="00456A11">
              <w:rPr>
                <w:rFonts w:ascii="Times New Roman" w:eastAsia="Times New Roman" w:hAnsi="Times New Roman" w:cs="Times New Roman"/>
                <w:sz w:val="16"/>
                <w:szCs w:val="16"/>
              </w:rPr>
              <w:t>и</w:t>
            </w:r>
            <w:proofErr w:type="gramEnd"/>
            <w:r w:rsidRPr="00456A11">
              <w:rPr>
                <w:rFonts w:ascii="Times New Roman" w:eastAsia="Times New Roman" w:hAnsi="Times New Roman" w:cs="Times New Roman"/>
                <w:sz w:val="16"/>
                <w:szCs w:val="16"/>
              </w:rPr>
              <w:t xml:space="preserve"> безусловно одним и тем же на протяжении жизни, если здравый смысл диктует другое.</w:t>
            </w:r>
          </w:p>
          <w:p w:rsidR="00456A11" w:rsidRPr="00456A11" w:rsidRDefault="00456A11" w:rsidP="00456A11">
            <w:pPr>
              <w:pStyle w:val="a3"/>
              <w:rPr>
                <w:rFonts w:ascii="Times New Roman" w:eastAsia="Times New Roman" w:hAnsi="Times New Roman" w:cs="Times New Roman"/>
                <w:sz w:val="16"/>
                <w:szCs w:val="16"/>
              </w:rPr>
            </w:pPr>
            <w:r w:rsidRPr="00456A11">
              <w:rPr>
                <w:rFonts w:ascii="Times New Roman" w:eastAsia="Times New Roman" w:hAnsi="Times New Roman" w:cs="Times New Roman"/>
                <w:b/>
                <w:sz w:val="16"/>
                <w:szCs w:val="16"/>
              </w:rPr>
              <w:t>Более 90 баллов.</w:t>
            </w:r>
            <w:r w:rsidRPr="00456A11">
              <w:rPr>
                <w:rFonts w:ascii="Times New Roman" w:eastAsia="Times New Roman" w:hAnsi="Times New Roman" w:cs="Times New Roman"/>
                <w:sz w:val="16"/>
                <w:szCs w:val="16"/>
              </w:rPr>
              <w:t> Умный уступает – это так, но вопрос в том, до каких пределов. Может. Ваша уступчивость подчас чрезмерна? Задумывались ли Вы, что тому причиной? Вы не можете за себя постоять? Или не хотите? Поверьте, что то, чему Вы уступаете, не всегда стремительный поток – иногда это лишь журчащий ручеек.  </w:t>
            </w:r>
          </w:p>
        </w:tc>
      </w:tr>
    </w:tbl>
    <w:p w:rsidR="00033C61" w:rsidRPr="00456A11" w:rsidRDefault="00033C61" w:rsidP="00456A11">
      <w:pPr>
        <w:pStyle w:val="a3"/>
        <w:rPr>
          <w:rFonts w:ascii="Times New Roman" w:hAnsi="Times New Roman" w:cs="Times New Roman"/>
          <w:sz w:val="16"/>
          <w:szCs w:val="16"/>
        </w:rPr>
      </w:pPr>
    </w:p>
    <w:sectPr w:rsidR="00033C61" w:rsidRPr="00456A11" w:rsidSect="00456A1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456A11"/>
    <w:rsid w:val="00033C61"/>
    <w:rsid w:val="0040618F"/>
    <w:rsid w:val="00456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6A1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707</Words>
  <Characters>4032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Алексей</cp:lastModifiedBy>
  <cp:revision>3</cp:revision>
  <cp:lastPrinted>2020-02-24T09:38:00Z</cp:lastPrinted>
  <dcterms:created xsi:type="dcterms:W3CDTF">2016-01-04T02:17:00Z</dcterms:created>
  <dcterms:modified xsi:type="dcterms:W3CDTF">2020-02-24T09:38:00Z</dcterms:modified>
</cp:coreProperties>
</file>