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792" w:type="dxa"/>
        <w:tblLayout w:type="fixed"/>
        <w:tblLook w:val="01E0" w:firstRow="1" w:lastRow="1" w:firstColumn="1" w:lastColumn="1" w:noHBand="0" w:noVBand="0"/>
      </w:tblPr>
      <w:tblGrid>
        <w:gridCol w:w="4680"/>
        <w:gridCol w:w="1260"/>
        <w:gridCol w:w="4320"/>
      </w:tblGrid>
      <w:tr w:rsidR="00B7107E" w:rsidTr="00B7107E">
        <w:trPr>
          <w:trHeight w:val="1077"/>
        </w:trPr>
        <w:tc>
          <w:tcPr>
            <w:tcW w:w="4680" w:type="dxa"/>
            <w:hideMark/>
          </w:tcPr>
          <w:p w:rsidR="00B7107E" w:rsidRDefault="00B7107E">
            <w:pPr>
              <w:pStyle w:val="1"/>
              <w:spacing w:line="276" w:lineRule="auto"/>
              <w:rPr>
                <w:caps/>
                <w:sz w:val="16"/>
                <w:szCs w:val="16"/>
                <w:lang w:val="ru-RU"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 xml:space="preserve">Муниципальное бюджетное </w:t>
            </w:r>
          </w:p>
          <w:p w:rsidR="00B7107E" w:rsidRDefault="00B7107E">
            <w:pPr>
              <w:pStyle w:val="1"/>
              <w:spacing w:line="276" w:lineRule="auto"/>
              <w:rPr>
                <w:sz w:val="16"/>
                <w:szCs w:val="16"/>
                <w:lang w:eastAsia="en-US"/>
              </w:rPr>
            </w:pPr>
            <w:r>
              <w:rPr>
                <w:caps/>
                <w:sz w:val="16"/>
                <w:szCs w:val="16"/>
                <w:lang w:eastAsia="en-US"/>
              </w:rPr>
              <w:t>образовательное учреждение «средняя общеобрАзовательная школа с углубленным изучением отдельных предметов с.Большой Кукмор» Кукморского муниципального района РЕСПУБЛИКИ</w:t>
            </w:r>
            <w:r>
              <w:rPr>
                <w:caps/>
                <w:sz w:val="16"/>
                <w:szCs w:val="16"/>
                <w:lang w:val="ru-RU" w:eastAsia="en-US"/>
              </w:rPr>
              <w:t xml:space="preserve"> </w:t>
            </w:r>
            <w:r>
              <w:rPr>
                <w:caps/>
                <w:sz w:val="16"/>
                <w:szCs w:val="16"/>
                <w:lang w:eastAsia="en-US"/>
              </w:rPr>
              <w:t>ТАТАРСТАН</w:t>
            </w:r>
          </w:p>
        </w:tc>
        <w:tc>
          <w:tcPr>
            <w:tcW w:w="1260" w:type="dxa"/>
            <w:vAlign w:val="center"/>
          </w:tcPr>
          <w:p w:rsidR="00B7107E" w:rsidRDefault="00B7107E">
            <w:pPr>
              <w:spacing w:line="276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b/>
                <w:caps/>
                <w:noProof/>
                <w:sz w:val="16"/>
                <w:szCs w:val="16"/>
              </w:rPr>
              <w:drawing>
                <wp:inline distT="0" distB="0" distL="0" distR="0">
                  <wp:extent cx="657225" cy="609600"/>
                  <wp:effectExtent l="0" t="0" r="9525" b="0"/>
                  <wp:docPr id="1" name="Рисунок 1" descr="http://win.mail.ru/cgi-bin/readmsg?id=11617902540000004319;0;1&amp;mode=attachm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in.mail.ru/cgi-bin/readmsg?id=11617902540000004319;0;1&amp;mode=attachm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107E" w:rsidRDefault="00B7107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  <w:p w:rsidR="00B7107E" w:rsidRDefault="00B7107E">
            <w:pPr>
              <w:spacing w:line="276" w:lineRule="auto"/>
              <w:rPr>
                <w:sz w:val="16"/>
                <w:szCs w:val="16"/>
                <w:lang w:eastAsia="en-US"/>
              </w:rPr>
            </w:pPr>
          </w:p>
        </w:tc>
        <w:tc>
          <w:tcPr>
            <w:tcW w:w="4320" w:type="dxa"/>
          </w:tcPr>
          <w:p w:rsidR="00B7107E" w:rsidRDefault="00B7107E">
            <w:pPr>
              <w:spacing w:line="276" w:lineRule="auto"/>
              <w:jc w:val="center"/>
              <w:rPr>
                <w:rFonts w:ascii="SL_Times New Roman" w:hAnsi="SL_Times New Roman"/>
                <w:caps/>
                <w:sz w:val="16"/>
                <w:szCs w:val="16"/>
                <w:lang w:val="tt-RU" w:eastAsia="en-US"/>
              </w:rPr>
            </w:pPr>
            <w:r>
              <w:rPr>
                <w:rFonts w:ascii="SL_Times New Roman" w:hAnsi="SL_Times New Roman"/>
                <w:caps/>
                <w:sz w:val="16"/>
                <w:szCs w:val="16"/>
                <w:lang w:val="tt-RU" w:eastAsia="en-US"/>
              </w:rPr>
              <w:t xml:space="preserve">татарстан Республикасы Кукмара </w:t>
            </w:r>
          </w:p>
          <w:p w:rsidR="00B7107E" w:rsidRDefault="00B7107E">
            <w:pPr>
              <w:spacing w:line="276" w:lineRule="auto"/>
              <w:jc w:val="center"/>
              <w:rPr>
                <w:rFonts w:ascii="SL_Times New Roman" w:hAnsi="SL_Times New Roman"/>
                <w:caps/>
                <w:sz w:val="16"/>
                <w:szCs w:val="16"/>
                <w:lang w:val="tt-RU" w:eastAsia="en-US"/>
              </w:rPr>
            </w:pPr>
            <w:r>
              <w:rPr>
                <w:rFonts w:ascii="SL_Times New Roman" w:hAnsi="SL_Times New Roman"/>
                <w:caps/>
                <w:sz w:val="16"/>
                <w:szCs w:val="16"/>
                <w:lang w:val="tt-RU" w:eastAsia="en-US"/>
              </w:rPr>
              <w:t>муниципаль районының “Зур Кукмара авылы гомуми урта белем бирү, аерым фӘннӘрне тирӘнтен ӨйрӘнү мӘктӘбе” муниципаль бюджет белем бирү учреждениесе</w:t>
            </w:r>
          </w:p>
          <w:p w:rsidR="00B7107E" w:rsidRDefault="00B7107E">
            <w:pPr>
              <w:pStyle w:val="1"/>
              <w:spacing w:line="276" w:lineRule="auto"/>
              <w:rPr>
                <w:rFonts w:ascii="Times New Roman" w:hAnsi="Times New Roman"/>
                <w:sz w:val="16"/>
                <w:szCs w:val="16"/>
                <w:lang w:eastAsia="en-US"/>
              </w:rPr>
            </w:pPr>
          </w:p>
        </w:tc>
      </w:tr>
      <w:tr w:rsidR="00B7107E" w:rsidRPr="00B7107E" w:rsidTr="00B7107E">
        <w:trPr>
          <w:trHeight w:val="647"/>
        </w:trPr>
        <w:tc>
          <w:tcPr>
            <w:tcW w:w="468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7107E" w:rsidRDefault="00B7107E">
            <w:pPr>
              <w:spacing w:line="276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Ленина ул., д.39, с.Большой Кукмор, 422120</w:t>
            </w:r>
          </w:p>
          <w:p w:rsidR="00B7107E" w:rsidRDefault="00B7107E">
            <w:pPr>
              <w:spacing w:line="276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Тел.: (84364)38490</w:t>
            </w:r>
          </w:p>
          <w:p w:rsidR="00B7107E" w:rsidRDefault="00B7107E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E-mail: </w:t>
            </w:r>
            <w:r>
              <w:rPr>
                <w:lang w:eastAsia="en-US"/>
              </w:rPr>
              <w:fldChar w:fldCharType="begin"/>
            </w:r>
            <w:r w:rsidRPr="00B7107E">
              <w:rPr>
                <w:lang w:val="en-US" w:eastAsia="en-US"/>
              </w:rPr>
              <w:instrText xml:space="preserve"> HYPERLINK "mailto:sbk.kuk@tatar.ru" </w:instrText>
            </w:r>
            <w:r>
              <w:rPr>
                <w:lang w:eastAsia="en-US"/>
              </w:rPr>
              <w:fldChar w:fldCharType="separate"/>
            </w:r>
            <w:r>
              <w:rPr>
                <w:rStyle w:val="a3"/>
                <w:sz w:val="16"/>
                <w:szCs w:val="16"/>
                <w:lang w:val="en-US" w:eastAsia="en-US"/>
              </w:rPr>
              <w:t>sbk.kuk@tatar.ru</w:t>
            </w:r>
            <w:r>
              <w:rPr>
                <w:lang w:eastAsia="en-US"/>
              </w:rPr>
              <w:fldChar w:fldCharType="end"/>
            </w:r>
          </w:p>
          <w:p w:rsidR="00B7107E" w:rsidRDefault="00B7107E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lang w:eastAsia="en-US"/>
              </w:rPr>
              <w:fldChar w:fldCharType="begin"/>
            </w:r>
            <w:r w:rsidRPr="00B7107E">
              <w:rPr>
                <w:lang w:val="en-US" w:eastAsia="en-US"/>
              </w:rPr>
              <w:instrText xml:space="preserve"> HYPERLINK "http://edu.tatar.ru/kukmor/page1148.htm" </w:instrText>
            </w:r>
            <w:r>
              <w:rPr>
                <w:lang w:eastAsia="en-US"/>
              </w:rPr>
              <w:fldChar w:fldCharType="separate"/>
            </w:r>
            <w:r>
              <w:rPr>
                <w:rStyle w:val="a3"/>
                <w:sz w:val="16"/>
                <w:szCs w:val="16"/>
                <w:lang w:val="en-US" w:eastAsia="en-US"/>
              </w:rPr>
              <w:t>http://edu.tatar.ru/kukmor/page1148.htm</w:t>
            </w:r>
            <w:r>
              <w:rPr>
                <w:lang w:eastAsia="en-US"/>
              </w:rPr>
              <w:fldChar w:fldCharType="end"/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107E" w:rsidRDefault="00B7107E">
            <w:pPr>
              <w:spacing w:line="276" w:lineRule="auto"/>
              <w:jc w:val="center"/>
              <w:rPr>
                <w:b/>
                <w:bCs/>
                <w:caps/>
                <w:sz w:val="16"/>
                <w:szCs w:val="16"/>
                <w:lang w:val="en-US" w:eastAsia="en-US"/>
              </w:rPr>
            </w:pPr>
          </w:p>
          <w:p w:rsidR="00B7107E" w:rsidRDefault="00B7107E">
            <w:pPr>
              <w:spacing w:line="276" w:lineRule="auto"/>
              <w:rPr>
                <w:sz w:val="16"/>
                <w:szCs w:val="16"/>
                <w:lang w:val="en-US" w:eastAsia="en-US"/>
              </w:rPr>
            </w:pPr>
          </w:p>
          <w:p w:rsidR="00B7107E" w:rsidRDefault="00B7107E">
            <w:pPr>
              <w:spacing w:line="276" w:lineRule="auto"/>
              <w:rPr>
                <w:sz w:val="16"/>
                <w:szCs w:val="16"/>
                <w:lang w:val="en-US" w:eastAsia="en-US"/>
              </w:rPr>
            </w:pPr>
          </w:p>
          <w:p w:rsidR="00B7107E" w:rsidRDefault="00B7107E">
            <w:pPr>
              <w:spacing w:line="276" w:lineRule="auto"/>
              <w:rPr>
                <w:sz w:val="16"/>
                <w:szCs w:val="16"/>
                <w:lang w:val="en-US" w:eastAsia="en-US"/>
              </w:rPr>
            </w:pPr>
          </w:p>
          <w:p w:rsidR="00B7107E" w:rsidRDefault="00B7107E">
            <w:pPr>
              <w:spacing w:line="276" w:lineRule="auto"/>
              <w:ind w:hanging="108"/>
              <w:rPr>
                <w:sz w:val="16"/>
                <w:szCs w:val="16"/>
                <w:lang w:val="en-US" w:eastAsia="en-US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107E" w:rsidRDefault="00B7107E">
            <w:pPr>
              <w:spacing w:line="276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Ленин урамы, 39нчы йорт, Зур Кукмара авылы, 422120</w:t>
            </w:r>
          </w:p>
          <w:p w:rsidR="00B7107E" w:rsidRDefault="00B7107E">
            <w:pPr>
              <w:spacing w:line="276" w:lineRule="auto"/>
              <w:jc w:val="center"/>
              <w:rPr>
                <w:sz w:val="16"/>
                <w:szCs w:val="16"/>
                <w:lang w:val="tt-RU" w:eastAsia="en-US"/>
              </w:rPr>
            </w:pPr>
            <w:r>
              <w:rPr>
                <w:sz w:val="16"/>
                <w:szCs w:val="16"/>
                <w:lang w:val="tt-RU" w:eastAsia="en-US"/>
              </w:rPr>
              <w:t>Тел.: (84364)38490</w:t>
            </w:r>
          </w:p>
          <w:p w:rsidR="00B7107E" w:rsidRDefault="00B7107E">
            <w:pPr>
              <w:spacing w:line="276" w:lineRule="auto"/>
              <w:jc w:val="center"/>
              <w:rPr>
                <w:caps/>
                <w:sz w:val="16"/>
                <w:szCs w:val="16"/>
                <w:lang w:val="en-US" w:eastAsia="en-US"/>
              </w:rPr>
            </w:pPr>
            <w:r>
              <w:rPr>
                <w:sz w:val="16"/>
                <w:szCs w:val="16"/>
                <w:lang w:val="en-US" w:eastAsia="en-US"/>
              </w:rPr>
              <w:t xml:space="preserve">E-mail: </w:t>
            </w:r>
            <w:r>
              <w:rPr>
                <w:lang w:eastAsia="en-US"/>
              </w:rPr>
              <w:fldChar w:fldCharType="begin"/>
            </w:r>
            <w:r w:rsidRPr="00B7107E">
              <w:rPr>
                <w:lang w:val="en-US" w:eastAsia="en-US"/>
              </w:rPr>
              <w:instrText xml:space="preserve"> HYPERLINK "mailto:sbk.kuk@edu.tatar.ru" </w:instrText>
            </w:r>
            <w:r>
              <w:rPr>
                <w:lang w:eastAsia="en-US"/>
              </w:rPr>
              <w:fldChar w:fldCharType="separate"/>
            </w:r>
            <w:r>
              <w:rPr>
                <w:rStyle w:val="a3"/>
                <w:sz w:val="16"/>
                <w:szCs w:val="16"/>
                <w:lang w:val="en-US" w:eastAsia="en-US"/>
              </w:rPr>
              <w:t>sbk.kuk@tatar.ru</w:t>
            </w:r>
            <w:r>
              <w:rPr>
                <w:lang w:eastAsia="en-US"/>
              </w:rPr>
              <w:fldChar w:fldCharType="end"/>
            </w:r>
          </w:p>
          <w:p w:rsidR="00B7107E" w:rsidRDefault="00B7107E">
            <w:pPr>
              <w:spacing w:line="276" w:lineRule="auto"/>
              <w:jc w:val="center"/>
              <w:rPr>
                <w:sz w:val="16"/>
                <w:szCs w:val="16"/>
                <w:lang w:val="en-US" w:eastAsia="en-US"/>
              </w:rPr>
            </w:pPr>
            <w:r>
              <w:rPr>
                <w:lang w:eastAsia="en-US"/>
              </w:rPr>
              <w:fldChar w:fldCharType="begin"/>
            </w:r>
            <w:r w:rsidRPr="00B7107E">
              <w:rPr>
                <w:lang w:val="en-US" w:eastAsia="en-US"/>
              </w:rPr>
              <w:instrText xml:space="preserve"> HYPERLINK "http://edu.tatar.ru/kukmor/page1148.htm" </w:instrText>
            </w:r>
            <w:r>
              <w:rPr>
                <w:lang w:eastAsia="en-US"/>
              </w:rPr>
              <w:fldChar w:fldCharType="separate"/>
            </w:r>
            <w:r>
              <w:rPr>
                <w:rStyle w:val="a3"/>
                <w:sz w:val="16"/>
                <w:szCs w:val="16"/>
                <w:lang w:val="en-US" w:eastAsia="en-US"/>
              </w:rPr>
              <w:t>http://edu.tatar.ru/kukmor/page1148.htm</w:t>
            </w:r>
            <w:r>
              <w:rPr>
                <w:lang w:eastAsia="en-US"/>
              </w:rPr>
              <w:fldChar w:fldCharType="end"/>
            </w:r>
          </w:p>
          <w:p w:rsidR="00B7107E" w:rsidRDefault="00B7107E">
            <w:pPr>
              <w:spacing w:line="276" w:lineRule="auto"/>
              <w:rPr>
                <w:sz w:val="16"/>
                <w:szCs w:val="16"/>
                <w:lang w:val="en-US" w:eastAsia="en-US"/>
              </w:rPr>
            </w:pPr>
          </w:p>
        </w:tc>
      </w:tr>
    </w:tbl>
    <w:p w:rsidR="00B7107E" w:rsidRDefault="00B7107E" w:rsidP="00B7107E">
      <w:pPr>
        <w:pStyle w:val="2"/>
        <w:tabs>
          <w:tab w:val="left" w:pos="3765"/>
          <w:tab w:val="left" w:pos="3810"/>
          <w:tab w:val="left" w:pos="3840"/>
          <w:tab w:val="left" w:pos="4185"/>
          <w:tab w:val="center" w:pos="4677"/>
        </w:tabs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  <w:lang w:val="tt-RU"/>
        </w:rPr>
      </w:pPr>
      <w:r>
        <w:rPr>
          <w:rFonts w:ascii="Times New Roman" w:hAnsi="Times New Roman" w:cs="Times New Roman"/>
          <w:i w:val="0"/>
          <w:sz w:val="24"/>
          <w:szCs w:val="24"/>
          <w:lang w:val="tt-RU"/>
        </w:rPr>
        <w:t>Выписка из ПРИКАЗа</w:t>
      </w:r>
    </w:p>
    <w:p w:rsidR="00B7107E" w:rsidRDefault="00B7107E" w:rsidP="00B7107E">
      <w:pPr>
        <w:rPr>
          <w:lang w:val="tt-RU"/>
        </w:rPr>
      </w:pPr>
      <w:r>
        <w:rPr>
          <w:lang w:val="tt-RU"/>
        </w:rPr>
        <w:t xml:space="preserve"> </w:t>
      </w:r>
    </w:p>
    <w:p w:rsidR="00B7107E" w:rsidRDefault="00B7107E" w:rsidP="00B7107E">
      <w:r>
        <w:rPr>
          <w:lang w:val="tt-RU"/>
        </w:rPr>
        <w:t>“15” сентября 2014 г.                                                                              №73/14</w:t>
      </w:r>
    </w:p>
    <w:p w:rsidR="00B7107E" w:rsidRDefault="00B7107E" w:rsidP="00B7107E"/>
    <w:p w:rsidR="00B7107E" w:rsidRDefault="00B7107E" w:rsidP="00B7107E"/>
    <w:p w:rsidR="00B7107E" w:rsidRDefault="00B7107E" w:rsidP="00B7107E">
      <w:pPr>
        <w:rPr>
          <w:b/>
        </w:rPr>
      </w:pPr>
      <w:r>
        <w:rPr>
          <w:b/>
        </w:rPr>
        <w:t xml:space="preserve">«О введении </w:t>
      </w:r>
      <w:proofErr w:type="gramStart"/>
      <w:r>
        <w:rPr>
          <w:b/>
        </w:rPr>
        <w:t>Всероссийского</w:t>
      </w:r>
      <w:proofErr w:type="gramEnd"/>
      <w:r>
        <w:rPr>
          <w:b/>
        </w:rPr>
        <w:t xml:space="preserve"> физкультурно-спортивного</w:t>
      </w:r>
    </w:p>
    <w:p w:rsidR="00B7107E" w:rsidRDefault="00B7107E" w:rsidP="00B7107E">
      <w:pPr>
        <w:rPr>
          <w:b/>
        </w:rPr>
      </w:pPr>
      <w:r>
        <w:rPr>
          <w:b/>
        </w:rPr>
        <w:t xml:space="preserve"> комплекса «Готов к труду и обороне» (ГТО)».</w:t>
      </w:r>
    </w:p>
    <w:p w:rsidR="00B7107E" w:rsidRDefault="00B7107E" w:rsidP="00B7107E">
      <w:pPr>
        <w:rPr>
          <w:b/>
        </w:rPr>
      </w:pPr>
    </w:p>
    <w:p w:rsidR="00B7107E" w:rsidRDefault="00B7107E" w:rsidP="00B7107E">
      <w:pPr>
        <w:pStyle w:val="a4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письма Управления образования от 29.08.2014 № 787 «О реализации ВФСК ГТО  в Республике Татарстан» и  в соответствии с указом Президента Российской Федерации В.В. Путина (№172 от 24.03.2014 г.) вводится Всероссийский физкультурно-спортивный комплекс «Готов к труду и обороне» (ГТО) (далее – ВФСК ГТО), в связи с этим:</w:t>
      </w:r>
    </w:p>
    <w:p w:rsidR="00B7107E" w:rsidRDefault="00B7107E" w:rsidP="00B7107E">
      <w:pPr>
        <w:pStyle w:val="a4"/>
        <w:jc w:val="center"/>
        <w:rPr>
          <w:sz w:val="24"/>
          <w:szCs w:val="24"/>
        </w:rPr>
      </w:pPr>
    </w:p>
    <w:p w:rsidR="00B7107E" w:rsidRDefault="00B7107E" w:rsidP="00B7107E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ПРИКАЗЫВАЮ:</w:t>
      </w:r>
    </w:p>
    <w:p w:rsidR="00B7107E" w:rsidRDefault="00B7107E" w:rsidP="00B7107E">
      <w:pPr>
        <w:pStyle w:val="a4"/>
        <w:jc w:val="center"/>
        <w:rPr>
          <w:sz w:val="24"/>
          <w:szCs w:val="24"/>
        </w:rPr>
      </w:pPr>
    </w:p>
    <w:p w:rsidR="00B7107E" w:rsidRDefault="00B7107E" w:rsidP="00B7107E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Создать рабочую группу по внедрению Всероссийского физкультурно-спортивного комплекса «Готов к труду и обороне» (ГТО) в следующем составе: </w:t>
      </w:r>
    </w:p>
    <w:p w:rsidR="00B7107E" w:rsidRDefault="00B7107E" w:rsidP="00B7107E">
      <w:pPr>
        <w:pStyle w:val="a4"/>
        <w:ind w:left="720"/>
        <w:rPr>
          <w:sz w:val="24"/>
          <w:szCs w:val="24"/>
        </w:rPr>
      </w:pPr>
    </w:p>
    <w:p w:rsidR="00B7107E" w:rsidRDefault="00B7107E" w:rsidP="00B7107E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директор школ</w:t>
      </w:r>
      <w:proofErr w:type="gramStart"/>
      <w:r>
        <w:rPr>
          <w:sz w:val="24"/>
          <w:szCs w:val="24"/>
        </w:rPr>
        <w:t>ы-</w:t>
      </w:r>
      <w:proofErr w:type="gramEnd"/>
      <w:r>
        <w:rPr>
          <w:sz w:val="24"/>
          <w:szCs w:val="24"/>
        </w:rPr>
        <w:t xml:space="preserve">  Назипов Г.Г.</w:t>
      </w:r>
    </w:p>
    <w:p w:rsidR="00B7107E" w:rsidRDefault="00B7107E" w:rsidP="00B7107E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ЗДВР </w:t>
      </w:r>
      <w:proofErr w:type="gramStart"/>
      <w:r>
        <w:rPr>
          <w:sz w:val="24"/>
          <w:szCs w:val="24"/>
        </w:rPr>
        <w:t>–Н</w:t>
      </w:r>
      <w:proofErr w:type="gramEnd"/>
      <w:r>
        <w:rPr>
          <w:sz w:val="24"/>
          <w:szCs w:val="24"/>
        </w:rPr>
        <w:t>ургалиева Ч.Р.</w:t>
      </w:r>
    </w:p>
    <w:p w:rsidR="00B7107E" w:rsidRDefault="00B7107E" w:rsidP="00B7107E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>ЗДУР – Хабибуллин Ф.А.</w:t>
      </w:r>
    </w:p>
    <w:p w:rsidR="00B7107E" w:rsidRDefault="00B7107E" w:rsidP="00B7107E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учитель физической культуры - </w:t>
      </w:r>
      <w:proofErr w:type="spellStart"/>
      <w:r>
        <w:rPr>
          <w:sz w:val="24"/>
          <w:szCs w:val="24"/>
        </w:rPr>
        <w:t>Шайдуллин</w:t>
      </w:r>
      <w:proofErr w:type="spellEnd"/>
      <w:r>
        <w:rPr>
          <w:sz w:val="24"/>
          <w:szCs w:val="24"/>
        </w:rPr>
        <w:t xml:space="preserve"> И.М.</w:t>
      </w:r>
    </w:p>
    <w:p w:rsidR="00B7107E" w:rsidRDefault="00B7107E" w:rsidP="00B7107E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учитель ОБЖ – </w:t>
      </w:r>
      <w:proofErr w:type="spellStart"/>
      <w:r>
        <w:rPr>
          <w:sz w:val="24"/>
          <w:szCs w:val="24"/>
        </w:rPr>
        <w:t>Гилаев</w:t>
      </w:r>
      <w:proofErr w:type="spellEnd"/>
      <w:r>
        <w:rPr>
          <w:sz w:val="24"/>
          <w:szCs w:val="24"/>
        </w:rPr>
        <w:t xml:space="preserve"> Р.М.</w:t>
      </w:r>
    </w:p>
    <w:p w:rsidR="00B7107E" w:rsidRDefault="00B7107E" w:rsidP="00B7107E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Председатель профсоюза </w:t>
      </w:r>
      <w:proofErr w:type="gramStart"/>
      <w:r>
        <w:rPr>
          <w:sz w:val="24"/>
          <w:szCs w:val="24"/>
        </w:rPr>
        <w:t>–</w:t>
      </w:r>
      <w:proofErr w:type="spellStart"/>
      <w:r>
        <w:rPr>
          <w:sz w:val="24"/>
          <w:szCs w:val="24"/>
        </w:rPr>
        <w:t>Т</w:t>
      </w:r>
      <w:proofErr w:type="gramEnd"/>
      <w:r>
        <w:rPr>
          <w:sz w:val="24"/>
          <w:szCs w:val="24"/>
        </w:rPr>
        <w:t>имергалиев</w:t>
      </w:r>
      <w:proofErr w:type="spellEnd"/>
      <w:r>
        <w:rPr>
          <w:sz w:val="24"/>
          <w:szCs w:val="24"/>
        </w:rPr>
        <w:t xml:space="preserve"> И.М.</w:t>
      </w:r>
    </w:p>
    <w:p w:rsidR="00B7107E" w:rsidRDefault="00B7107E" w:rsidP="00B7107E">
      <w:pPr>
        <w:pStyle w:val="a4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Учитель </w:t>
      </w:r>
      <w:proofErr w:type="gramStart"/>
      <w:r>
        <w:rPr>
          <w:sz w:val="24"/>
          <w:szCs w:val="24"/>
        </w:rPr>
        <w:t>–в</w:t>
      </w:r>
      <w:proofErr w:type="gramEnd"/>
      <w:r>
        <w:rPr>
          <w:sz w:val="24"/>
          <w:szCs w:val="24"/>
        </w:rPr>
        <w:t>етеран –Нуриев М.Ф.</w:t>
      </w:r>
    </w:p>
    <w:p w:rsidR="00B7107E" w:rsidRDefault="00B7107E" w:rsidP="00B7107E">
      <w:pPr>
        <w:pStyle w:val="a4"/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Фельдшер ФАП </w:t>
      </w:r>
      <w:proofErr w:type="gramStart"/>
      <w:r>
        <w:rPr>
          <w:sz w:val="24"/>
          <w:szCs w:val="24"/>
        </w:rPr>
        <w:t>–З</w:t>
      </w:r>
      <w:proofErr w:type="gramEnd"/>
      <w:r>
        <w:rPr>
          <w:sz w:val="24"/>
          <w:szCs w:val="24"/>
        </w:rPr>
        <w:t>акирова Г.Ф.</w:t>
      </w:r>
    </w:p>
    <w:p w:rsidR="00B7107E" w:rsidRDefault="00B7107E" w:rsidP="00B7107E">
      <w:pPr>
        <w:pStyle w:val="a4"/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spellStart"/>
      <w:r>
        <w:rPr>
          <w:sz w:val="24"/>
          <w:szCs w:val="24"/>
        </w:rPr>
        <w:t>Галимзянова</w:t>
      </w:r>
      <w:proofErr w:type="spellEnd"/>
      <w:r>
        <w:rPr>
          <w:sz w:val="24"/>
          <w:szCs w:val="24"/>
        </w:rPr>
        <w:t xml:space="preserve"> Ф., обучающаяся </w:t>
      </w: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 а класса;</w:t>
      </w:r>
    </w:p>
    <w:p w:rsidR="00B7107E" w:rsidRDefault="00B7107E" w:rsidP="00B7107E">
      <w:pPr>
        <w:pStyle w:val="a4"/>
        <w:tabs>
          <w:tab w:val="left" w:pos="90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proofErr w:type="spellStart"/>
      <w:r>
        <w:rPr>
          <w:sz w:val="24"/>
          <w:szCs w:val="24"/>
        </w:rPr>
        <w:t>Гайфутдинов</w:t>
      </w:r>
      <w:proofErr w:type="spellEnd"/>
      <w:r>
        <w:rPr>
          <w:sz w:val="24"/>
          <w:szCs w:val="24"/>
        </w:rPr>
        <w:t xml:space="preserve"> Б., </w:t>
      </w:r>
      <w:proofErr w:type="gramStart"/>
      <w:r>
        <w:rPr>
          <w:sz w:val="24"/>
          <w:szCs w:val="24"/>
        </w:rPr>
        <w:t>обучающийся</w:t>
      </w:r>
      <w:proofErr w:type="gramEnd"/>
      <w:r>
        <w:rPr>
          <w:sz w:val="24"/>
          <w:szCs w:val="24"/>
        </w:rPr>
        <w:t xml:space="preserve"> 8 класса.</w:t>
      </w:r>
    </w:p>
    <w:p w:rsidR="00B7107E" w:rsidRDefault="00B7107E" w:rsidP="00B7107E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Разработать рабочей группе  план работы по внедрению Всероссийского физкультурно-спортивного комплекса «Готов к труду и обороне» (ГТО) на 2014-2015 учебный год.</w:t>
      </w:r>
    </w:p>
    <w:p w:rsidR="00B7107E" w:rsidRDefault="00B7107E" w:rsidP="00B7107E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Классным руководителям довести до обучающихся и их родителей нормативы сдачи ГТО по возрастам.  </w:t>
      </w:r>
    </w:p>
    <w:p w:rsidR="00B7107E" w:rsidRDefault="00B7107E" w:rsidP="00B7107E">
      <w:pPr>
        <w:pStyle w:val="a4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Учителю информатики обеспечить своевременное размещение не </w:t>
      </w:r>
      <w:proofErr w:type="gramStart"/>
      <w:r>
        <w:rPr>
          <w:sz w:val="24"/>
          <w:szCs w:val="24"/>
        </w:rPr>
        <w:t>сайте</w:t>
      </w:r>
      <w:proofErr w:type="gramEnd"/>
      <w:r>
        <w:rPr>
          <w:sz w:val="24"/>
          <w:szCs w:val="24"/>
        </w:rPr>
        <w:t xml:space="preserve"> школы информацию по ГТО.</w:t>
      </w:r>
    </w:p>
    <w:p w:rsidR="00B7107E" w:rsidRDefault="00B7107E" w:rsidP="00B7107E">
      <w:pPr>
        <w:tabs>
          <w:tab w:val="left" w:pos="1155"/>
        </w:tabs>
      </w:pPr>
    </w:p>
    <w:p w:rsidR="00B7107E" w:rsidRDefault="00B7107E" w:rsidP="00B7107E">
      <w:r>
        <w:t xml:space="preserve">            Директор школы:                           Назипов Г.Г.</w:t>
      </w:r>
    </w:p>
    <w:p w:rsidR="007935DC" w:rsidRDefault="007935DC">
      <w:bookmarkStart w:id="0" w:name="_GoBack"/>
      <w:bookmarkEnd w:id="0"/>
    </w:p>
    <w:sectPr w:rsidR="00793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altName w:val="Times New Roman"/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602E01"/>
    <w:multiLevelType w:val="hybridMultilevel"/>
    <w:tmpl w:val="87FAF3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07E"/>
    <w:rsid w:val="007935DC"/>
    <w:rsid w:val="00B71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7E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B7107E"/>
    <w:pPr>
      <w:keepNext/>
      <w:jc w:val="center"/>
      <w:outlineLvl w:val="0"/>
    </w:pPr>
    <w:rPr>
      <w:rFonts w:ascii="SL_Times New Roman" w:hAnsi="SL_Times New Roman"/>
      <w:sz w:val="32"/>
      <w:lang w:val="tt-RU"/>
    </w:rPr>
  </w:style>
  <w:style w:type="paragraph" w:styleId="2">
    <w:name w:val="heading 2"/>
    <w:basedOn w:val="a"/>
    <w:next w:val="a"/>
    <w:link w:val="20"/>
    <w:semiHidden/>
    <w:unhideWhenUsed/>
    <w:qFormat/>
    <w:rsid w:val="00B710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07E"/>
    <w:rPr>
      <w:rFonts w:ascii="SL_Times New Roman" w:eastAsia="Times New Roman" w:hAnsi="SL_Times New Roman"/>
      <w:sz w:val="32"/>
      <w:lang w:val="tt-RU" w:eastAsia="ru-RU"/>
    </w:rPr>
  </w:style>
  <w:style w:type="character" w:customStyle="1" w:styleId="20">
    <w:name w:val="Заголовок 2 Знак"/>
    <w:basedOn w:val="a0"/>
    <w:link w:val="2"/>
    <w:semiHidden/>
    <w:rsid w:val="00B710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B7107E"/>
    <w:rPr>
      <w:color w:val="0000FF"/>
      <w:u w:val="single"/>
    </w:rPr>
  </w:style>
  <w:style w:type="paragraph" w:customStyle="1" w:styleId="a4">
    <w:name w:val="обычный"/>
    <w:basedOn w:val="a"/>
    <w:rsid w:val="00B7107E"/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07E"/>
    <w:pPr>
      <w:spacing w:after="0" w:line="240" w:lineRule="auto"/>
    </w:pPr>
    <w:rPr>
      <w:rFonts w:eastAsia="Times New Roman"/>
      <w:lang w:eastAsia="ru-RU"/>
    </w:rPr>
  </w:style>
  <w:style w:type="paragraph" w:styleId="1">
    <w:name w:val="heading 1"/>
    <w:basedOn w:val="a"/>
    <w:next w:val="a"/>
    <w:link w:val="10"/>
    <w:qFormat/>
    <w:rsid w:val="00B7107E"/>
    <w:pPr>
      <w:keepNext/>
      <w:jc w:val="center"/>
      <w:outlineLvl w:val="0"/>
    </w:pPr>
    <w:rPr>
      <w:rFonts w:ascii="SL_Times New Roman" w:hAnsi="SL_Times New Roman"/>
      <w:sz w:val="32"/>
      <w:lang w:val="tt-RU"/>
    </w:rPr>
  </w:style>
  <w:style w:type="paragraph" w:styleId="2">
    <w:name w:val="heading 2"/>
    <w:basedOn w:val="a"/>
    <w:next w:val="a"/>
    <w:link w:val="20"/>
    <w:semiHidden/>
    <w:unhideWhenUsed/>
    <w:qFormat/>
    <w:rsid w:val="00B7107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107E"/>
    <w:rPr>
      <w:rFonts w:ascii="SL_Times New Roman" w:eastAsia="Times New Roman" w:hAnsi="SL_Times New Roman"/>
      <w:sz w:val="32"/>
      <w:lang w:val="tt-RU" w:eastAsia="ru-RU"/>
    </w:rPr>
  </w:style>
  <w:style w:type="character" w:customStyle="1" w:styleId="20">
    <w:name w:val="Заголовок 2 Знак"/>
    <w:basedOn w:val="a0"/>
    <w:link w:val="2"/>
    <w:semiHidden/>
    <w:rsid w:val="00B7107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B7107E"/>
    <w:rPr>
      <w:color w:val="0000FF"/>
      <w:u w:val="single"/>
    </w:rPr>
  </w:style>
  <w:style w:type="paragraph" w:customStyle="1" w:styleId="a4">
    <w:name w:val="обычный"/>
    <w:basedOn w:val="a"/>
    <w:rsid w:val="00B7107E"/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6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win.mail.ru/cgi-bin/readmsg?id=11617902540000004319;0;1&amp;mode=attach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1991</Characters>
  <Application>Microsoft Office Word</Application>
  <DocSecurity>0</DocSecurity>
  <Lines>16</Lines>
  <Paragraphs>4</Paragraphs>
  <ScaleCrop>false</ScaleCrop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</dc:creator>
  <cp:lastModifiedBy>16</cp:lastModifiedBy>
  <cp:revision>1</cp:revision>
  <dcterms:created xsi:type="dcterms:W3CDTF">2014-11-29T06:20:00Z</dcterms:created>
  <dcterms:modified xsi:type="dcterms:W3CDTF">2014-11-29T06:21:00Z</dcterms:modified>
</cp:coreProperties>
</file>