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jc w:val="center"/>
        <w:rPr>
          <w:color w:val="002060"/>
          <w:sz w:val="28"/>
          <w:szCs w:val="32"/>
        </w:rPr>
      </w:pPr>
      <w:r>
        <w:rPr>
          <w:color w:val="002060"/>
          <w:sz w:val="28"/>
          <w:szCs w:val="32"/>
        </w:rPr>
        <w:t xml:space="preserve">Опись имущества и документов кабинета № </w:t>
      </w:r>
      <w:r>
        <w:rPr>
          <w:color w:val="002060"/>
          <w:sz w:val="28"/>
          <w:szCs w:val="32"/>
        </w:rPr>
        <w:t>13</w:t>
      </w:r>
    </w:p>
    <w:p>
      <w:pPr>
        <w:pStyle w:val="style0"/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171"/>
        <w:gridCol w:w="1534"/>
      </w:tblGrid>
      <w:tr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Количества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Парты двуместные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8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Стулья ученические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Шкафы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3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Доска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bookmarkStart w:id="0" w:name="Закладка_2"/>
      <w:bookmarkStart w:id="1" w:name="Закладка_1"/>
      <w:bookmarkEnd w:id="0"/>
      <w:bookmarkEnd w:id="1"/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Доска магнитная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Ящик для хранения печатных пособий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Тумбочка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Карнизы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Шторы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Подставка для цветов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Стенды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Зеркало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Ц</w:t>
            </w:r>
            <w:r>
              <w:rPr>
                <w:sz w:val="22"/>
              </w:rPr>
              <w:t>веты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Термометр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Указка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Часы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Подставка для книг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Экран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Раковина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Мусорное ведро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Лампочки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Муляжи: фруктов, ягод, грибов и овощей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Макет внутренних органов человека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Скелет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>
          <w:trHeight w:val="630" w:hRule="atLeast"/>
        </w:trPr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Набор геометрических фигур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>
        <w:tblPrEx/>
        <w:trPr>
          <w:trHeight w:val="0" w:hRule="auto"/>
        </w:trPr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Модели объемных фигур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 xml:space="preserve">Весы настольные школьные и </w:t>
            </w:r>
            <w:r>
              <w:rPr>
                <w:sz w:val="22"/>
              </w:rPr>
              <w:t>разновеси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 xml:space="preserve">Микроскоп 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Микроскоп цифровой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Набор магнитный «Координатные оси»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Солнечная батарея с электромотором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Датчик расстояния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Палитра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Мультимедийный проектор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Датчик температуры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Переходник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Датчик относительной влажности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Датчик температуры поверхности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Датчик атмосферного давления воздуха (барометр)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Глобус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Макет поверхности земли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Часы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Теллурий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Кубик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Видиозаписи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соответствующие  тематике</w:t>
            </w:r>
            <w:r>
              <w:rPr>
                <w:sz w:val="22"/>
              </w:rPr>
              <w:t xml:space="preserve"> по предметам (диски)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Таблицы к основным разделам ИЗО и музыке</w:t>
            </w:r>
          </w:p>
          <w:bookmarkStart w:id="2" w:name="_GoBack"/>
          <w:bookmarkEnd w:id="2"/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blPrEx/>
        <w:trPr/>
        <w:tc>
          <w:tcPr>
            <w:tcW w:w="648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</w:p>
        </w:tc>
        <w:tc>
          <w:tcPr>
            <w:tcW w:w="7380" w:type="dxa"/>
            <w:tcBorders/>
            <w:tcFitText w:val="false"/>
          </w:tcPr>
          <w:p>
            <w:pPr>
              <w:pStyle w:val="style0"/>
              <w:rPr>
                <w:sz w:val="22"/>
              </w:rPr>
            </w:pPr>
            <w:r>
              <w:rPr>
                <w:sz w:val="22"/>
              </w:rPr>
              <w:t>Оснащенность</w:t>
            </w:r>
          </w:p>
        </w:tc>
        <w:tc>
          <w:tcPr>
            <w:tcW w:w="1543" w:type="dxa"/>
            <w:tcBorders/>
            <w:tcFitText w:val="false"/>
          </w:tcPr>
          <w:p>
            <w:pPr>
              <w:pStyle w:val="style0"/>
              <w:rPr>
                <w:sz w:val="22"/>
                <w:lang w:val="tt-RU"/>
              </w:rPr>
            </w:pPr>
          </w:p>
        </w:tc>
      </w:tr>
    </w:tbl>
    <w:p>
      <w:pPr>
        <w:pStyle w:val="style0"/>
        <w:rPr>
          <w:color w:val="808080"/>
          <w:sz w:val="28"/>
          <w:szCs w:val="32"/>
        </w:rPr>
      </w:pPr>
    </w:p>
    <w:p>
      <w:pPr>
        <w:pStyle w:val="style0"/>
        <w:rPr>
          <w:sz w:val="18"/>
          <w:szCs w:val="20"/>
          <w:lang w:val="tt-RU"/>
        </w:rPr>
      </w:pPr>
    </w:p>
    <w:p>
      <w:pPr>
        <w:pStyle w:val="style0"/>
        <w:rPr>
          <w:sz w:val="20"/>
          <w:szCs w:val="22"/>
          <w:lang w:val="tt-RU"/>
        </w:rPr>
      </w:pPr>
    </w:p>
    <w:p>
      <w:pPr>
        <w:pStyle w:val="style0"/>
        <w:rPr>
          <w:sz w:val="20"/>
          <w:szCs w:val="22"/>
          <w:lang w:val="tt-RU"/>
        </w:rPr>
      </w:pP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Words>219</Words>
  <Characters>999</Characters>
  <Application>WPS Office</Application>
  <DocSecurity>0</DocSecurity>
  <Paragraphs>211</Paragraphs>
  <ScaleCrop>false</ScaleCrop>
  <LinksUpToDate>false</LinksUpToDate>
  <CharactersWithSpaces>1070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2017-10-22T04:49:09Z</dcterms:created>
  <dc:creator>Гульнар</dc:creator>
  <lastModifiedBy>Philips W3568</lastModifiedBy>
  <dcterms:modified xsi:type="dcterms:W3CDTF">2017-10-22T05:08:41Z</dcterms:modified>
  <revision>1</revision>
</coreProperties>
</file>