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pStyle w:val="Style_2"/>
        <w:spacing w:before="73"/>
        <w:ind w:firstLine="0" w:left="612"/>
      </w:pPr>
      <w:r>
        <w:t>Характеристика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</w:t>
      </w:r>
    </w:p>
    <w:p w14:paraId="04000000">
      <w:pPr>
        <w:pStyle w:val="Style_1"/>
        <w:ind w:firstLine="0" w:left="0"/>
        <w:jc w:val="left"/>
        <w:rPr>
          <w:b w:val="1"/>
        </w:rPr>
      </w:pPr>
    </w:p>
    <w:p w14:paraId="05000000">
      <w:pPr>
        <w:pStyle w:val="Style_1"/>
        <w:spacing w:before="1"/>
        <w:ind w:firstLine="283" w:right="109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5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поддержание</w:t>
      </w:r>
      <w:r>
        <w:rPr>
          <w:spacing w:val="-16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8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14:paraId="06000000">
      <w:pPr>
        <w:pStyle w:val="Style_1"/>
        <w:ind w:firstLine="0" w:left="385"/>
      </w:pP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>,</w:t>
      </w:r>
      <w:r>
        <w:rPr>
          <w:spacing w:val="-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условия:</w:t>
      </w:r>
    </w:p>
    <w:p w14:paraId="07000000">
      <w:pPr>
        <w:pStyle w:val="Style_3"/>
        <w:numPr>
          <w:ilvl w:val="0"/>
          <w:numId w:val="1"/>
        </w:numPr>
        <w:tabs>
          <w:tab w:leader="none" w:pos="578" w:val="left"/>
        </w:tabs>
        <w:spacing w:before="2" w:line="293" w:lineRule="exact"/>
        <w:ind w:hanging="193" w:left="577"/>
        <w:jc w:val="left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14:paraId="08000000">
      <w:pPr>
        <w:pStyle w:val="Style_3"/>
        <w:numPr>
          <w:ilvl w:val="0"/>
          <w:numId w:val="1"/>
        </w:numPr>
        <w:tabs>
          <w:tab w:leader="none" w:pos="568" w:val="left"/>
        </w:tabs>
        <w:ind w:firstLine="283" w:right="110"/>
        <w:jc w:val="left"/>
        <w:rPr>
          <w:sz w:val="24"/>
        </w:rPr>
      </w:pPr>
      <w:r>
        <w:rPr>
          <w:sz w:val="24"/>
        </w:rPr>
        <w:t>гарантируют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09000000">
      <w:pPr>
        <w:pStyle w:val="Style_3"/>
        <w:numPr>
          <w:ilvl w:val="0"/>
          <w:numId w:val="1"/>
        </w:numPr>
        <w:tabs>
          <w:tab w:leader="none" w:pos="783" w:val="left"/>
          <w:tab w:leader="none" w:pos="784" w:val="left"/>
          <w:tab w:leader="none" w:pos="2491" w:val="left"/>
          <w:tab w:leader="none" w:pos="3980" w:val="left"/>
          <w:tab w:leader="none" w:pos="4782" w:val="left"/>
          <w:tab w:leader="none" w:pos="5627" w:val="left"/>
          <w:tab w:leader="none" w:pos="7686" w:val="left"/>
        </w:tabs>
        <w:ind w:firstLine="283" w:right="106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</w:r>
      <w:r>
        <w:rPr>
          <w:sz w:val="24"/>
        </w:rPr>
        <w:t>реализацию</w:t>
      </w:r>
      <w:r>
        <w:rPr>
          <w:sz w:val="24"/>
        </w:rPr>
        <w:tab/>
      </w:r>
      <w:r>
        <w:rPr>
          <w:sz w:val="24"/>
        </w:rPr>
        <w:t>ФОП</w:t>
      </w:r>
      <w:r>
        <w:rPr>
          <w:sz w:val="24"/>
        </w:rPr>
        <w:tab/>
      </w:r>
      <w:r>
        <w:rPr>
          <w:sz w:val="24"/>
        </w:rPr>
        <w:t>ООО,</w:t>
      </w:r>
      <w:r>
        <w:rPr>
          <w:sz w:val="24"/>
        </w:rPr>
        <w:tab/>
      </w:r>
      <w:r>
        <w:rPr>
          <w:sz w:val="24"/>
        </w:rPr>
        <w:t>осуществляющей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и 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 р</w:t>
      </w:r>
      <w:r>
        <w:rPr>
          <w:sz w:val="24"/>
        </w:rPr>
        <w:t>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14:paraId="0A000000">
      <w:pPr>
        <w:pStyle w:val="Style_3"/>
        <w:numPr>
          <w:ilvl w:val="0"/>
          <w:numId w:val="1"/>
        </w:numPr>
        <w:tabs>
          <w:tab w:leader="none" w:pos="594" w:val="left"/>
        </w:tabs>
        <w:ind w:firstLine="283" w:right="106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особенности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ее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 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0B000000">
      <w:pPr>
        <w:pStyle w:val="Style_3"/>
        <w:numPr>
          <w:ilvl w:val="0"/>
          <w:numId w:val="1"/>
        </w:numPr>
        <w:tabs>
          <w:tab w:leader="none" w:pos="814" w:val="left"/>
          <w:tab w:leader="none" w:pos="815" w:val="left"/>
          <w:tab w:leader="none" w:pos="2534" w:val="left"/>
          <w:tab w:leader="none" w:pos="4168" w:val="left"/>
          <w:tab w:leader="none" w:pos="6104" w:val="left"/>
          <w:tab w:leader="none" w:pos="6507" w:val="left"/>
          <w:tab w:leader="none" w:pos="8193" w:val="left"/>
        </w:tabs>
        <w:spacing w:before="1"/>
        <w:ind w:firstLine="283" w:right="109"/>
        <w:jc w:val="left"/>
        <w:rPr>
          <w:sz w:val="24"/>
        </w:rPr>
      </w:pPr>
      <w:r>
        <w:rPr>
          <w:sz w:val="24"/>
        </w:rPr>
        <w:t>представляют</w:t>
      </w:r>
      <w:r>
        <w:rPr>
          <w:sz w:val="24"/>
        </w:rPr>
        <w:tab/>
      </w:r>
      <w:r>
        <w:rPr>
          <w:sz w:val="24"/>
        </w:rPr>
        <w:t>возможность</w:t>
      </w:r>
      <w:r>
        <w:rPr>
          <w:sz w:val="24"/>
        </w:rPr>
        <w:tab/>
      </w:r>
      <w:r>
        <w:rPr>
          <w:sz w:val="24"/>
        </w:rPr>
        <w:t>взаимодействия</w:t>
      </w:r>
      <w:r>
        <w:rPr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социальными</w:t>
      </w:r>
      <w:r>
        <w:rPr>
          <w:sz w:val="24"/>
        </w:rPr>
        <w:tab/>
      </w:r>
      <w:r>
        <w:rPr>
          <w:spacing w:val="-1"/>
          <w:sz w:val="24"/>
        </w:rPr>
        <w:t>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социума.</w:t>
      </w:r>
    </w:p>
    <w:p w14:paraId="0C000000">
      <w:pPr>
        <w:pStyle w:val="Style_1"/>
        <w:ind w:firstLine="283" w:right="104"/>
      </w:pPr>
      <w:r>
        <w:t>Система</w:t>
      </w:r>
      <w:r>
        <w:rPr>
          <w:spacing w:val="-9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ООО,</w:t>
      </w:r>
      <w:r>
        <w:rPr>
          <w:spacing w:val="-4"/>
        </w:rPr>
        <w:t xml:space="preserve"> </w:t>
      </w:r>
      <w:r>
        <w:t>созданная</w:t>
      </w:r>
      <w:r>
        <w:rPr>
          <w:spacing w:val="-7"/>
        </w:rPr>
        <w:t xml:space="preserve"> </w:t>
      </w:r>
      <w:r>
        <w:t>в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>,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14:paraId="0D000000">
      <w:pPr>
        <w:pStyle w:val="Style_3"/>
        <w:numPr>
          <w:ilvl w:val="0"/>
          <w:numId w:val="2"/>
        </w:numPr>
        <w:tabs>
          <w:tab w:leader="none" w:pos="530" w:val="left"/>
        </w:tabs>
        <w:spacing w:before="4" w:line="240" w:lineRule="auto"/>
        <w:ind w:firstLine="283" w:right="105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14:paraId="0E000000">
      <w:pPr>
        <w:pStyle w:val="Style_3"/>
        <w:numPr>
          <w:ilvl w:val="0"/>
          <w:numId w:val="2"/>
        </w:numPr>
        <w:tabs>
          <w:tab w:leader="none" w:pos="530" w:val="left"/>
        </w:tabs>
        <w:spacing w:before="4"/>
        <w:ind w:firstLine="283" w:right="105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партнёров;</w:t>
      </w:r>
    </w:p>
    <w:p w14:paraId="0F000000">
      <w:pPr>
        <w:pStyle w:val="Style_3"/>
        <w:numPr>
          <w:ilvl w:val="0"/>
          <w:numId w:val="2"/>
        </w:numPr>
        <w:tabs>
          <w:tab w:leader="none" w:pos="530" w:val="left"/>
        </w:tabs>
        <w:ind w:firstLine="283" w:right="11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14:paraId="10000000">
      <w:pPr>
        <w:pStyle w:val="Style_3"/>
        <w:numPr>
          <w:ilvl w:val="0"/>
          <w:numId w:val="2"/>
        </w:numPr>
        <w:tabs>
          <w:tab w:leader="none" w:pos="530" w:val="left"/>
        </w:tabs>
        <w:spacing w:before="3" w:line="240" w:lineRule="auto"/>
        <w:ind w:firstLine="283" w:right="108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14:paraId="11000000">
      <w:pPr>
        <w:pStyle w:val="Style_3"/>
        <w:numPr>
          <w:ilvl w:val="0"/>
          <w:numId w:val="2"/>
        </w:numPr>
        <w:tabs>
          <w:tab w:leader="none" w:pos="530" w:val="left"/>
        </w:tabs>
        <w:spacing w:before="3"/>
        <w:ind w:firstLine="283" w:right="107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14:paraId="12000000">
      <w:pPr>
        <w:pStyle w:val="Style_3"/>
        <w:numPr>
          <w:ilvl w:val="0"/>
          <w:numId w:val="2"/>
        </w:numPr>
        <w:tabs>
          <w:tab w:leader="none" w:pos="530" w:val="left"/>
        </w:tabs>
        <w:spacing w:before="1"/>
        <w:ind w:firstLine="283" w:right="109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14:paraId="13000000">
      <w:pPr>
        <w:pStyle w:val="Style_3"/>
        <w:numPr>
          <w:ilvl w:val="0"/>
          <w:numId w:val="2"/>
        </w:numPr>
        <w:tabs>
          <w:tab w:leader="none" w:pos="530" w:val="left"/>
        </w:tabs>
        <w:ind w:firstLine="283" w:right="102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14:paraId="14000000">
      <w:pPr>
        <w:pStyle w:val="Style_3"/>
        <w:numPr>
          <w:ilvl w:val="0"/>
          <w:numId w:val="2"/>
        </w:numPr>
        <w:tabs>
          <w:tab w:leader="none" w:pos="530" w:val="left"/>
        </w:tabs>
        <w:ind w:firstLine="283" w:right="105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5000000">
      <w:pPr>
        <w:pStyle w:val="Style_3"/>
        <w:numPr>
          <w:ilvl w:val="0"/>
          <w:numId w:val="2"/>
        </w:numPr>
        <w:tabs>
          <w:tab w:leader="none" w:pos="530" w:val="left"/>
        </w:tabs>
        <w:ind w:firstLine="283" w:right="1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16000000">
      <w:pPr>
        <w:sectPr>
          <w:type w:val="continuous"/>
          <w:pgSz w:h="16840" w:orient="portrait" w:w="11910"/>
          <w:pgMar w:bottom="280" w:footer="720" w:gutter="0" w:header="720" w:left="1600" w:right="740" w:top="1040"/>
        </w:sectPr>
      </w:pPr>
    </w:p>
    <w:p w14:paraId="17000000">
      <w:pPr>
        <w:pStyle w:val="Style_3"/>
        <w:numPr>
          <w:ilvl w:val="0"/>
          <w:numId w:val="2"/>
        </w:numPr>
        <w:tabs>
          <w:tab w:leader="none" w:pos="530" w:val="left"/>
        </w:tabs>
        <w:spacing w:before="76"/>
        <w:ind w:firstLine="283" w:right="109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</w:t>
      </w:r>
      <w:r>
        <w:rPr>
          <w:sz w:val="24"/>
        </w:rPr>
        <w:t>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14:paraId="18000000">
      <w:pPr>
        <w:pStyle w:val="Style_3"/>
        <w:numPr>
          <w:ilvl w:val="0"/>
          <w:numId w:val="2"/>
        </w:numPr>
        <w:tabs>
          <w:tab w:leader="none" w:pos="530" w:val="left"/>
        </w:tabs>
        <w:ind w:firstLine="283" w:right="107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19000000">
      <w:pPr>
        <w:pStyle w:val="Style_3"/>
        <w:numPr>
          <w:ilvl w:val="0"/>
          <w:numId w:val="2"/>
        </w:numPr>
        <w:tabs>
          <w:tab w:leader="none" w:pos="530" w:val="left"/>
        </w:tabs>
        <w:ind w:firstLine="283" w:right="109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14:paraId="1A000000">
      <w:pPr>
        <w:pStyle w:val="Style_3"/>
        <w:numPr>
          <w:ilvl w:val="0"/>
          <w:numId w:val="2"/>
        </w:numPr>
        <w:tabs>
          <w:tab w:leader="none" w:pos="530" w:val="left"/>
        </w:tabs>
        <w:spacing w:before="3" w:line="240" w:lineRule="auto"/>
        <w:ind w:firstLine="283" w:right="111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ия.</w:t>
      </w:r>
    </w:p>
    <w:p w14:paraId="1B000000">
      <w:pPr>
        <w:pStyle w:val="Style_1"/>
        <w:spacing w:line="204" w:lineRule="auto"/>
        <w:ind w:firstLine="283" w:right="108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образовательной деятельности</w:t>
      </w:r>
    </w:p>
    <w:p w14:paraId="1C000000">
      <w:pPr>
        <w:pStyle w:val="Style_1"/>
        <w:spacing w:before="1"/>
        <w:ind w:firstLine="0" w:left="0"/>
        <w:jc w:val="left"/>
      </w:pPr>
    </w:p>
    <w:p w14:paraId="1D000000">
      <w:pPr>
        <w:pStyle w:val="Style_2"/>
        <w:ind w:firstLine="0" w:left="609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 ФОП</w:t>
      </w:r>
      <w:r>
        <w:rPr>
          <w:spacing w:val="-1"/>
        </w:rPr>
        <w:t xml:space="preserve"> </w:t>
      </w:r>
      <w:r>
        <w:t>ООО</w:t>
      </w:r>
    </w:p>
    <w:p w14:paraId="1E000000">
      <w:pPr>
        <w:pStyle w:val="Style_1"/>
        <w:ind w:firstLine="0" w:left="0"/>
        <w:jc w:val="left"/>
        <w:rPr>
          <w:b w:val="1"/>
        </w:rPr>
      </w:pPr>
    </w:p>
    <w:p w14:paraId="1F000000">
      <w:pPr>
        <w:pStyle w:val="Style_1"/>
        <w:ind w:firstLine="228" w:right="104"/>
      </w:pPr>
      <w:r>
        <w:t>Для реализации</w:t>
      </w:r>
      <w:r>
        <w:rPr>
          <w:spacing w:val="1"/>
        </w:rPr>
        <w:t xml:space="preserve"> </w:t>
      </w:r>
      <w:r>
        <w:t xml:space="preserve">ФОП ООО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 xml:space="preserve"> </w:t>
      </w:r>
      <w:r>
        <w:t xml:space="preserve"> 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20000000">
      <w:pPr>
        <w:pStyle w:val="Style_1"/>
        <w:ind w:firstLine="0" w:left="330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14:paraId="21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5" w:line="240" w:lineRule="auto"/>
        <w:ind w:hanging="339" w:left="668" w:right="112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работниками;</w:t>
      </w:r>
    </w:p>
    <w:p w14:paraId="22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3"/>
        <w:ind w:hanging="339" w:left="668" w:right="108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 и реализации;</w:t>
      </w:r>
    </w:p>
    <w:p w14:paraId="23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 w:right="103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</w:t>
      </w:r>
      <w:r>
        <w:rPr>
          <w:sz w:val="24"/>
        </w:rPr>
        <w:t>у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24000000">
      <w:pPr>
        <w:pStyle w:val="Style_2"/>
        <w:ind w:firstLine="0" w:left="831"/>
      </w:pPr>
    </w:p>
    <w:p w14:paraId="25000000">
      <w:pPr>
        <w:pStyle w:val="Style_2"/>
        <w:ind w:firstLine="0" w:left="831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</w:p>
    <w:p w14:paraId="26000000">
      <w:pPr>
        <w:ind w:firstLine="0" w:left="610" w:right="612"/>
        <w:jc w:val="center"/>
        <w:rPr>
          <w:b w:val="1"/>
          <w:sz w:val="24"/>
        </w:rPr>
      </w:pPr>
      <w:r>
        <w:rPr>
          <w:b w:val="1"/>
          <w:sz w:val="24"/>
        </w:rPr>
        <w:t>работников</w:t>
      </w:r>
    </w:p>
    <w:p w14:paraId="27000000">
      <w:pPr>
        <w:pStyle w:val="Style_1"/>
        <w:spacing w:before="7"/>
        <w:ind w:firstLine="0" w:left="0"/>
        <w:jc w:val="left"/>
        <w:rPr>
          <w:b w:val="1"/>
          <w:sz w:val="23"/>
        </w:rPr>
      </w:pPr>
    </w:p>
    <w:p w14:paraId="28000000">
      <w:pPr>
        <w:pStyle w:val="Style_1"/>
        <w:ind w:firstLine="228" w:right="102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целом.</w:t>
      </w:r>
    </w:p>
    <w:p w14:paraId="29000000">
      <w:pPr>
        <w:pStyle w:val="Style_1"/>
        <w:ind w:firstLine="0" w:left="330"/>
      </w:pPr>
      <w:r>
        <w:t>Непрерывность</w:t>
      </w:r>
      <w:r>
        <w:rPr>
          <w:spacing w:val="2"/>
        </w:rPr>
        <w:t xml:space="preserve"> </w:t>
      </w:r>
      <w:r>
        <w:t>профессионального развития</w:t>
      </w:r>
      <w:r>
        <w:rPr>
          <w:spacing w:val="-1"/>
        </w:rPr>
        <w:t xml:space="preserve"> </w:t>
      </w:r>
      <w:r>
        <w:t>педагогических и</w:t>
      </w:r>
      <w:r>
        <w:rPr>
          <w:spacing w:val="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>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</w:t>
      </w:r>
      <w:r>
        <w:t>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повышающих квалификацию не</w:t>
      </w:r>
      <w:r>
        <w:rPr>
          <w:spacing w:val="-5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 года.</w:t>
      </w:r>
    </w:p>
    <w:p w14:paraId="2A000000">
      <w:pPr>
        <w:pStyle w:val="Style_1"/>
        <w:ind w:firstLine="228" w:right="111"/>
      </w:pPr>
      <w:r>
        <w:t>При этом могут быть использованы различные образовательные организации, имеющие</w:t>
      </w:r>
      <w:r>
        <w:rPr>
          <w:spacing w:val="-57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14:paraId="2B000000">
      <w:pPr>
        <w:pStyle w:val="Style_1"/>
        <w:spacing w:before="1"/>
        <w:ind w:firstLine="228" w:right="10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14:paraId="2C000000">
      <w:pPr>
        <w:pStyle w:val="Style_1"/>
        <w:ind w:firstLine="228" w:right="106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</w:t>
      </w:r>
      <w:r>
        <w:t>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</w:t>
      </w:r>
      <w:r>
        <w:rPr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ООО:</w:t>
      </w:r>
    </w:p>
    <w:p w14:paraId="2D000000">
      <w:pPr>
        <w:sectPr>
          <w:footerReference r:id="rId1" w:type="default"/>
          <w:pgSz w:h="16840" w:orient="portrait" w:w="11910"/>
          <w:pgMar w:bottom="780" w:footer="590" w:gutter="0" w:header="0" w:left="1600" w:right="740" w:top="1040"/>
          <w:pgNumType w:start="2"/>
        </w:sectPr>
      </w:pPr>
    </w:p>
    <w:p w14:paraId="2E000000">
      <w:pPr>
        <w:pStyle w:val="Style_3"/>
        <w:numPr>
          <w:ilvl w:val="0"/>
          <w:numId w:val="3"/>
        </w:numPr>
        <w:tabs>
          <w:tab w:leader="none" w:pos="669" w:val="left"/>
        </w:tabs>
        <w:spacing w:before="73"/>
        <w:ind w:right="116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2F000000">
      <w:pPr>
        <w:pStyle w:val="Style_3"/>
        <w:numPr>
          <w:ilvl w:val="0"/>
          <w:numId w:val="3"/>
        </w:numPr>
        <w:tabs>
          <w:tab w:leader="none" w:pos="669" w:val="left"/>
        </w:tabs>
        <w:spacing w:before="1"/>
        <w:ind w:right="105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30000000">
      <w:pPr>
        <w:pStyle w:val="Style_3"/>
        <w:numPr>
          <w:ilvl w:val="0"/>
          <w:numId w:val="3"/>
        </w:numPr>
        <w:tabs>
          <w:tab w:leader="none" w:pos="669" w:val="left"/>
        </w:tabs>
        <w:ind w:right="1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14:paraId="31000000">
      <w:pPr>
        <w:pStyle w:val="Style_1"/>
        <w:ind w:firstLine="228" w:right="10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</w:t>
      </w:r>
      <w:r>
        <w:t>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4"/>
        </w:rPr>
        <w:t xml:space="preserve"> </w:t>
      </w:r>
      <w:r>
        <w:t>ООО.</w:t>
      </w:r>
    </w:p>
    <w:p w14:paraId="32000000">
      <w:pPr>
        <w:pStyle w:val="Style_1"/>
        <w:ind w:firstLine="228" w:right="107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уровнях.</w:t>
      </w:r>
    </w:p>
    <w:p w14:paraId="33000000">
      <w:pPr>
        <w:pStyle w:val="Style_1"/>
        <w:spacing w:line="204" w:lineRule="auto"/>
        <w:ind w:firstLine="283" w:right="109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</w:t>
      </w:r>
      <w:r>
        <w:t>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развитие.</w:t>
      </w:r>
    </w:p>
    <w:p w14:paraId="34000000">
      <w:pPr>
        <w:pStyle w:val="Style_1"/>
        <w:spacing w:before="1"/>
        <w:ind w:firstLine="0" w:left="0"/>
        <w:jc w:val="left"/>
        <w:rPr>
          <w:sz w:val="13"/>
        </w:rPr>
      </w:pPr>
    </w:p>
    <w:p w14:paraId="35000000">
      <w:pPr>
        <w:pStyle w:val="Style_2"/>
        <w:spacing w:before="90"/>
        <w:ind w:firstLine="0" w:left="611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</w:p>
    <w:p w14:paraId="36000000">
      <w:pPr>
        <w:pStyle w:val="Style_1"/>
        <w:ind w:firstLine="0" w:left="0"/>
        <w:jc w:val="left"/>
        <w:rPr>
          <w:b w:val="1"/>
        </w:rPr>
      </w:pPr>
    </w:p>
    <w:p w14:paraId="37000000">
      <w:pPr>
        <w:pStyle w:val="Style_1"/>
        <w:ind w:firstLine="228" w:right="103"/>
      </w:pPr>
      <w:r>
        <w:t xml:space="preserve">Психолого-педагогические условия, созданные в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>,</w:t>
      </w:r>
      <w:r>
        <w:rPr>
          <w:spacing w:val="1"/>
        </w:rPr>
        <w:t xml:space="preserve">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14:paraId="38000000">
      <w:pPr>
        <w:pStyle w:val="Style_3"/>
        <w:numPr>
          <w:ilvl w:val="0"/>
          <w:numId w:val="4"/>
        </w:numPr>
        <w:tabs>
          <w:tab w:leader="none" w:pos="650" w:val="left"/>
        </w:tabs>
        <w:ind w:firstLine="228" w:right="104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деятел</w:t>
      </w:r>
      <w:r>
        <w:rPr>
          <w:spacing w:val="-1"/>
          <w:sz w:val="24"/>
        </w:rPr>
        <w:t>ьности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39000000">
      <w:pPr>
        <w:pStyle w:val="Style_3"/>
        <w:numPr>
          <w:ilvl w:val="0"/>
          <w:numId w:val="4"/>
        </w:numPr>
        <w:tabs>
          <w:tab w:leader="none" w:pos="698" w:val="left"/>
        </w:tabs>
        <w:ind w:firstLine="228" w:right="106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14:paraId="3A000000">
      <w:pPr>
        <w:pStyle w:val="Style_3"/>
        <w:numPr>
          <w:ilvl w:val="0"/>
          <w:numId w:val="4"/>
        </w:numPr>
        <w:tabs>
          <w:tab w:leader="none" w:pos="599" w:val="left"/>
        </w:tabs>
        <w:ind w:firstLine="228" w:right="106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14:paraId="3B000000">
      <w:pPr>
        <w:pStyle w:val="Style_3"/>
        <w:numPr>
          <w:ilvl w:val="0"/>
          <w:numId w:val="4"/>
        </w:numPr>
        <w:tabs>
          <w:tab w:leader="none" w:pos="702" w:val="left"/>
        </w:tabs>
        <w:spacing w:before="1"/>
        <w:ind w:firstLine="228" w:right="112"/>
        <w:jc w:val="both"/>
        <w:rPr>
          <w:sz w:val="24"/>
        </w:rPr>
      </w:pPr>
      <w:r>
        <w:rPr>
          <w:sz w:val="24"/>
        </w:rPr>
        <w:t>обеспечива</w:t>
      </w:r>
      <w:r>
        <w:rPr>
          <w:sz w:val="24"/>
        </w:rPr>
        <w:t>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14:paraId="3C000000">
      <w:pPr>
        <w:pStyle w:val="Style_1"/>
        <w:ind w:firstLine="228" w:right="104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учителями-предметниками и классными руоводителями.</w:t>
      </w:r>
    </w:p>
    <w:p w14:paraId="3D000000">
      <w:pPr>
        <w:pStyle w:val="Style_1"/>
        <w:ind w:firstLine="228" w:right="108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-6"/>
        </w:rPr>
        <w:t xml:space="preserve"> 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58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системной</w:t>
      </w:r>
      <w:r>
        <w:rPr>
          <w:spacing w:val="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14:paraId="3E000000">
      <w:pPr>
        <w:pStyle w:val="Style_3"/>
        <w:numPr>
          <w:ilvl w:val="0"/>
          <w:numId w:val="3"/>
        </w:numPr>
        <w:tabs>
          <w:tab w:leader="none" w:pos="669" w:val="left"/>
          <w:tab w:leader="none" w:pos="2448" w:val="left"/>
          <w:tab w:leader="none" w:pos="2858" w:val="left"/>
          <w:tab w:leader="none" w:pos="4040" w:val="left"/>
          <w:tab w:leader="none" w:pos="7071" w:val="left"/>
          <w:tab w:leader="none" w:pos="9009" w:val="left"/>
        </w:tabs>
        <w:ind w:right="11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развитие</w:t>
      </w:r>
      <w:r>
        <w:rPr>
          <w:sz w:val="24"/>
        </w:rPr>
        <w:tab/>
      </w:r>
      <w:r>
        <w:rPr>
          <w:sz w:val="24"/>
        </w:rPr>
        <w:t>психолого-педагогической</w:t>
      </w:r>
      <w:r>
        <w:rPr>
          <w:sz w:val="24"/>
        </w:rPr>
        <w:tab/>
      </w:r>
      <w:r>
        <w:rPr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3F000000">
      <w:pPr>
        <w:pStyle w:val="Style_3"/>
        <w:numPr>
          <w:ilvl w:val="0"/>
          <w:numId w:val="3"/>
        </w:numPr>
        <w:tabs>
          <w:tab w:leader="none" w:pos="669" w:val="left"/>
        </w:tabs>
        <w:ind w:right="11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40000000">
      <w:pPr>
        <w:pStyle w:val="Style_3"/>
        <w:numPr>
          <w:ilvl w:val="0"/>
          <w:numId w:val="3"/>
        </w:numPr>
        <w:tabs>
          <w:tab w:leader="none" w:pos="669" w:val="left"/>
        </w:tabs>
        <w:ind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41000000">
      <w:pPr>
        <w:pStyle w:val="Style_3"/>
        <w:numPr>
          <w:ilvl w:val="0"/>
          <w:numId w:val="3"/>
        </w:numPr>
        <w:tabs>
          <w:tab w:leader="none" w:pos="669" w:val="left"/>
        </w:tabs>
        <w:ind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42000000">
      <w:pPr>
        <w:pStyle w:val="Style_3"/>
        <w:numPr>
          <w:ilvl w:val="0"/>
          <w:numId w:val="3"/>
        </w:numPr>
        <w:tabs>
          <w:tab w:leader="none" w:pos="669" w:val="left"/>
        </w:tabs>
        <w:spacing w:before="1"/>
        <w:ind w:right="115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14:paraId="43000000">
      <w:pPr>
        <w:pStyle w:val="Style_3"/>
        <w:numPr>
          <w:ilvl w:val="0"/>
          <w:numId w:val="3"/>
        </w:numPr>
        <w:tabs>
          <w:tab w:leader="none" w:pos="669" w:val="left"/>
        </w:tabs>
        <w:ind w:right="11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7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 детей;</w:t>
      </w:r>
    </w:p>
    <w:p w14:paraId="44000000">
      <w:pPr>
        <w:sectPr>
          <w:pgSz w:h="16840" w:orient="portrait" w:w="11910"/>
          <w:pgMar w:bottom="780" w:footer="590" w:gutter="0" w:header="0" w:left="1600" w:right="740" w:top="1040"/>
        </w:sectPr>
      </w:pPr>
    </w:p>
    <w:p w14:paraId="45000000">
      <w:pPr>
        <w:pStyle w:val="Style_3"/>
        <w:numPr>
          <w:ilvl w:val="0"/>
          <w:numId w:val="3"/>
        </w:numPr>
        <w:tabs>
          <w:tab w:leader="none" w:pos="669" w:val="left"/>
        </w:tabs>
        <w:spacing w:before="73"/>
        <w:ind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14:paraId="46000000">
      <w:pPr>
        <w:pStyle w:val="Style_3"/>
        <w:numPr>
          <w:ilvl w:val="0"/>
          <w:numId w:val="3"/>
        </w:numPr>
        <w:tabs>
          <w:tab w:leader="none" w:pos="669" w:val="left"/>
          <w:tab w:leader="none" w:pos="2376" w:val="left"/>
          <w:tab w:leader="none" w:pos="4476" w:val="left"/>
          <w:tab w:leader="none" w:pos="5544" w:val="left"/>
          <w:tab w:leader="none" w:pos="5865" w:val="left"/>
          <w:tab w:leader="none" w:pos="7784" w:val="left"/>
          <w:tab w:leader="none" w:pos="8551" w:val="left"/>
          <w:tab w:leader="none" w:pos="8889" w:val="left"/>
        </w:tabs>
        <w:spacing w:before="1"/>
        <w:ind w:right="11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</w:r>
      <w:r>
        <w:rPr>
          <w:sz w:val="24"/>
        </w:rPr>
        <w:t>навыков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разновозрастной</w:t>
      </w:r>
      <w:r>
        <w:rPr>
          <w:sz w:val="24"/>
        </w:rPr>
        <w:tab/>
      </w:r>
      <w:r>
        <w:rPr>
          <w:sz w:val="24"/>
        </w:rPr>
        <w:t>среде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14:paraId="47000000">
      <w:pPr>
        <w:pStyle w:val="Style_3"/>
        <w:numPr>
          <w:ilvl w:val="0"/>
          <w:numId w:val="3"/>
        </w:numPr>
        <w:tabs>
          <w:tab w:leader="none" w:pos="669" w:val="left"/>
        </w:tabs>
        <w:ind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14:paraId="48000000">
      <w:pPr>
        <w:pStyle w:val="Style_3"/>
        <w:numPr>
          <w:ilvl w:val="0"/>
          <w:numId w:val="3"/>
        </w:numPr>
        <w:tabs>
          <w:tab w:leader="none" w:pos="669" w:val="left"/>
        </w:tabs>
        <w:ind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14:paraId="49000000">
      <w:pPr>
        <w:pStyle w:val="Style_3"/>
        <w:numPr>
          <w:ilvl w:val="0"/>
          <w:numId w:val="3"/>
        </w:numPr>
        <w:tabs>
          <w:tab w:leader="none" w:pos="669" w:val="left"/>
        </w:tabs>
        <w:ind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14:paraId="4A000000">
      <w:pPr>
        <w:pStyle w:val="Style_1"/>
        <w:tabs>
          <w:tab w:leader="none" w:pos="3174" w:val="left"/>
        </w:tabs>
        <w:ind w:firstLine="228" w:right="102"/>
        <w:jc w:val="right"/>
      </w:pPr>
      <w:r>
        <w:t xml:space="preserve">В  </w:t>
      </w:r>
      <w:r>
        <w:rPr>
          <w:spacing w:val="15"/>
        </w:rPr>
        <w:t xml:space="preserve"> </w:t>
      </w:r>
      <w:r>
        <w:t xml:space="preserve">процессе  </w:t>
      </w:r>
      <w:r>
        <w:rPr>
          <w:spacing w:val="13"/>
        </w:rPr>
        <w:t xml:space="preserve"> </w:t>
      </w:r>
      <w:r>
        <w:t>реализации</w:t>
      </w:r>
      <w:r>
        <w:tab/>
      </w:r>
      <w:r>
        <w:t>ФОП</w:t>
      </w:r>
      <w:r>
        <w:rPr>
          <w:spacing w:val="14"/>
        </w:rPr>
        <w:t xml:space="preserve"> </w:t>
      </w:r>
      <w:r>
        <w:t>ООО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индивидуальн</w:t>
      </w:r>
      <w:r>
        <w:t>ое</w:t>
      </w:r>
      <w:r>
        <w:rPr>
          <w:spacing w:val="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испытывающих</w:t>
      </w:r>
      <w:r>
        <w:rPr>
          <w:spacing w:val="12"/>
        </w:rPr>
        <w:t xml:space="preserve"> </w:t>
      </w:r>
      <w:r>
        <w:t>трудности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освоении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14:paraId="4B000000">
      <w:pPr>
        <w:pStyle w:val="Style_1"/>
        <w:ind w:firstLine="0"/>
      </w:pPr>
      <w:r>
        <w:t>образования,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14:paraId="4C000000">
      <w:pPr>
        <w:pStyle w:val="Style_1"/>
        <w:ind w:firstLine="0" w:left="330" w:right="1634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14:paraId="4D000000">
      <w:pPr>
        <w:pStyle w:val="Style_1"/>
        <w:ind w:firstLine="228" w:right="109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4E000000">
      <w:pPr>
        <w:pStyle w:val="Style_1"/>
        <w:spacing w:before="1"/>
        <w:ind w:firstLine="0" w:left="330"/>
      </w:pP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14:paraId="4F000000">
      <w:pPr>
        <w:pStyle w:val="Style_1"/>
        <w:ind w:firstLine="228" w:right="110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уровне.</w:t>
      </w:r>
    </w:p>
    <w:p w14:paraId="50000000">
      <w:pPr>
        <w:pStyle w:val="Style_1"/>
        <w:ind w:firstLine="228" w:right="10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14:paraId="51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2"/>
        <w:ind w:hanging="339" w:left="668" w:right="111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 учебного года</w:t>
      </w:r>
    </w:p>
    <w:p w14:paraId="52000000">
      <w:pPr>
        <w:pStyle w:val="Style_1"/>
        <w:spacing w:line="204" w:lineRule="auto"/>
        <w:ind w:firstLine="283" w:right="104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администрацией</w:t>
      </w:r>
      <w:r>
        <w:rPr>
          <w:spacing w:val="-1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-14"/>
        </w:rPr>
        <w:t xml:space="preserve"> </w:t>
      </w:r>
      <w:r>
        <w:t>профилактика,</w:t>
      </w:r>
      <w:r>
        <w:rPr>
          <w:spacing w:val="-57"/>
        </w:rPr>
        <w:t xml:space="preserve"> </w:t>
      </w:r>
      <w:r>
        <w:t>экспертиза, развивающая работа, просвещение, коррекционная работа, осуществляемая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 времени.</w:t>
      </w:r>
    </w:p>
    <w:p w14:paraId="53000000">
      <w:pPr>
        <w:pStyle w:val="Style_1"/>
        <w:spacing w:line="204" w:lineRule="auto"/>
        <w:ind w:firstLine="283" w:right="104"/>
      </w:pPr>
    </w:p>
    <w:p w14:paraId="54000000">
      <w:pPr>
        <w:pStyle w:val="Style_2"/>
        <w:ind w:hanging="2540" w:left="3095" w:right="550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14:paraId="55000000">
      <w:pPr>
        <w:pStyle w:val="Style_1"/>
        <w:ind w:firstLine="0" w:left="0"/>
        <w:jc w:val="left"/>
        <w:rPr>
          <w:b w:val="1"/>
        </w:rPr>
      </w:pPr>
    </w:p>
    <w:p w14:paraId="56000000">
      <w:pPr>
        <w:pStyle w:val="Style_1"/>
        <w:ind w:firstLine="228" w:right="105"/>
      </w:pPr>
      <w:r>
        <w:t>Финансовое обеспечение реа</w:t>
      </w:r>
      <w:r>
        <w:t>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 xml:space="preserve">расходных обязательств отражается в муниципальном задании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>. Оно</w:t>
      </w:r>
      <w:r>
        <w:t xml:space="preserve">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14:paraId="57000000">
      <w:pPr>
        <w:pStyle w:val="Style_1"/>
        <w:spacing w:before="1"/>
        <w:ind w:firstLine="228" w:right="103"/>
      </w:pPr>
      <w:r>
        <w:t xml:space="preserve">Финансовое обеспечение реализации ФОП ООО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 xml:space="preserve">»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 xml:space="preserve">услуг,— </w:t>
      </w:r>
      <w:r>
        <w:t>на</w:t>
      </w:r>
      <w:r>
        <w:rPr>
          <w:spacing w:val="-1"/>
        </w:rPr>
        <w:t xml:space="preserve"> </w:t>
      </w:r>
      <w:r>
        <w:t>основании бюджетной сметы.</w:t>
      </w:r>
    </w:p>
    <w:p w14:paraId="58000000">
      <w:pPr>
        <w:pStyle w:val="Style_1"/>
        <w:ind w:firstLine="228" w:right="106"/>
      </w:pPr>
      <w:r>
        <w:t>Обеспечение государственных гарантий реализации прав на получение общедоступного</w:t>
      </w:r>
      <w:r>
        <w:rPr>
          <w:spacing w:val="-57"/>
        </w:rPr>
        <w:t xml:space="preserve"> </w:t>
      </w:r>
      <w:r>
        <w:t xml:space="preserve">и бесплатного основного общего образования в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 xml:space="preserve">»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нормативами,</w:t>
      </w:r>
      <w:r>
        <w:rPr>
          <w:spacing w:val="-3"/>
        </w:rPr>
        <w:t xml:space="preserve"> </w:t>
      </w:r>
      <w:r>
        <w:t>определяемыми</w:t>
      </w:r>
      <w:r>
        <w:rPr>
          <w:spacing w:val="-3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14:paraId="59000000">
      <w:pPr>
        <w:pStyle w:val="Style_1"/>
        <w:ind w:firstLine="228" w:right="105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объём финансовых средств в</w:t>
      </w:r>
      <w:r>
        <w:rPr>
          <w:spacing w:val="1"/>
        </w:rPr>
        <w:t xml:space="preserve"> </w:t>
      </w:r>
      <w:r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включая:</w:t>
      </w:r>
    </w:p>
    <w:p w14:paraId="5A000000">
      <w:pPr>
        <w:sectPr>
          <w:pgSz w:h="16840" w:orient="portrait" w:w="11910"/>
          <w:pgMar w:bottom="780" w:footer="590" w:gutter="0" w:header="0" w:left="1600" w:right="740" w:top="1040"/>
        </w:sectPr>
      </w:pPr>
    </w:p>
    <w:p w14:paraId="5B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76"/>
        <w:ind w:hanging="339" w:left="668" w:right="10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5C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14:paraId="5D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2" w:line="240" w:lineRule="auto"/>
        <w:ind w:hanging="339" w:left="668" w:right="112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 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бюджетов).</w:t>
      </w:r>
    </w:p>
    <w:p w14:paraId="5E000000">
      <w:pPr>
        <w:pStyle w:val="Style_1"/>
        <w:spacing w:before="1"/>
        <w:ind w:firstLine="228" w:right="106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</w:t>
      </w:r>
      <w:r>
        <w:t>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</w:t>
      </w:r>
      <w:r>
        <w:t>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</w:t>
      </w:r>
      <w:r>
        <w:t>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14:paraId="5F000000">
      <w:pPr>
        <w:pStyle w:val="Style_1"/>
        <w:spacing w:before="1"/>
        <w:ind w:firstLine="228" w:right="104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муниципальными</w:t>
      </w:r>
      <w:r>
        <w:rPr>
          <w:spacing w:val="-11"/>
        </w:rPr>
        <w:t xml:space="preserve"> </w:t>
      </w:r>
      <w: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расходов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 Федерации.</w:t>
      </w:r>
    </w:p>
    <w:p w14:paraId="60000000">
      <w:pPr>
        <w:pStyle w:val="Style_1"/>
        <w:ind w:firstLine="228" w:right="105"/>
      </w:pPr>
      <w:r>
        <w:t>В с</w:t>
      </w:r>
      <w:r>
        <w:t>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расходов).</w:t>
      </w:r>
    </w:p>
    <w:p w14:paraId="61000000">
      <w:pPr>
        <w:pStyle w:val="Style_1"/>
        <w:spacing w:before="1"/>
        <w:ind w:firstLine="228" w:right="103"/>
      </w:pPr>
      <w:r>
        <w:t>Образовательная организация самостоятельно принимает решение в части направления</w:t>
      </w:r>
      <w:r>
        <w:rPr>
          <w:spacing w:val="1"/>
        </w:rPr>
        <w:t xml:space="preserve"> </w:t>
      </w:r>
      <w:r>
        <w:t>и расходования средств государственного (м</w:t>
      </w:r>
      <w:r>
        <w:t>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расходования</w:t>
      </w:r>
      <w:r>
        <w:rPr>
          <w:spacing w:val="-7"/>
        </w:rPr>
        <w:t xml:space="preserve"> </w:t>
      </w:r>
      <w:r>
        <w:t>бюджетных</w:t>
      </w:r>
      <w:r>
        <w:rPr>
          <w:spacing w:val="-8"/>
        </w:rPr>
        <w:t xml:space="preserve"> </w:t>
      </w:r>
      <w:r>
        <w:t>ср</w:t>
      </w:r>
      <w:r>
        <w:t>едств</w:t>
      </w:r>
      <w:r>
        <w:rPr>
          <w:spacing w:val="-7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норматива</w:t>
      </w:r>
      <w:r>
        <w:rPr>
          <w:spacing w:val="-9"/>
        </w:rPr>
        <w:t xml:space="preserve"> </w:t>
      </w:r>
      <w:r>
        <w:t>затрат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реализацию ФОП ООО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организаций).</w:t>
      </w:r>
    </w:p>
    <w:p w14:paraId="62000000">
      <w:pPr>
        <w:pStyle w:val="Style_1"/>
        <w:ind w:firstLine="228" w:right="108"/>
      </w:pPr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 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</w:t>
      </w:r>
      <w:r>
        <w:t>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</w:t>
      </w:r>
      <w:r>
        <w:t>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</w:t>
      </w:r>
      <w:r>
        <w:t xml:space="preserve">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2"/>
        </w:rPr>
        <w:t xml:space="preserve"> </w:t>
      </w:r>
      <w:r>
        <w:t>организации.</w:t>
      </w:r>
    </w:p>
    <w:p w14:paraId="63000000">
      <w:pPr>
        <w:pStyle w:val="Style_1"/>
        <w:spacing w:before="1"/>
        <w:ind w:firstLine="228" w:right="105"/>
      </w:pPr>
      <w:r>
        <w:t>В связи с требованиями ФГОС ООО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</w:t>
      </w:r>
      <w:r>
        <w:t>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-2"/>
        </w:rPr>
        <w:t xml:space="preserve"> </w:t>
      </w:r>
      <w:r>
        <w:t>деятельность.</w:t>
      </w:r>
    </w:p>
    <w:p w14:paraId="64000000">
      <w:pPr>
        <w:pStyle w:val="Style_1"/>
        <w:ind w:firstLine="228" w:right="105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объёма</w:t>
      </w:r>
      <w:r>
        <w:rPr>
          <w:spacing w:val="14"/>
        </w:rPr>
        <w:t xml:space="preserve"> </w:t>
      </w:r>
      <w:r>
        <w:t>средств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текущий</w:t>
      </w:r>
      <w:r>
        <w:rPr>
          <w:spacing w:val="16"/>
        </w:rPr>
        <w:t xml:space="preserve"> </w:t>
      </w:r>
      <w:r>
        <w:t>финансовый</w:t>
      </w:r>
      <w:r>
        <w:rPr>
          <w:spacing w:val="16"/>
        </w:rPr>
        <w:t xml:space="preserve"> </w:t>
      </w:r>
      <w:r>
        <w:t>год,</w:t>
      </w:r>
    </w:p>
    <w:p w14:paraId="65000000">
      <w:pPr>
        <w:sectPr>
          <w:pgSz w:h="16840" w:orient="portrait" w:w="11910"/>
          <w:pgMar w:bottom="780" w:footer="590" w:gutter="0" w:header="0" w:left="1600" w:right="740" w:top="1040"/>
        </w:sectPr>
      </w:pPr>
    </w:p>
    <w:p w14:paraId="66000000">
      <w:pPr>
        <w:pStyle w:val="Style_1"/>
        <w:spacing w:before="73"/>
        <w:ind w:firstLine="0" w:right="104"/>
      </w:pP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 оплате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14:paraId="67000000">
      <w:pPr>
        <w:pStyle w:val="Style_1"/>
        <w:spacing w:before="1"/>
        <w:ind w:firstLine="228" w:right="103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</w:t>
      </w:r>
      <w:r>
        <w:t>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14:paraId="68000000">
      <w:pPr>
        <w:pStyle w:val="Style_1"/>
        <w:spacing w:before="1"/>
        <w:ind w:firstLine="0" w:left="330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14:paraId="69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2"/>
        <w:ind w:hanging="339" w:left="668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6A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 w:right="9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14:paraId="6B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/>
        <w:rPr>
          <w:sz w:val="24"/>
        </w:rPr>
      </w:pPr>
      <w:r>
        <w:rPr>
          <w:sz w:val="24"/>
        </w:rPr>
        <w:t>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14:paraId="6C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2" w:line="240" w:lineRule="auto"/>
        <w:ind w:hanging="339" w:left="668" w:right="114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14:paraId="6D000000">
      <w:pPr>
        <w:pStyle w:val="Style_1"/>
        <w:spacing w:before="1"/>
        <w:ind w:firstLine="228" w:right="105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14:paraId="6E000000">
      <w:pPr>
        <w:pStyle w:val="Style_1"/>
        <w:spacing w:before="1"/>
        <w:ind w:firstLine="228" w:right="105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</w:t>
      </w:r>
      <w:r>
        <w:t>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rPr>
          <w:spacing w:val="-2"/>
        </w:rPr>
        <w:t>организующими</w:t>
      </w:r>
      <w:r>
        <w:rPr>
          <w:spacing w:val="-10"/>
        </w:rPr>
        <w:t xml:space="preserve"> </w:t>
      </w:r>
      <w:r>
        <w:rPr>
          <w:spacing w:val="-1"/>
        </w:rPr>
        <w:t>внеурочную</w:t>
      </w:r>
      <w:r>
        <w:rPr>
          <w:spacing w:val="-10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rPr>
          <w:spacing w:val="-1"/>
        </w:rPr>
        <w:t>обучающих</w:t>
      </w:r>
      <w:r>
        <w:rPr>
          <w:spacing w:val="-1"/>
        </w:rPr>
        <w:t>ся,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отражает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своих</w:t>
      </w:r>
      <w:r>
        <w:rPr>
          <w:spacing w:val="-11"/>
        </w:rPr>
        <w:t xml:space="preserve"> </w:t>
      </w:r>
      <w:r>
        <w:rPr>
          <w:spacing w:val="-1"/>
        </w:rPr>
        <w:t>локальных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актах.</w:t>
      </w:r>
    </w:p>
    <w:p w14:paraId="6F000000">
      <w:pPr>
        <w:pStyle w:val="Style_1"/>
        <w:ind w:firstLine="0" w:left="330"/>
      </w:pPr>
      <w:r>
        <w:t>Взаимодействие</w:t>
      </w:r>
      <w:r>
        <w:rPr>
          <w:spacing w:val="-4"/>
        </w:rPr>
        <w:t xml:space="preserve"> </w:t>
      </w:r>
      <w:r>
        <w:t>осуществляется:</w:t>
      </w:r>
    </w:p>
    <w:p w14:paraId="70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2"/>
        <w:ind w:hanging="339" w:left="668" w:right="111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14:paraId="71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1"/>
        <w:ind w:hanging="339" w:left="668" w:right="107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14:paraId="72000000">
      <w:pPr>
        <w:pStyle w:val="Style_1"/>
        <w:ind w:firstLine="228" w:right="105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</w:t>
      </w:r>
      <w:r>
        <w:t>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10).</w:t>
      </w:r>
    </w:p>
    <w:p w14:paraId="73000000">
      <w:pPr>
        <w:pStyle w:val="Style_1"/>
        <w:ind w:firstLine="228" w:right="115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сентября</w:t>
      </w:r>
      <w:r>
        <w:rPr>
          <w:spacing w:val="-9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11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утверждении</w:t>
      </w:r>
      <w:r>
        <w:rPr>
          <w:spacing w:val="-9"/>
        </w:rPr>
        <w:t xml:space="preserve"> </w:t>
      </w:r>
      <w:r>
        <w:t>общих</w:t>
      </w:r>
      <w:r>
        <w:rPr>
          <w:spacing w:val="-58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определению</w:t>
      </w:r>
      <w:r>
        <w:rPr>
          <w:spacing w:val="7"/>
        </w:rPr>
        <w:t xml:space="preserve"> </w:t>
      </w:r>
      <w:r>
        <w:t>нормативных</w:t>
      </w:r>
      <w:r>
        <w:rPr>
          <w:spacing w:val="8"/>
        </w:rPr>
        <w:t xml:space="preserve"> </w:t>
      </w:r>
      <w:r>
        <w:t>затрат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государственных</w:t>
      </w:r>
    </w:p>
    <w:p w14:paraId="74000000">
      <w:pPr>
        <w:sectPr>
          <w:pgSz w:h="16840" w:orient="portrait" w:w="11910"/>
          <w:pgMar w:bottom="780" w:footer="590" w:gutter="0" w:header="0" w:left="1600" w:right="740" w:top="1040"/>
        </w:sectPr>
      </w:pPr>
    </w:p>
    <w:p w14:paraId="75000000">
      <w:pPr>
        <w:pStyle w:val="Style_1"/>
        <w:spacing w:before="73"/>
        <w:ind w:firstLine="0" w:right="109"/>
      </w:pP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 и взрослых, дополнительного профессионального образования для лиц,</w:t>
      </w:r>
      <w:r>
        <w:rPr>
          <w:spacing w:val="-57"/>
        </w:rPr>
        <w:t xml:space="preserve"> </w:t>
      </w:r>
      <w:r>
        <w:t>имеющих или получающих среднее профессиональное образование, 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 госуд</w:t>
      </w:r>
      <w:r>
        <w:t>арственного (муниципального) задания на оказание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65811).</w:t>
      </w:r>
    </w:p>
    <w:p w14:paraId="76000000">
      <w:pPr>
        <w:pStyle w:val="Style_1"/>
        <w:spacing w:before="1"/>
        <w:ind w:firstLine="228" w:right="106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14:paraId="77000000">
      <w:pPr>
        <w:pStyle w:val="Style_1"/>
        <w:spacing w:before="1"/>
        <w:ind w:firstLine="228" w:right="109"/>
      </w:pPr>
      <w:r>
        <w:t>Финансовое обеспечение оказания государственных услуг ос</w:t>
      </w:r>
      <w:r>
        <w:t>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14:paraId="78000000">
      <w:pPr>
        <w:pStyle w:val="Style_1"/>
        <w:ind w:firstLine="0" w:left="0"/>
        <w:jc w:val="left"/>
        <w:rPr>
          <w:sz w:val="26"/>
        </w:rPr>
      </w:pPr>
    </w:p>
    <w:p w14:paraId="79000000">
      <w:pPr>
        <w:pStyle w:val="Style_1"/>
        <w:ind w:firstLine="0" w:left="0"/>
        <w:jc w:val="left"/>
        <w:rPr>
          <w:sz w:val="22"/>
        </w:rPr>
      </w:pPr>
    </w:p>
    <w:p w14:paraId="7A000000">
      <w:pPr>
        <w:pStyle w:val="Style_2"/>
        <w:ind w:hanging="3841" w:left="4096" w:right="0"/>
        <w:jc w:val="left"/>
      </w:pPr>
      <w:r>
        <w:t>Информационно-методические условия реализации</w:t>
      </w:r>
      <w:r>
        <w:rPr>
          <w:spacing w:val="1"/>
        </w:rPr>
        <w:t xml:space="preserve"> </w:t>
      </w:r>
      <w:r>
        <w:t>программы основного общего</w:t>
      </w:r>
      <w:r>
        <w:rPr>
          <w:spacing w:val="-57"/>
        </w:rPr>
        <w:t xml:space="preserve"> </w:t>
      </w:r>
      <w:r>
        <w:t>образования</w:t>
      </w:r>
    </w:p>
    <w:p w14:paraId="7B000000">
      <w:pPr>
        <w:pStyle w:val="Style_1"/>
        <w:spacing w:before="4"/>
        <w:ind w:firstLine="0" w:left="0"/>
        <w:jc w:val="left"/>
        <w:rPr>
          <w:b w:val="1"/>
        </w:rPr>
      </w:pPr>
    </w:p>
    <w:p w14:paraId="7C000000">
      <w:pPr>
        <w:spacing w:before="1"/>
        <w:ind w:firstLine="228" w:left="102" w:right="107"/>
        <w:jc w:val="both"/>
        <w:rPr>
          <w:b w:val="1"/>
          <w:sz w:val="24"/>
        </w:rPr>
      </w:pPr>
      <w:r>
        <w:rPr>
          <w:b w:val="1"/>
          <w:sz w:val="24"/>
        </w:rPr>
        <w:t>Информационно-образовательная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среда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как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условие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реализации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программы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основного общего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образования</w:t>
      </w:r>
    </w:p>
    <w:p w14:paraId="7D000000">
      <w:pPr>
        <w:pStyle w:val="Style_1"/>
        <w:ind w:firstLine="228" w:right="106"/>
      </w:pPr>
      <w:r>
        <w:t>В соответствии с требованиями ФГОС</w:t>
      </w:r>
      <w:r>
        <w:rPr>
          <w:spacing w:val="1"/>
        </w:rPr>
        <w:t xml:space="preserve"> </w:t>
      </w:r>
      <w:r>
        <w:t>ООО реализация ФОП ООО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14:paraId="7E000000">
      <w:pPr>
        <w:pStyle w:val="Style_1"/>
        <w:spacing w:before="2" w:line="240" w:lineRule="auto"/>
        <w:ind w:firstLine="228" w:right="106"/>
      </w:pPr>
      <w:r>
        <w:t xml:space="preserve">Под </w:t>
      </w:r>
      <w:r>
        <w:rPr>
          <w:b w:val="1"/>
        </w:rPr>
        <w:t xml:space="preserve">информационно-образовательной средой </w:t>
      </w:r>
      <w:r>
        <w:t>(</w:t>
      </w:r>
      <w:r>
        <w:rPr>
          <w:b w:val="1"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 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14:paraId="7F000000">
      <w:pPr>
        <w:pStyle w:val="Style_2"/>
        <w:spacing w:before="9" w:line="275" w:lineRule="exact"/>
        <w:ind w:right="0"/>
        <w:jc w:val="both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14:paraId="80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1" w:line="240" w:lineRule="auto"/>
        <w:ind w:hanging="339" w:left="668" w:right="106"/>
        <w:rPr>
          <w:sz w:val="24"/>
        </w:rPr>
      </w:pPr>
      <w:r>
        <w:rPr>
          <w:sz w:val="24"/>
        </w:rPr>
        <w:t>учебно-мето</w:t>
      </w:r>
      <w:r>
        <w:rPr>
          <w:sz w:val="24"/>
        </w:rPr>
        <w:t>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14:paraId="81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4"/>
        <w:ind w:hanging="339" w:left="668" w:right="101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2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средства);</w:t>
      </w:r>
    </w:p>
    <w:p w14:paraId="82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2" w:line="240" w:lineRule="auto"/>
        <w:ind w:hanging="339" w:left="668" w:right="103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 w14:paraId="83000000">
      <w:pPr>
        <w:pStyle w:val="Style_1"/>
        <w:spacing w:before="1"/>
        <w:ind w:firstLine="228" w:right="103"/>
      </w:pP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-12"/>
        </w:rPr>
        <w:t xml:space="preserve"> </w:t>
      </w:r>
      <w:r>
        <w:t>применяются</w:t>
      </w:r>
      <w:r>
        <w:rPr>
          <w:spacing w:val="-13"/>
        </w:rPr>
        <w:t xml:space="preserve"> </w:t>
      </w:r>
      <w:r>
        <w:t>информационно-комм</w:t>
      </w:r>
      <w:r>
        <w:t>уникационные</w:t>
      </w:r>
      <w:r>
        <w:rPr>
          <w:spacing w:val="-58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1"/>
        </w:rPr>
        <w:t xml:space="preserve"> </w:t>
      </w:r>
      <w:r>
        <w:rPr>
          <w:spacing w:val="-1"/>
        </w:rPr>
        <w:t>Интернета,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2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управления.</w:t>
      </w:r>
    </w:p>
    <w:p w14:paraId="84000000">
      <w:pPr>
        <w:pStyle w:val="Style_1"/>
        <w:spacing w:before="5"/>
        <w:ind w:firstLine="0" w:left="0"/>
        <w:jc w:val="left"/>
      </w:pPr>
    </w:p>
    <w:p w14:paraId="85000000">
      <w:pPr>
        <w:pStyle w:val="Style_2"/>
        <w:spacing w:line="275" w:lineRule="exact"/>
        <w:ind w:right="0"/>
        <w:jc w:val="left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rPr>
          <w:b w:val="0"/>
        </w:rPr>
        <w:t>обеспечивают:</w:t>
      </w:r>
    </w:p>
    <w:p w14:paraId="86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1" w:line="240" w:lineRule="auto"/>
        <w:ind w:hanging="339" w:left="668" w:right="113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ООО;</w:t>
      </w:r>
    </w:p>
    <w:p w14:paraId="87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4"/>
        <w:ind w:hanging="339" w:left="66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14:paraId="88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2" w:line="240" w:lineRule="auto"/>
        <w:ind w:hanging="339" w:left="668" w:right="113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5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89000000">
      <w:pPr>
        <w:sectPr>
          <w:pgSz w:h="16840" w:orient="portrait" w:w="11910"/>
          <w:pgMar w:bottom="780" w:footer="590" w:gutter="0" w:header="0" w:left="1600" w:right="740" w:top="1040"/>
        </w:sectPr>
      </w:pPr>
    </w:p>
    <w:p w14:paraId="8A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76"/>
        <w:ind w:hanging="339" w:left="668" w:right="106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 и Интернета);</w:t>
      </w:r>
    </w:p>
    <w:p w14:paraId="8B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 w:right="10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обратной связью);</w:t>
      </w:r>
    </w:p>
    <w:p w14:paraId="8C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 w:right="104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14:paraId="8D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3" w:line="240" w:lineRule="auto"/>
        <w:ind w:hanging="339" w:left="668" w:right="102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8E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6" w:line="240" w:lineRule="auto"/>
        <w:ind w:hanging="339" w:left="668" w:right="112"/>
        <w:rPr>
          <w:sz w:val="24"/>
        </w:rPr>
      </w:pPr>
      <w:r>
        <w:rPr>
          <w:sz w:val="24"/>
        </w:rPr>
        <w:t>проведение наблюдений и опы</w:t>
      </w:r>
      <w:r>
        <w:rPr>
          <w:sz w:val="24"/>
        </w:rPr>
        <w:t>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14:paraId="8F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3"/>
        <w:ind w:hanging="339" w:left="668"/>
        <w:rPr>
          <w:sz w:val="24"/>
        </w:rPr>
      </w:pPr>
      <w:r>
        <w:rPr>
          <w:sz w:val="24"/>
        </w:rPr>
        <w:t>фиксацию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90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 w:right="111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</w:t>
      </w:r>
      <w:r>
        <w:rPr>
          <w:sz w:val="24"/>
        </w:rPr>
        <w:t>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14:paraId="91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 w:right="106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14:paraId="92000000">
      <w:pPr>
        <w:pStyle w:val="Style_3"/>
        <w:numPr>
          <w:ilvl w:val="0"/>
          <w:numId w:val="2"/>
        </w:numPr>
        <w:tabs>
          <w:tab w:leader="none" w:pos="669" w:val="left"/>
        </w:tabs>
        <w:spacing w:line="275" w:lineRule="exact"/>
        <w:ind w:hanging="339" w:left="66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14:paraId="93000000">
      <w:pPr>
        <w:pStyle w:val="Style_1"/>
        <w:ind w:firstLine="228" w:right="109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 сети и Интернета.</w:t>
      </w:r>
    </w:p>
    <w:p w14:paraId="94000000">
      <w:pPr>
        <w:pStyle w:val="Style_1"/>
        <w:ind w:firstLine="228" w:right="107"/>
      </w:pP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 xml:space="preserve"> определяются необходимые меры и сроки 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ФГОС</w:t>
      </w:r>
      <w:r>
        <w:rPr>
          <w:spacing w:val="2"/>
        </w:rPr>
        <w:t xml:space="preserve"> </w:t>
      </w:r>
      <w:r>
        <w:t>ООО.</w:t>
      </w:r>
    </w:p>
    <w:p w14:paraId="95000000">
      <w:pPr>
        <w:pStyle w:val="Style_1"/>
        <w:ind w:firstLine="228" w:right="10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14:paraId="96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2"/>
        <w:ind w:hanging="339" w:left="668"/>
        <w:rPr>
          <w:sz w:val="24"/>
        </w:rPr>
      </w:pP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14:paraId="97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98000000">
      <w:pPr>
        <w:pStyle w:val="Style_1"/>
        <w:ind w:firstLine="0" w:left="0"/>
        <w:jc w:val="left"/>
        <w:rPr>
          <w:sz w:val="26"/>
        </w:rPr>
      </w:pPr>
    </w:p>
    <w:p w14:paraId="99000000">
      <w:pPr>
        <w:pStyle w:val="Style_1"/>
        <w:spacing w:before="9"/>
        <w:ind w:firstLine="0" w:left="0"/>
        <w:jc w:val="left"/>
        <w:rPr>
          <w:sz w:val="21"/>
        </w:rPr>
      </w:pPr>
    </w:p>
    <w:p w14:paraId="9A000000">
      <w:pPr>
        <w:pStyle w:val="Style_2"/>
        <w:ind w:firstLine="0" w:left="609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</w:t>
      </w:r>
      <w:r>
        <w:t>П</w:t>
      </w:r>
      <w:r>
        <w:rPr>
          <w:spacing w:val="-3"/>
        </w:rPr>
        <w:t xml:space="preserve"> </w:t>
      </w:r>
      <w:r>
        <w:t>ООО</w:t>
      </w:r>
    </w:p>
    <w:p w14:paraId="9B000000">
      <w:pPr>
        <w:pStyle w:val="Style_1"/>
        <w:spacing w:before="1"/>
        <w:ind w:firstLine="0" w:left="0"/>
        <w:jc w:val="left"/>
        <w:rPr>
          <w:b w:val="1"/>
        </w:rPr>
      </w:pPr>
    </w:p>
    <w:p w14:paraId="9C000000">
      <w:pPr>
        <w:pStyle w:val="Style_1"/>
        <w:ind w:firstLine="0" w:left="330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14:paraId="9D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5" w:line="240" w:lineRule="auto"/>
        <w:ind w:hanging="339" w:left="668" w:right="106"/>
        <w:jc w:val="left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9E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3"/>
        <w:ind w:hanging="339" w:left="668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процесса;</w:t>
      </w:r>
    </w:p>
    <w:p w14:paraId="9F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нормативов;</w:t>
      </w:r>
    </w:p>
    <w:p w14:paraId="A0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2" w:line="240" w:lineRule="auto"/>
        <w:ind w:hanging="339" w:left="668" w:right="10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A1000000">
      <w:pPr>
        <w:pStyle w:val="Style_1"/>
        <w:spacing w:before="1"/>
        <w:ind w:firstLine="228" w:right="107"/>
      </w:pPr>
      <w:r>
        <w:t xml:space="preserve">В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 xml:space="preserve"> </w:t>
      </w:r>
      <w:r>
        <w:t>разработаны и закреплены локальным 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учебный процесс.</w:t>
      </w:r>
    </w:p>
    <w:p w14:paraId="A2000000">
      <w:pPr>
        <w:pStyle w:val="Style_1"/>
        <w:ind w:firstLine="228" w:right="110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37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1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28</w:t>
      </w:r>
      <w:r>
        <w:rPr>
          <w:spacing w:val="38"/>
        </w:rPr>
        <w:t xml:space="preserve"> </w:t>
      </w:r>
      <w:r>
        <w:t>октября</w:t>
      </w:r>
      <w:r>
        <w:rPr>
          <w:spacing w:val="38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966,</w:t>
      </w:r>
      <w:r>
        <w:rPr>
          <w:spacing w:val="15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соответствующие</w:t>
      </w:r>
      <w:r>
        <w:rPr>
          <w:spacing w:val="14"/>
        </w:rPr>
        <w:t xml:space="preserve"> </w:t>
      </w:r>
      <w:r>
        <w:t>приказы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методические</w:t>
      </w:r>
      <w:r>
        <w:rPr>
          <w:spacing w:val="14"/>
        </w:rPr>
        <w:t xml:space="preserve"> </w:t>
      </w:r>
      <w:r>
        <w:t>рекомендации,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числе:</w:t>
      </w:r>
    </w:p>
    <w:p w14:paraId="A3000000">
      <w:pPr>
        <w:sectPr>
          <w:pgSz w:h="16840" w:orient="portrait" w:w="11910"/>
          <w:pgMar w:bottom="780" w:footer="590" w:gutter="0" w:header="0" w:left="1600" w:right="740" w:top="1040"/>
        </w:sectPr>
      </w:pPr>
    </w:p>
    <w:p w14:paraId="A4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76"/>
        <w:ind w:hanging="339" w:left="668" w:right="104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Главного   санитарного   врача   Российской   Федерации   № 2  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14:paraId="A5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 w:right="107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врача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14:paraId="A6000000">
      <w:pPr>
        <w:pStyle w:val="Style_1"/>
        <w:spacing w:line="274" w:lineRule="exact"/>
        <w:ind w:firstLine="0" w:left="668"/>
      </w:pP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 января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14:paraId="A7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3"/>
        <w:ind w:hanging="339" w:left="668" w:right="105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</w:t>
      </w:r>
      <w:r>
        <w:rPr>
          <w:sz w:val="24"/>
        </w:rPr>
        <w:t>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РФ);</w:t>
      </w:r>
    </w:p>
    <w:p w14:paraId="A8000000">
      <w:pPr>
        <w:pStyle w:val="Style_3"/>
        <w:numPr>
          <w:ilvl w:val="0"/>
          <w:numId w:val="2"/>
        </w:numPr>
        <w:tabs>
          <w:tab w:leader="none" w:pos="669" w:val="left"/>
        </w:tabs>
        <w:spacing w:line="275" w:lineRule="exact"/>
        <w:ind w:hanging="339" w:left="668"/>
        <w:rPr>
          <w:sz w:val="24"/>
        </w:rPr>
      </w:pPr>
      <w:r>
        <w:rPr>
          <w:sz w:val="24"/>
        </w:rPr>
        <w:t>Приказ</w:t>
      </w:r>
      <w:r>
        <w:rPr>
          <w:spacing w:val="3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03.09.2019</w:t>
      </w:r>
      <w:r>
        <w:rPr>
          <w:spacing w:val="31"/>
          <w:sz w:val="24"/>
        </w:rPr>
        <w:t xml:space="preserve"> </w:t>
      </w:r>
      <w:r>
        <w:rPr>
          <w:sz w:val="24"/>
        </w:rPr>
        <w:t>г.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465</w:t>
      </w:r>
    </w:p>
    <w:p w14:paraId="A9000000">
      <w:pPr>
        <w:pStyle w:val="Style_1"/>
        <w:ind w:firstLine="0" w:left="668" w:right="105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-57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оснащении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содействию</w:t>
      </w:r>
      <w:r>
        <w:rPr>
          <w:spacing w:val="-6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субъектах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(исходя</w:t>
      </w:r>
      <w:r>
        <w:rPr>
          <w:spacing w:val="-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</w:t>
      </w:r>
      <w:r>
        <w:t>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57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r>
        <w:rPr>
          <w:spacing w:val="-16"/>
        </w:rPr>
        <w:t xml:space="preserve"> </w:t>
      </w:r>
      <w:r>
        <w:rPr>
          <w:spacing w:val="-1"/>
        </w:rPr>
        <w:t>стоимости</w:t>
      </w:r>
      <w:r>
        <w:rPr>
          <w:spacing w:val="-12"/>
        </w:rPr>
        <w:t xml:space="preserve"> </w:t>
      </w:r>
      <w:r>
        <w:rPr>
          <w:spacing w:val="-1"/>
        </w:rPr>
        <w:t>оснащения</w:t>
      </w:r>
      <w:r>
        <w:rPr>
          <w:spacing w:val="-15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указанными</w:t>
      </w:r>
      <w:r>
        <w:rPr>
          <w:spacing w:val="-14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воспитания»</w:t>
      </w:r>
      <w:r>
        <w:rPr>
          <w:spacing w:val="-1"/>
        </w:rPr>
        <w:t xml:space="preserve"> </w:t>
      </w:r>
      <w:r>
        <w:t>(зарегистрирован 25.12.2019 №</w:t>
      </w:r>
      <w:r>
        <w:rPr>
          <w:spacing w:val="-2"/>
        </w:rPr>
        <w:t xml:space="preserve"> </w:t>
      </w:r>
      <w:r>
        <w:t>56982);</w:t>
      </w:r>
    </w:p>
    <w:p w14:paraId="AA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1"/>
        <w:ind w:hanging="339" w:left="668" w:right="112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рганизации;</w:t>
      </w:r>
    </w:p>
    <w:p w14:paraId="AB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1"/>
        <w:ind w:hanging="339" w:left="668" w:right="105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436-ФЗ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14:paraId="AC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 w:right="105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-57"/>
          <w:sz w:val="24"/>
        </w:rPr>
        <w:t xml:space="preserve"> </w:t>
      </w:r>
      <w:r>
        <w:rPr>
          <w:sz w:val="24"/>
        </w:rPr>
        <w:t>ст. 58).</w:t>
      </w:r>
    </w:p>
    <w:p w14:paraId="AD000000">
      <w:pPr>
        <w:pStyle w:val="Style_1"/>
        <w:spacing w:line="274" w:lineRule="exact"/>
        <w:ind w:firstLine="0" w:left="330"/>
      </w:pPr>
      <w:r>
        <w:t>В</w:t>
      </w:r>
      <w:r>
        <w:rPr>
          <w:spacing w:val="-4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включены:</w:t>
      </w:r>
    </w:p>
    <w:p w14:paraId="AE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2"/>
        <w:ind w:hanging="339" w:left="668"/>
        <w:rPr>
          <w:sz w:val="24"/>
        </w:rPr>
      </w:pPr>
      <w:r>
        <w:rPr>
          <w:sz w:val="24"/>
        </w:rPr>
        <w:t>входная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зона;</w:t>
      </w:r>
    </w:p>
    <w:p w14:paraId="AF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B0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  <w:tab w:leader="none" w:pos="2910" w:val="left"/>
          <w:tab w:leader="none" w:pos="4407" w:val="left"/>
          <w:tab w:leader="none" w:pos="5399" w:val="left"/>
          <w:tab w:leader="none" w:pos="5954" w:val="left"/>
          <w:tab w:leader="none" w:pos="6959" w:val="left"/>
          <w:tab w:leader="none" w:pos="8501" w:val="left"/>
        </w:tabs>
        <w:spacing w:before="3" w:line="240" w:lineRule="auto"/>
        <w:ind w:hanging="339" w:left="668" w:right="110"/>
        <w:jc w:val="left"/>
        <w:rPr>
          <w:sz w:val="24"/>
        </w:rPr>
      </w:pPr>
      <w:r>
        <w:rPr>
          <w:sz w:val="24"/>
        </w:rPr>
        <w:t xml:space="preserve">учебные  </w:t>
      </w:r>
      <w:r>
        <w:rPr>
          <w:spacing w:val="17"/>
          <w:sz w:val="24"/>
        </w:rPr>
        <w:t xml:space="preserve"> </w:t>
      </w:r>
      <w:r>
        <w:rPr>
          <w:sz w:val="24"/>
        </w:rPr>
        <w:t>кабинеты</w:t>
      </w:r>
      <w:r>
        <w:rPr>
          <w:sz w:val="24"/>
        </w:rPr>
        <w:tab/>
      </w:r>
      <w:r>
        <w:rPr>
          <w:sz w:val="24"/>
        </w:rPr>
        <w:t>(мастерские</w:t>
      </w:r>
      <w:r>
        <w:rPr>
          <w:sz w:val="24"/>
        </w:rPr>
        <w:t>)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занятий</w:t>
      </w:r>
      <w:r>
        <w:rPr>
          <w:sz w:val="24"/>
        </w:rPr>
        <w:tab/>
      </w:r>
      <w:r>
        <w:rPr>
          <w:sz w:val="24"/>
        </w:rPr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 языками;</w:t>
      </w:r>
    </w:p>
    <w:p w14:paraId="B1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4"/>
        <w:ind w:hanging="339" w:left="668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залом;</w:t>
      </w:r>
    </w:p>
    <w:p w14:paraId="B2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</w:t>
      </w: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</w:t>
      </w:r>
      <w:r>
        <w:rPr>
          <w:sz w:val="24"/>
        </w:rPr>
        <w:t>а</w:t>
      </w:r>
      <w:r>
        <w:rPr>
          <w:sz w:val="24"/>
        </w:rPr>
        <w:t>);</w:t>
      </w:r>
    </w:p>
    <w:p w14:paraId="B3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2" w:line="240" w:lineRule="auto"/>
        <w:ind w:hanging="339" w:left="668" w:right="11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14:paraId="B4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3"/>
        <w:ind w:hanging="339" w:left="668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14:paraId="B5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2"/>
          <w:sz w:val="24"/>
        </w:rPr>
        <w:t xml:space="preserve"> </w:t>
      </w:r>
      <w:r>
        <w:rPr>
          <w:sz w:val="24"/>
        </w:rPr>
        <w:t>санузлы;</w:t>
      </w:r>
    </w:p>
    <w:p w14:paraId="B6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3" w:line="240" w:lineRule="auto"/>
        <w:ind w:firstLine="0" w:left="330" w:right="2030"/>
        <w:jc w:val="left"/>
        <w:rPr>
          <w:sz w:val="24"/>
        </w:rPr>
      </w:pPr>
      <w:r>
        <w:rPr>
          <w:sz w:val="24"/>
        </w:rPr>
        <w:t>душевые</w:t>
      </w:r>
    </w:p>
    <w:p w14:paraId="B7000000">
      <w:pPr>
        <w:pStyle w:val="Style_3"/>
        <w:tabs>
          <w:tab w:leader="none" w:pos="668" w:val="left"/>
          <w:tab w:leader="none" w:pos="669" w:val="left"/>
        </w:tabs>
        <w:spacing w:before="3" w:line="240" w:lineRule="auto"/>
        <w:ind w:firstLine="0" w:left="330" w:right="2030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 для:</w:t>
      </w:r>
    </w:p>
    <w:p w14:paraId="B8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5" w:line="240" w:lineRule="auto"/>
        <w:ind w:hanging="339" w:left="668" w:right="109"/>
        <w:jc w:val="left"/>
        <w:rPr>
          <w:sz w:val="24"/>
        </w:rPr>
      </w:pPr>
      <w:r>
        <w:rPr>
          <w:sz w:val="24"/>
        </w:rPr>
        <w:t>основного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плана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ООО;</w:t>
      </w:r>
    </w:p>
    <w:p w14:paraId="B9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4"/>
        <w:ind w:hanging="339" w:left="66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BA000000">
      <w:pPr>
        <w:sectPr>
          <w:pgSz w:h="16840" w:orient="portrait" w:w="11910"/>
          <w:pgMar w:bottom="780" w:footer="590" w:gutter="0" w:header="0" w:left="1600" w:right="740" w:top="1040"/>
        </w:sectPr>
      </w:pPr>
    </w:p>
    <w:p w14:paraId="BB000000">
      <w:pPr>
        <w:pStyle w:val="Style_3"/>
        <w:numPr>
          <w:ilvl w:val="0"/>
          <w:numId w:val="2"/>
        </w:numPr>
        <w:tabs>
          <w:tab w:leader="none" w:pos="669" w:val="left"/>
        </w:tabs>
        <w:spacing w:before="76"/>
        <w:ind w:hanging="339" w:left="668" w:right="104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</w:t>
      </w:r>
      <w:r>
        <w:rPr>
          <w:sz w:val="24"/>
        </w:rPr>
        <w:t>у или циклу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дисциплин.</w:t>
      </w:r>
    </w:p>
    <w:p w14:paraId="BC000000">
      <w:pPr>
        <w:pStyle w:val="Style_1"/>
        <w:spacing w:line="274" w:lineRule="exact"/>
        <w:ind w:firstLine="0" w:left="330"/>
      </w:pP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входят:</w:t>
      </w:r>
    </w:p>
    <w:p w14:paraId="BD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2"/>
        <w:ind w:hanging="339" w:left="668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14:paraId="BE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14:paraId="BF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(приставной);</w:t>
      </w:r>
    </w:p>
    <w:p w14:paraId="C0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14:paraId="C1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14:paraId="C2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пособий;</w:t>
      </w:r>
    </w:p>
    <w:p w14:paraId="C3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line="275" w:lineRule="exact"/>
        <w:ind w:hanging="339" w:left="668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демонстрационный;</w:t>
      </w:r>
    </w:p>
    <w:p w14:paraId="C4000000">
      <w:pPr>
        <w:pStyle w:val="Style_1"/>
        <w:ind w:firstLine="228" w:right="109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(регламента).</w:t>
      </w:r>
    </w:p>
    <w:p w14:paraId="C5000000">
      <w:pPr>
        <w:pStyle w:val="Style_1"/>
        <w:ind w:firstLine="0" w:left="330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14:paraId="C6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2"/>
        <w:ind w:hanging="339" w:left="668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периферией;</w:t>
      </w:r>
    </w:p>
    <w:p w14:paraId="C7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фильтр;</w:t>
      </w:r>
    </w:p>
    <w:p w14:paraId="C8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line="275" w:lineRule="exact"/>
        <w:ind w:hanging="339" w:left="668"/>
        <w:jc w:val="left"/>
        <w:rPr>
          <w:sz w:val="24"/>
        </w:rPr>
      </w:pPr>
      <w:r>
        <w:rPr>
          <w:sz w:val="24"/>
        </w:rPr>
        <w:t>проектор,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(комплекс)</w:t>
      </w:r>
    </w:p>
    <w:p w14:paraId="C9000000">
      <w:pPr>
        <w:pStyle w:val="Style_1"/>
        <w:spacing w:line="275" w:lineRule="exact"/>
        <w:ind w:firstLine="0" w:left="330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14:paraId="CA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5" w:line="240" w:lineRule="auto"/>
        <w:ind w:hanging="339" w:left="668" w:right="112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8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часто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14:paraId="CB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3"/>
        <w:ind w:hanging="339" w:left="668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14:paraId="CC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line="275" w:lineRule="exact"/>
        <w:ind w:hanging="339" w:left="668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14:paraId="CD000000">
      <w:pPr>
        <w:pStyle w:val="Style_1"/>
        <w:ind w:firstLine="228" w:right="110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 и безопасности 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CE000000">
      <w:pPr>
        <w:pStyle w:val="Style_1"/>
        <w:ind w:firstLine="228" w:right="102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 xml:space="preserve">деятельности формируются в соответствии со спецификой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p w14:paraId="CF000000">
      <w:pPr>
        <w:pStyle w:val="Style_1"/>
        <w:ind w:firstLine="0" w:left="330"/>
      </w:pPr>
      <w:r>
        <w:t>Комплектование</w:t>
      </w:r>
      <w:r>
        <w:rPr>
          <w:spacing w:val="-3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учётом:</w:t>
      </w:r>
    </w:p>
    <w:p w14:paraId="D0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2"/>
        <w:ind w:hanging="339" w:left="668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D1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2" w:line="240" w:lineRule="auto"/>
        <w:ind w:hanging="339" w:left="668" w:right="110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14:paraId="D2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spacing w:before="4"/>
        <w:ind w:hanging="339" w:left="668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достаточности;</w:t>
      </w:r>
    </w:p>
    <w:p w14:paraId="D3000000">
      <w:pPr>
        <w:pStyle w:val="Style_3"/>
        <w:numPr>
          <w:ilvl w:val="0"/>
          <w:numId w:val="2"/>
        </w:numPr>
        <w:tabs>
          <w:tab w:leader="none" w:pos="668" w:val="left"/>
          <w:tab w:leader="none" w:pos="669" w:val="left"/>
        </w:tabs>
        <w:ind w:hanging="339" w:left="668" w:right="112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примене</w:t>
      </w:r>
      <w:r>
        <w:rPr>
          <w:sz w:val="24"/>
        </w:rPr>
        <w:t>ния</w:t>
      </w:r>
      <w:r>
        <w:rPr>
          <w:spacing w:val="42"/>
          <w:sz w:val="24"/>
        </w:rPr>
        <w:t xml:space="preserve"> </w:t>
      </w:r>
      <w:r>
        <w:rPr>
          <w:sz w:val="24"/>
        </w:rPr>
        <w:t>одних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тех</w:t>
      </w:r>
      <w:r>
        <w:rPr>
          <w:spacing w:val="42"/>
          <w:sz w:val="24"/>
        </w:rPr>
        <w:t xml:space="preserve"> </w:t>
      </w:r>
      <w:r>
        <w:rPr>
          <w:sz w:val="24"/>
        </w:rPr>
        <w:t>же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D4000000">
      <w:pPr>
        <w:pStyle w:val="Style_1"/>
        <w:ind w:firstLine="228" w:right="106"/>
      </w:pPr>
      <w:r>
        <w:t>Интегрированным результатом выполнения условий реализации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работникам:</w:t>
      </w:r>
    </w:p>
    <w:p w14:paraId="D5000000">
      <w:pPr>
        <w:pStyle w:val="Style_3"/>
        <w:numPr>
          <w:ilvl w:val="0"/>
          <w:numId w:val="2"/>
        </w:numPr>
        <w:tabs>
          <w:tab w:leader="none" w:pos="669" w:val="left"/>
        </w:tabs>
        <w:ind w:hanging="339" w:left="668" w:right="108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D6000000">
      <w:pPr>
        <w:pStyle w:val="Style_1"/>
        <w:spacing w:line="204" w:lineRule="auto"/>
        <w:ind w:firstLine="283" w:right="110"/>
      </w:pPr>
      <w:r>
        <w:rPr>
          <w:spacing w:val="-1"/>
        </w:rPr>
        <w:t>гарантирующей</w:t>
      </w:r>
      <w:r>
        <w:rPr>
          <w:spacing w:val="-13"/>
        </w:rPr>
        <w:t xml:space="preserve"> </w:t>
      </w:r>
      <w:r>
        <w:rPr>
          <w:spacing w:val="-1"/>
        </w:rPr>
        <w:t>безопасность,</w:t>
      </w:r>
      <w:r>
        <w:rPr>
          <w:spacing w:val="-12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 благополучия</w:t>
      </w:r>
      <w:r>
        <w:rPr>
          <w:spacing w:val="-1"/>
        </w:rPr>
        <w:t xml:space="preserve"> </w:t>
      </w:r>
      <w:r>
        <w:t>обучающихся.</w:t>
      </w:r>
    </w:p>
    <w:p w14:paraId="D7000000">
      <w:pPr>
        <w:pStyle w:val="Style_1"/>
        <w:ind w:firstLine="0" w:left="0"/>
        <w:jc w:val="left"/>
        <w:rPr>
          <w:sz w:val="26"/>
        </w:rPr>
      </w:pPr>
    </w:p>
    <w:p w14:paraId="D8000000">
      <w:pPr>
        <w:pStyle w:val="Style_2"/>
        <w:spacing w:before="179"/>
        <w:ind w:firstLine="0" w:left="1235" w:right="1304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14:paraId="D9000000">
      <w:pPr>
        <w:pStyle w:val="Style_1"/>
        <w:spacing w:before="10"/>
        <w:ind w:firstLine="0" w:left="0"/>
        <w:jc w:val="left"/>
        <w:rPr>
          <w:b w:val="1"/>
          <w:sz w:val="20"/>
        </w:rPr>
      </w:pPr>
    </w:p>
    <w:p w14:paraId="DA000000">
      <w:pPr>
        <w:pStyle w:val="Style_1"/>
        <w:ind w:firstLine="0" w:left="0" w:right="108"/>
        <w:jc w:val="left"/>
      </w:pPr>
      <w:r>
        <w:t>Интегративным</w:t>
      </w:r>
      <w:r>
        <w:rPr>
          <w:spacing w:val="50"/>
        </w:rPr>
        <w:t xml:space="preserve"> </w:t>
      </w:r>
      <w:r>
        <w:t>результатом</w:t>
      </w:r>
      <w:r>
        <w:rPr>
          <w:spacing w:val="52"/>
        </w:rPr>
        <w:t xml:space="preserve"> </w:t>
      </w:r>
      <w:r>
        <w:t>выполнения</w:t>
      </w:r>
      <w:r>
        <w:rPr>
          <w:spacing w:val="51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условиям</w:t>
      </w:r>
      <w:r>
        <w:rPr>
          <w:spacing w:val="58"/>
        </w:rPr>
        <w:t xml:space="preserve"> </w:t>
      </w:r>
      <w:r>
        <w:t>ФОП</w:t>
      </w:r>
      <w:r>
        <w:rPr>
          <w:spacing w:val="51"/>
        </w:rPr>
        <w:t xml:space="preserve"> </w:t>
      </w:r>
      <w:r>
        <w:t xml:space="preserve">ООО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 xml:space="preserve">» </w:t>
      </w:r>
      <w:r>
        <w:t>является</w:t>
      </w:r>
      <w:r>
        <w:rPr>
          <w:spacing w:val="-11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поддержание</w:t>
      </w:r>
      <w:r>
        <w:rPr>
          <w:spacing w:val="-12"/>
        </w:rPr>
        <w:t xml:space="preserve"> </w:t>
      </w:r>
      <w:r>
        <w:t>комфортной</w:t>
      </w:r>
      <w:r>
        <w:rPr>
          <w:spacing w:val="-10"/>
        </w:rPr>
        <w:t xml:space="preserve"> </w:t>
      </w:r>
      <w:r>
        <w:t>развивающей</w:t>
      </w:r>
    </w:p>
    <w:p w14:paraId="DB000000">
      <w:pPr>
        <w:sectPr>
          <w:pgSz w:h="16840" w:orient="portrait" w:w="11910"/>
          <w:pgMar w:bottom="780" w:footer="590" w:gutter="0" w:header="0" w:left="1600" w:right="740" w:top="1040"/>
        </w:sectPr>
      </w:pPr>
    </w:p>
    <w:p w14:paraId="DC000000">
      <w:pPr>
        <w:pStyle w:val="Style_1"/>
        <w:spacing w:before="73"/>
        <w:ind w:firstLine="0" w:right="110"/>
      </w:pP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развития обучающихся.</w:t>
      </w:r>
    </w:p>
    <w:p w14:paraId="DD000000">
      <w:pPr>
        <w:pStyle w:val="Style_1"/>
        <w:spacing w:before="1"/>
        <w:ind w:firstLine="0" w:left="385" w:right="201"/>
      </w:pPr>
      <w:r>
        <w:t xml:space="preserve">Условия, созданные в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t>, реализующей ФОП ООО:</w:t>
      </w:r>
      <w:r>
        <w:rPr>
          <w:spacing w:val="-57"/>
        </w:rPr>
        <w:t xml:space="preserve"> </w:t>
      </w:r>
      <w:r>
        <w:t>соответст</w:t>
      </w:r>
      <w:r>
        <w:t>вуют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ФГОС;</w:t>
      </w:r>
    </w:p>
    <w:p w14:paraId="DE000000">
      <w:pPr>
        <w:pStyle w:val="Style_1"/>
        <w:ind w:firstLine="283" w:right="111"/>
      </w:pPr>
      <w:r>
        <w:t>гарантируют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t xml:space="preserve"> </w:t>
      </w:r>
      <w:r>
        <w:t>здоров</w:t>
      </w:r>
      <w:r>
        <w:t>ья</w:t>
      </w:r>
      <w:r>
        <w:rPr>
          <w:spacing w:val="-1"/>
        </w:rPr>
        <w:t xml:space="preserve"> </w:t>
      </w:r>
      <w:r>
        <w:t>обучающихся;</w:t>
      </w:r>
    </w:p>
    <w:p w14:paraId="DF000000">
      <w:pPr>
        <w:pStyle w:val="Style_1"/>
        <w:ind w:firstLine="283" w:right="105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</w:t>
      </w:r>
      <w:r>
        <w:rPr>
          <w:spacing w:val="-1"/>
        </w:rPr>
        <w:t xml:space="preserve"> </w:t>
      </w:r>
      <w:r>
        <w:t>освоения;</w:t>
      </w:r>
    </w:p>
    <w:p w14:paraId="E0000000">
      <w:pPr>
        <w:pStyle w:val="Style_1"/>
        <w:ind w:firstLine="283" w:right="113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14:paraId="E1000000">
      <w:pPr>
        <w:pStyle w:val="Style_1"/>
        <w:ind w:firstLine="283" w:right="103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 социума.</w:t>
      </w:r>
    </w:p>
    <w:p w14:paraId="E2000000">
      <w:pPr>
        <w:pStyle w:val="Style_1"/>
        <w:spacing w:before="1"/>
        <w:ind w:firstLine="228" w:right="103"/>
      </w:pPr>
      <w:r>
        <w:t>Описание</w:t>
      </w:r>
      <w:r>
        <w:rPr>
          <w:spacing w:val="-11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ООО</w:t>
      </w:r>
      <w:r>
        <w:rPr>
          <w:spacing w:val="-9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 xml:space="preserve">»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</w:t>
      </w:r>
      <w:r>
        <w:t xml:space="preserve"> - </w:t>
      </w:r>
      <w:r>
        <w:t>обобщающей</w:t>
      </w:r>
      <w:r>
        <w:rPr>
          <w:spacing w:val="-3"/>
        </w:rPr>
        <w:t xml:space="preserve"> </w:t>
      </w:r>
      <w:r>
        <w:t>и прогностической работы,</w:t>
      </w:r>
      <w:r>
        <w:rPr>
          <w:spacing w:val="-1"/>
        </w:rPr>
        <w:t xml:space="preserve"> </w:t>
      </w:r>
      <w:r>
        <w:t>включающей:</w:t>
      </w:r>
    </w:p>
    <w:p w14:paraId="E3000000">
      <w:pPr>
        <w:pStyle w:val="Style_3"/>
        <w:numPr>
          <w:ilvl w:val="0"/>
          <w:numId w:val="1"/>
        </w:numPr>
        <w:tabs>
          <w:tab w:leader="none" w:pos="580" w:val="left"/>
        </w:tabs>
        <w:spacing w:before="2"/>
        <w:ind w:firstLine="228" w:right="108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E4000000">
      <w:pPr>
        <w:pStyle w:val="Style_3"/>
        <w:numPr>
          <w:ilvl w:val="0"/>
          <w:numId w:val="1"/>
        </w:numPr>
        <w:tabs>
          <w:tab w:leader="none" w:pos="546" w:val="left"/>
        </w:tabs>
        <w:ind w:firstLine="228" w:right="106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10"/>
          <w:sz w:val="24"/>
        </w:rPr>
        <w:t xml:space="preserve"> </w:t>
      </w:r>
      <w:r>
        <w:rPr>
          <w:sz w:val="24"/>
        </w:rPr>
        <w:t>ООО</w:t>
      </w:r>
      <w:r>
        <w:rPr>
          <w:spacing w:val="-8"/>
          <w:sz w:val="2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«Кирельская ООШ</w:t>
      </w:r>
      <w: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 образовательной деятельности;</w:t>
      </w:r>
    </w:p>
    <w:p w14:paraId="E5000000">
      <w:pPr>
        <w:pStyle w:val="Style_3"/>
        <w:numPr>
          <w:ilvl w:val="0"/>
          <w:numId w:val="1"/>
        </w:numPr>
        <w:tabs>
          <w:tab w:leader="none" w:pos="566" w:val="left"/>
        </w:tabs>
        <w:ind w:firstLine="228" w:right="111"/>
        <w:rPr>
          <w:sz w:val="24"/>
        </w:rPr>
      </w:pPr>
      <w:r>
        <w:rPr>
          <w:sz w:val="24"/>
        </w:rPr>
        <w:t>выявление проблемных зон и установление необходимых и</w:t>
      </w:r>
      <w:r>
        <w:rPr>
          <w:sz w:val="24"/>
        </w:rPr>
        <w:t>зменений в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приведения их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14:paraId="E6000000">
      <w:pPr>
        <w:pStyle w:val="Style_3"/>
        <w:numPr>
          <w:ilvl w:val="0"/>
          <w:numId w:val="1"/>
        </w:numPr>
        <w:tabs>
          <w:tab w:leader="none" w:pos="647" w:val="left"/>
        </w:tabs>
        <w:ind w:firstLine="228" w:right="11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14:paraId="E7000000">
      <w:pPr>
        <w:pStyle w:val="Style_3"/>
        <w:numPr>
          <w:ilvl w:val="0"/>
          <w:numId w:val="1"/>
        </w:numPr>
        <w:tabs>
          <w:tab w:leader="none" w:pos="614" w:val="left"/>
        </w:tabs>
        <w:ind w:firstLine="228" w:right="112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14:paraId="E8000000">
      <w:pPr>
        <w:pStyle w:val="Style_3"/>
        <w:numPr>
          <w:ilvl w:val="0"/>
          <w:numId w:val="1"/>
        </w:numPr>
        <w:tabs>
          <w:tab w:leader="none" w:pos="520" w:val="left"/>
        </w:tabs>
        <w:ind w:firstLine="228" w:right="107"/>
        <w:rPr>
          <w:sz w:val="24"/>
        </w:rPr>
      </w:pPr>
      <w:r>
        <w:rPr>
          <w:sz w:val="24"/>
        </w:rPr>
        <w:t>разработку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>
      <w:pgSz w:h="16840" w:orient="portrait" w:w="11910"/>
      <w:pgMar w:bottom="780" w:footer="590" w:gutter="0" w:header="0" w:left="1600" w:right="74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4022725</wp:posOffset>
              </wp:positionH>
              <wp:positionV relativeFrom="page">
                <wp:posOffset>10178415</wp:posOffset>
              </wp:positionV>
              <wp:extent cx="204470" cy="16573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04470" cy="165735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spacing w:before="10"/>
                            <w:ind w:firstLine="0" w:left="60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"/>
      <w:lvlJc w:val="left"/>
      <w:pPr>
        <w:ind w:hanging="192" w:left="10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192" w:left="1046"/>
      </w:pPr>
    </w:lvl>
    <w:lvl w:ilvl="2">
      <w:numFmt w:val="bullet"/>
      <w:lvlText w:val="•"/>
      <w:lvlJc w:val="left"/>
      <w:pPr>
        <w:ind w:hanging="192" w:left="1993"/>
      </w:pPr>
    </w:lvl>
    <w:lvl w:ilvl="3">
      <w:numFmt w:val="bullet"/>
      <w:lvlText w:val="•"/>
      <w:lvlJc w:val="left"/>
      <w:pPr>
        <w:ind w:hanging="192" w:left="2939"/>
      </w:pPr>
    </w:lvl>
    <w:lvl w:ilvl="4">
      <w:numFmt w:val="bullet"/>
      <w:lvlText w:val="•"/>
      <w:lvlJc w:val="left"/>
      <w:pPr>
        <w:ind w:hanging="192" w:left="3886"/>
      </w:pPr>
    </w:lvl>
    <w:lvl w:ilvl="5">
      <w:numFmt w:val="bullet"/>
      <w:lvlText w:val="•"/>
      <w:lvlJc w:val="left"/>
      <w:pPr>
        <w:ind w:hanging="192" w:left="4833"/>
      </w:pPr>
    </w:lvl>
    <w:lvl w:ilvl="6">
      <w:numFmt w:val="bullet"/>
      <w:lvlText w:val="•"/>
      <w:lvlJc w:val="left"/>
      <w:pPr>
        <w:ind w:hanging="192" w:left="5779"/>
      </w:pPr>
    </w:lvl>
    <w:lvl w:ilvl="7">
      <w:numFmt w:val="bullet"/>
      <w:lvlText w:val="•"/>
      <w:lvlJc w:val="left"/>
      <w:pPr>
        <w:ind w:hanging="192" w:left="6726"/>
      </w:pPr>
    </w:lvl>
    <w:lvl w:ilvl="8">
      <w:numFmt w:val="bullet"/>
      <w:lvlText w:val="•"/>
      <w:lvlJc w:val="left"/>
      <w:pPr>
        <w:ind w:hanging="192" w:left="7673"/>
      </w:pPr>
    </w:lvl>
  </w:abstractNum>
  <w:abstractNum w:abstractNumId="1">
    <w:lvl w:ilvl="0">
      <w:numFmt w:val="bullet"/>
      <w:lvlText w:val=""/>
      <w:lvlJc w:val="left"/>
      <w:pPr>
        <w:ind w:hanging="144" w:left="102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hanging="144" w:left="1046"/>
      </w:pPr>
    </w:lvl>
    <w:lvl w:ilvl="2">
      <w:numFmt w:val="bullet"/>
      <w:lvlText w:val="•"/>
      <w:lvlJc w:val="left"/>
      <w:pPr>
        <w:ind w:hanging="144" w:left="1993"/>
      </w:pPr>
    </w:lvl>
    <w:lvl w:ilvl="3">
      <w:numFmt w:val="bullet"/>
      <w:lvlText w:val="•"/>
      <w:lvlJc w:val="left"/>
      <w:pPr>
        <w:ind w:hanging="144" w:left="2939"/>
      </w:pPr>
    </w:lvl>
    <w:lvl w:ilvl="4">
      <w:numFmt w:val="bullet"/>
      <w:lvlText w:val="•"/>
      <w:lvlJc w:val="left"/>
      <w:pPr>
        <w:ind w:hanging="144" w:left="3886"/>
      </w:pPr>
    </w:lvl>
    <w:lvl w:ilvl="5">
      <w:numFmt w:val="bullet"/>
      <w:lvlText w:val="•"/>
      <w:lvlJc w:val="left"/>
      <w:pPr>
        <w:ind w:hanging="144" w:left="4833"/>
      </w:pPr>
    </w:lvl>
    <w:lvl w:ilvl="6">
      <w:numFmt w:val="bullet"/>
      <w:lvlText w:val="•"/>
      <w:lvlJc w:val="left"/>
      <w:pPr>
        <w:ind w:hanging="144" w:left="5779"/>
      </w:pPr>
    </w:lvl>
    <w:lvl w:ilvl="7">
      <w:numFmt w:val="bullet"/>
      <w:lvlText w:val="•"/>
      <w:lvlJc w:val="left"/>
      <w:pPr>
        <w:ind w:hanging="144" w:left="6726"/>
      </w:pPr>
    </w:lvl>
    <w:lvl w:ilvl="8">
      <w:numFmt w:val="bullet"/>
      <w:lvlText w:val="•"/>
      <w:lvlJc w:val="left"/>
      <w:pPr>
        <w:ind w:hanging="144" w:left="7673"/>
      </w:pPr>
    </w:lvl>
  </w:abstractNum>
  <w:abstractNum w:abstractNumId="2">
    <w:lvl w:ilvl="0">
      <w:numFmt w:val="bullet"/>
      <w:lvlText w:val="—"/>
      <w:lvlJc w:val="left"/>
      <w:pPr>
        <w:ind w:hanging="339" w:left="668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339" w:left="1550"/>
      </w:pPr>
    </w:lvl>
    <w:lvl w:ilvl="2">
      <w:numFmt w:val="bullet"/>
      <w:lvlText w:val="•"/>
      <w:lvlJc w:val="left"/>
      <w:pPr>
        <w:ind w:hanging="339" w:left="2441"/>
      </w:pPr>
    </w:lvl>
    <w:lvl w:ilvl="3">
      <w:numFmt w:val="bullet"/>
      <w:lvlText w:val="•"/>
      <w:lvlJc w:val="left"/>
      <w:pPr>
        <w:ind w:hanging="339" w:left="3331"/>
      </w:pPr>
    </w:lvl>
    <w:lvl w:ilvl="4">
      <w:numFmt w:val="bullet"/>
      <w:lvlText w:val="•"/>
      <w:lvlJc w:val="left"/>
      <w:pPr>
        <w:ind w:hanging="339" w:left="4222"/>
      </w:pPr>
    </w:lvl>
    <w:lvl w:ilvl="5">
      <w:numFmt w:val="bullet"/>
      <w:lvlText w:val="•"/>
      <w:lvlJc w:val="left"/>
      <w:pPr>
        <w:ind w:hanging="339" w:left="5113"/>
      </w:pPr>
    </w:lvl>
    <w:lvl w:ilvl="6">
      <w:numFmt w:val="bullet"/>
      <w:lvlText w:val="•"/>
      <w:lvlJc w:val="left"/>
      <w:pPr>
        <w:ind w:hanging="339" w:left="6003"/>
      </w:pPr>
    </w:lvl>
    <w:lvl w:ilvl="7">
      <w:numFmt w:val="bullet"/>
      <w:lvlText w:val="•"/>
      <w:lvlJc w:val="left"/>
      <w:pPr>
        <w:ind w:hanging="339" w:left="6894"/>
      </w:pPr>
    </w:lvl>
    <w:lvl w:ilvl="8">
      <w:numFmt w:val="bullet"/>
      <w:lvlText w:val="•"/>
      <w:lvlJc w:val="left"/>
      <w:pPr>
        <w:ind w:hanging="339" w:left="7785"/>
      </w:pPr>
    </w:lvl>
  </w:abstractNum>
  <w:abstractNum w:abstractNumId="3">
    <w:lvl w:ilvl="0">
      <w:start w:val="1"/>
      <w:numFmt w:val="decimal"/>
      <w:lvlText w:val="%1)"/>
      <w:lvlJc w:val="left"/>
      <w:pPr>
        <w:ind w:hanging="319" w:left="102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319" w:left="1046"/>
      </w:pPr>
    </w:lvl>
    <w:lvl w:ilvl="2">
      <w:numFmt w:val="bullet"/>
      <w:lvlText w:val="•"/>
      <w:lvlJc w:val="left"/>
      <w:pPr>
        <w:ind w:hanging="319" w:left="1993"/>
      </w:pPr>
    </w:lvl>
    <w:lvl w:ilvl="3">
      <w:numFmt w:val="bullet"/>
      <w:lvlText w:val="•"/>
      <w:lvlJc w:val="left"/>
      <w:pPr>
        <w:ind w:hanging="319" w:left="2939"/>
      </w:pPr>
    </w:lvl>
    <w:lvl w:ilvl="4">
      <w:numFmt w:val="bullet"/>
      <w:lvlText w:val="•"/>
      <w:lvlJc w:val="left"/>
      <w:pPr>
        <w:ind w:hanging="319" w:left="3886"/>
      </w:pPr>
    </w:lvl>
    <w:lvl w:ilvl="5">
      <w:numFmt w:val="bullet"/>
      <w:lvlText w:val="•"/>
      <w:lvlJc w:val="left"/>
      <w:pPr>
        <w:ind w:hanging="319" w:left="4833"/>
      </w:pPr>
    </w:lvl>
    <w:lvl w:ilvl="6">
      <w:numFmt w:val="bullet"/>
      <w:lvlText w:val="•"/>
      <w:lvlJc w:val="left"/>
      <w:pPr>
        <w:ind w:hanging="319" w:left="5779"/>
      </w:pPr>
    </w:lvl>
    <w:lvl w:ilvl="7">
      <w:numFmt w:val="bullet"/>
      <w:lvlText w:val="•"/>
      <w:lvlJc w:val="left"/>
      <w:pPr>
        <w:ind w:hanging="319" w:left="6726"/>
      </w:pPr>
    </w:lvl>
    <w:lvl w:ilvl="8">
      <w:numFmt w:val="bullet"/>
      <w:lvlText w:val="•"/>
      <w:lvlJc w:val="left"/>
      <w:pPr>
        <w:ind w:hanging="319" w:left="767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pPr>
      <w:ind w:hanging="339" w:left="102"/>
      <w:jc w:val="both"/>
    </w:pPr>
    <w:rPr>
      <w:sz w:val="24"/>
    </w:rPr>
  </w:style>
  <w:style w:styleId="Style_1_ch" w:type="character">
    <w:name w:val="Body Text"/>
    <w:basedOn w:val="Style_4_ch"/>
    <w:link w:val="Style_1"/>
    <w:rPr>
      <w:sz w:val="24"/>
    </w:rPr>
  </w:style>
  <w:style w:styleId="Style_3" w:type="paragraph">
    <w:name w:val="List Paragraph"/>
    <w:basedOn w:val="Style_4"/>
    <w:link w:val="Style_3_ch"/>
    <w:pPr>
      <w:ind w:hanging="339" w:left="668"/>
      <w:jc w:val="both"/>
    </w:pPr>
  </w:style>
  <w:style w:styleId="Style_3_ch" w:type="character">
    <w:name w:val="List Paragraph"/>
    <w:basedOn w:val="Style_4_ch"/>
    <w:link w:val="Style_3"/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4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2" w:type="paragraph">
    <w:name w:val="heading 1"/>
    <w:basedOn w:val="Style_4"/>
    <w:link w:val="Style_2_ch"/>
    <w:uiPriority w:val="9"/>
    <w:qFormat/>
    <w:pPr>
      <w:ind w:firstLine="0" w:left="330" w:right="612"/>
      <w:jc w:val="center"/>
      <w:outlineLvl w:val="0"/>
    </w:pPr>
    <w:rPr>
      <w:b w:val="1"/>
      <w:sz w:val="24"/>
    </w:rPr>
  </w:style>
  <w:style w:styleId="Style_2_ch" w:type="character">
    <w:name w:val="heading 1"/>
    <w:basedOn w:val="Style_4_ch"/>
    <w:link w:val="Style_2"/>
    <w:rPr>
      <w:b w:val="1"/>
      <w:sz w:val="24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4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4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4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4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Table Paragraph"/>
    <w:basedOn w:val="Style_4"/>
    <w:link w:val="Style_20_ch"/>
  </w:style>
  <w:style w:styleId="Style_20_ch" w:type="character">
    <w:name w:val="Table Paragraph"/>
    <w:basedOn w:val="Style_4_ch"/>
    <w:link w:val="Style_20"/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4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2023-11-09T09:47:47Z</dcterms:modified>
</cp:coreProperties>
</file>