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/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Отчёт профсоюзного комитета первичной профсоюзной организации 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МБОУ «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Кирельская ООШ» Камско-Устьинского муниципального района 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Республики Татарстан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о проделанной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работе за 2024-202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6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 год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ы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. </w:t>
      </w:r>
    </w:p>
    <w:p>
      <w:pPr>
        <w:pStyle w:val="Normal"/>
        <w:bidi w:val="0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Первичная профсоюзная организация сегодня – это  организация, которая защищает трудовые права работников, добивается выполнения социальных гарантий, улучшает микроклимат в коллективе. </w:t>
      </w:r>
    </w:p>
    <w:p>
      <w:pPr>
        <w:pStyle w:val="Normal"/>
        <w:bidi w:val="0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Целью первичной профсоюзной организации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МБОУ «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Кирельская ООШ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»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является укрепление единства в коллективе и повышение эффективности деятельности организации.</w:t>
      </w:r>
    </w:p>
    <w:p>
      <w:pPr>
        <w:pStyle w:val="Normal"/>
        <w:bidi w:val="0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Задачами первичной профсоюзной организации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МБОУ «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Кирельская ООШ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»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являются:</w:t>
      </w:r>
    </w:p>
    <w:p>
      <w:pPr>
        <w:pStyle w:val="Normal"/>
        <w:bidi w:val="0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профсоюзный контроль за соблюдением законодательства о труде и охрана труда;</w:t>
      </w:r>
    </w:p>
    <w:p>
      <w:pPr>
        <w:pStyle w:val="Normal"/>
        <w:bidi w:val="0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реализация возможностей членов профсоюзной организации;</w:t>
      </w:r>
    </w:p>
    <w:p>
      <w:pPr>
        <w:pStyle w:val="Normal"/>
        <w:bidi w:val="0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организация досуга работников;</w:t>
      </w:r>
    </w:p>
    <w:p>
      <w:pPr>
        <w:pStyle w:val="Normal"/>
        <w:bidi w:val="0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содействие занятости, недопущение незаконных сокращений;</w:t>
      </w:r>
    </w:p>
    <w:p>
      <w:pPr>
        <w:pStyle w:val="Normal"/>
        <w:bidi w:val="0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организационно-методическая консультация и информационная помощь;</w:t>
      </w:r>
    </w:p>
    <w:p>
      <w:pPr>
        <w:pStyle w:val="Normal"/>
        <w:bidi w:val="0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юридическая и материальная помощь;</w:t>
      </w:r>
    </w:p>
    <w:p>
      <w:pPr>
        <w:pStyle w:val="Normal"/>
        <w:bidi w:val="0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защита законных прав и гарантий;</w:t>
      </w:r>
    </w:p>
    <w:p>
      <w:pPr>
        <w:pStyle w:val="Normal"/>
        <w:bidi w:val="0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формирование позитивной мотивационной среды и осознанного профсоюзного членства;</w:t>
      </w:r>
    </w:p>
    <w:p>
      <w:pPr>
        <w:pStyle w:val="Normal"/>
        <w:bidi w:val="0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повышение авторитета первичной профсоюзной организации.</w:t>
      </w:r>
    </w:p>
    <w:p>
      <w:pPr>
        <w:pStyle w:val="Normal"/>
        <w:bidi w:val="0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bidi w:val="0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Работа профсоюзного комитета за отчётный период велась в соответствии с основными направлениями деятельности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МБОУ «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Кирельская ООШ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»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. </w:t>
      </w:r>
    </w:p>
    <w:p>
      <w:pPr>
        <w:pStyle w:val="Normal"/>
        <w:bidi w:val="0"/>
        <w:ind w:firstLine="54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Первичная профсоюзная организация в нашем учреждении создана с начала основания учебного заведения и стабильно функционирует.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На сегодняшний день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составе профсоюзной организации числится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21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человек из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23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работающих, что составляет 9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1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% от общей численности штатных работников. Для оперативного учёта членов профсоюза создана электронная база данных, которая постоянно обновляется. Проведена сверка членов профсоюза в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сент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ябре  текущего года.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 xml:space="preserve"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 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  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роводились заседания профсоюзного комитета, на которых были рассмотрены следующие основные вопросы: 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- коллективный договор и его выполнение; 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- проведение культурно-массовых, спортивных и оздоровительных мероприятий; 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- график отпусков; 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организационная работа;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проверка ведения личных дел и трудовых книжек работающих.</w:t>
      </w:r>
    </w:p>
    <w:p>
      <w:pPr>
        <w:pStyle w:val="Normal"/>
        <w:bidi w:val="0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/>
      </w:r>
    </w:p>
    <w:p>
      <w:pPr>
        <w:pStyle w:val="Normal"/>
        <w:bidi w:val="0"/>
        <w:spacing w:before="0"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профсоюзной организации работают  4 комиссии:</w:t>
      </w:r>
    </w:p>
    <w:p>
      <w:pPr>
        <w:pStyle w:val="Normal"/>
        <w:bidi w:val="0"/>
        <w:spacing w:before="0"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Контрольно-ревизионная комиссия</w:t>
      </w:r>
    </w:p>
    <w:p>
      <w:pPr>
        <w:pStyle w:val="Normal"/>
        <w:bidi w:val="0"/>
        <w:spacing w:before="0"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Комиссия по социально-трудовым спорам </w:t>
      </w:r>
    </w:p>
    <w:p>
      <w:pPr>
        <w:pStyle w:val="Normal"/>
        <w:bidi w:val="0"/>
        <w:spacing w:before="0"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Комиссия по культурно-массовой и спортивно-оздоровительной работе</w:t>
      </w:r>
    </w:p>
    <w:p>
      <w:pPr>
        <w:pStyle w:val="Normal"/>
        <w:bidi w:val="0"/>
        <w:spacing w:lineRule="auto" w:line="240" w:before="0" w:after="0"/>
        <w:ind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4. Комиссия по охране труда.</w:t>
      </w:r>
    </w:p>
    <w:p>
      <w:pPr>
        <w:pStyle w:val="Normal"/>
        <w:bidi w:val="0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Всю свою работу профсоюзный комитет строит на принципах социального партнерства и сотрудничества с администрацией школы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 детского сада,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решая все вопросы путем конструктивного диалога в интересах работников.</w:t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Под контролем профсоюза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находится </w:t>
      </w:r>
      <w:r>
        <w:rPr>
          <w:rFonts w:cs="Times New Roman" w:ascii="Times New Roman" w:hAnsi="Times New Roman"/>
          <w:sz w:val="28"/>
          <w:szCs w:val="28"/>
        </w:rPr>
        <w:t xml:space="preserve"> выплата надбавок стимулирующего характера</w:t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сотрудникам. </w:t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Профсоюзная организация работала согласно годовому плану.</w:t>
      </w:r>
    </w:p>
    <w:p>
      <w:pPr>
        <w:pStyle w:val="Normal"/>
        <w:bidi w:val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Особое внимание профкома школы было уделено Дню Учителя и празднованию Нового года, 23 февраля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 8 марта.</w:t>
      </w:r>
    </w:p>
    <w:p>
      <w:pPr>
        <w:pStyle w:val="Normal"/>
        <w:bidi w:val="0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Не были оставлены без внимания  ветераны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и пенсионеры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педагогического труда.  Провод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лись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встречи за чайным столом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на День учителя.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Осуществляли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поездку в театр.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Приглашали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их на совместные праздники.  </w:t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</w:t>
      </w:r>
      <w:r>
        <w:rPr>
          <w:rFonts w:cs="Times New Roman" w:ascii="Times New Roman" w:hAnsi="Times New Roman"/>
          <w:sz w:val="28"/>
          <w:szCs w:val="28"/>
        </w:rPr>
        <w:t xml:space="preserve">Ведется </w:t>
      </w:r>
      <w:r>
        <w:rPr>
          <w:rFonts w:cs="Times New Roman" w:ascii="Times New Roman" w:hAnsi="Times New Roman"/>
          <w:sz w:val="28"/>
          <w:szCs w:val="28"/>
        </w:rPr>
        <w:t xml:space="preserve"> работ</w:t>
      </w:r>
      <w:r>
        <w:rPr>
          <w:rFonts w:cs="Times New Roman" w:ascii="Times New Roman" w:hAnsi="Times New Roman"/>
          <w:sz w:val="28"/>
          <w:szCs w:val="28"/>
        </w:rPr>
        <w:t>а</w:t>
      </w:r>
      <w:r>
        <w:rPr>
          <w:rFonts w:cs="Times New Roman" w:ascii="Times New Roman" w:hAnsi="Times New Roman"/>
          <w:sz w:val="28"/>
          <w:szCs w:val="28"/>
        </w:rPr>
        <w:t xml:space="preserve">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 используются:</w:t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сайт профсоюзной организации;</w:t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информационный стенд профкома.</w:t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Работа профсоюзного комитета представлена на сайте, который обновляется и дополняется необходимой информацией.</w:t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Информационный стенд знакомит членов профсоюза и остальных сотрудников школы с отдельными сторонами жизни и деятельности профсоюзной организации.</w:t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собрания, ватсап.</w:t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>В отчётный период члены профсоюза также воспользовались социальными гарантиями и льготами согласно коллективному договору.</w:t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Количество работников, получивших дополнительный отпуск:</w:t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-3 дня за работу без больничного листа –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20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человек</w:t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- "мамин день"</w:t>
        <w:tab/>
        <w:t xml:space="preserve"> -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4</w:t>
      </w:r>
    </w:p>
    <w:p>
      <w:pPr>
        <w:pStyle w:val="Normal"/>
        <w:widowControl w:val="false"/>
        <w:tabs>
          <w:tab w:val="clear" w:pos="709"/>
        </w:tabs>
        <w:bidi w:val="0"/>
        <w:jc w:val="left"/>
        <w:rPr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- за работу с вредными условиями труда-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3</w:t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количество работников, использовавших дополнительные свободные дни по социальным причинам:</w:t>
        <w:tab/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-4 дополнительных выходных дня в месяц одному из работающих родителей по уходу за детьми инвалидами до достижения ими возраста 18 лет</w:t>
        <w:tab/>
        <w:t>-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1</w:t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-бракосочетание детей</w:t>
        <w:tab/>
        <w:t xml:space="preserve">-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1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ab/>
        <w:tab/>
        <w:tab/>
        <w:tab/>
        <w:tab/>
        <w:tab/>
        <w:tab/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-смерть близких</w:t>
        <w:tab/>
        <w:t>-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3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ab/>
        <w:tab/>
        <w:tab/>
        <w:tab/>
        <w:tab/>
        <w:tab/>
        <w:tab/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-проводы в армию</w:t>
        <w:tab/>
        <w:t xml:space="preserve"> -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1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ab/>
        <w:tab/>
        <w:tab/>
        <w:tab/>
        <w:tab/>
        <w:tab/>
        <w:tab/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 xml:space="preserve">-1 сентября для родителей первоклассников -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1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 xml:space="preserve"> </w:t>
        <w:tab/>
        <w:tab/>
        <w:tab/>
        <w:tab/>
        <w:tab/>
        <w:tab/>
        <w:tab/>
      </w:r>
    </w:p>
    <w:p>
      <w:pPr>
        <w:pStyle w:val="Normal"/>
        <w:bidi w:val="0"/>
        <w:spacing w:lineRule="auto" w:line="240"/>
        <w:jc w:val="left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uto" w:line="24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 целью профилактических мероприятий и оздоровления членов профсоюза</w:t>
      </w:r>
    </w:p>
    <w:p>
      <w:pPr>
        <w:pStyle w:val="Normal"/>
        <w:bidi w:val="0"/>
        <w:spacing w:lineRule="auto" w:line="24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проводится диспансеризация, бесплатная вакцинация против гриппа, медицинские осмотры.</w:t>
      </w:r>
    </w:p>
    <w:p>
      <w:pPr>
        <w:pStyle w:val="Normal"/>
        <w:widowControl w:val="false"/>
        <w:tabs>
          <w:tab w:val="clear" w:pos="709"/>
        </w:tabs>
        <w:bidi w:val="0"/>
        <w:jc w:val="left"/>
        <w:rPr/>
      </w:pPr>
      <w:r>
        <w:rPr>
          <w:rFonts w:cs="Times New Roman" w:ascii="Times New Roman" w:hAnsi="Times New Roman"/>
          <w:sz w:val="28"/>
          <w:szCs w:val="28"/>
        </w:rPr>
        <w:t xml:space="preserve">Воспользовались </w:t>
      </w:r>
      <w:r>
        <w:rPr>
          <w:rFonts w:cs="Times New Roman" w:ascii="Times New Roman" w:hAnsi="Times New Roman"/>
          <w:sz w:val="28"/>
          <w:szCs w:val="28"/>
        </w:rPr>
        <w:t>санаторным оздоровлением по республиканскому проекту «профПутевка»-</w:t>
      </w:r>
      <w:r>
        <w:rPr>
          <w:rFonts w:cs="Times New Roman" w:ascii="Times New Roman" w:hAnsi="Times New Roman"/>
          <w:sz w:val="28"/>
          <w:szCs w:val="28"/>
        </w:rPr>
        <w:t xml:space="preserve">1 человек. </w:t>
      </w:r>
    </w:p>
    <w:p>
      <w:pPr>
        <w:pStyle w:val="Normal"/>
        <w:widowControl w:val="false"/>
        <w:tabs>
          <w:tab w:val="clear" w:pos="709"/>
        </w:tabs>
        <w:bidi w:val="0"/>
        <w:jc w:val="left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Отдохнули по другим проектам:</w:t>
      </w:r>
    </w:p>
    <w:p>
      <w:pPr>
        <w:pStyle w:val="Normal"/>
        <w:widowControl w:val="false"/>
        <w:tabs>
          <w:tab w:val="clear" w:pos="709"/>
        </w:tabs>
        <w:bidi w:val="0"/>
        <w:jc w:val="left"/>
        <w:rPr/>
      </w:pPr>
      <w:r>
        <w:rPr>
          <w:rFonts w:cs="Times New Roman" w:ascii="Times New Roman" w:hAnsi="Times New Roman"/>
          <w:sz w:val="28"/>
          <w:szCs w:val="28"/>
        </w:rPr>
        <w:t>-автобусные туры-1 человек</w:t>
      </w:r>
    </w:p>
    <w:p>
      <w:pPr>
        <w:pStyle w:val="Normal"/>
        <w:widowControl w:val="false"/>
        <w:tabs>
          <w:tab w:val="clear" w:pos="709"/>
        </w:tabs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before="0"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  20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>4-2026</w:t>
      </w:r>
      <w:r>
        <w:rPr>
          <w:rFonts w:cs="Times New Roman" w:ascii="Times New Roman" w:hAnsi="Times New Roman"/>
          <w:sz w:val="28"/>
          <w:szCs w:val="28"/>
        </w:rPr>
        <w:t xml:space="preserve"> год</w:t>
      </w:r>
      <w:r>
        <w:rPr>
          <w:rFonts w:cs="Times New Roman" w:ascii="Times New Roman" w:hAnsi="Times New Roman"/>
          <w:sz w:val="28"/>
          <w:szCs w:val="28"/>
        </w:rPr>
        <w:t>ах</w:t>
      </w:r>
      <w:r>
        <w:rPr>
          <w:rFonts w:cs="Times New Roman" w:ascii="Times New Roman" w:hAnsi="Times New Roman"/>
          <w:sz w:val="28"/>
          <w:szCs w:val="28"/>
        </w:rPr>
        <w:t xml:space="preserve">  был</w:t>
      </w:r>
      <w:r>
        <w:rPr>
          <w:rFonts w:cs="Times New Roman" w:ascii="Times New Roman" w:hAnsi="Times New Roman"/>
          <w:sz w:val="28"/>
          <w:szCs w:val="28"/>
        </w:rPr>
        <w:t xml:space="preserve">и получены </w:t>
      </w:r>
      <w:r>
        <w:rPr>
          <w:rFonts w:cs="Times New Roman" w:ascii="Times New Roman" w:hAnsi="Times New Roman"/>
          <w:sz w:val="28"/>
          <w:szCs w:val="28"/>
        </w:rPr>
        <w:t xml:space="preserve">из Профсоюза  </w:t>
      </w:r>
      <w:r>
        <w:rPr>
          <w:rFonts w:cs="Times New Roman" w:ascii="Times New Roman" w:hAnsi="Times New Roman"/>
          <w:sz w:val="28"/>
          <w:szCs w:val="28"/>
        </w:rPr>
        <w:t xml:space="preserve">средства 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для </w:t>
      </w:r>
      <w:r>
        <w:rPr>
          <w:rFonts w:cs="Times New Roman" w:ascii="Times New Roman" w:hAnsi="Times New Roman"/>
          <w:sz w:val="28"/>
          <w:szCs w:val="28"/>
        </w:rPr>
        <w:t xml:space="preserve"> поздравлени</w:t>
      </w:r>
      <w:r>
        <w:rPr>
          <w:rFonts w:cs="Times New Roman" w:ascii="Times New Roman" w:hAnsi="Times New Roman"/>
          <w:sz w:val="28"/>
          <w:szCs w:val="28"/>
        </w:rPr>
        <w:t>я</w:t>
      </w:r>
      <w:r>
        <w:rPr>
          <w:rFonts w:cs="Times New Roman" w:ascii="Times New Roman" w:hAnsi="Times New Roman"/>
          <w:sz w:val="28"/>
          <w:szCs w:val="28"/>
        </w:rPr>
        <w:t xml:space="preserve"> членов педагогического коллектива с </w:t>
      </w:r>
      <w:r>
        <w:rPr>
          <w:rFonts w:cs="Times New Roman" w:ascii="Times New Roman" w:hAnsi="Times New Roman"/>
          <w:sz w:val="28"/>
          <w:szCs w:val="28"/>
        </w:rPr>
        <w:t xml:space="preserve">юбилейными датами </w:t>
      </w:r>
      <w:r>
        <w:rPr>
          <w:rFonts w:cs="Times New Roman" w:ascii="Times New Roman" w:hAnsi="Times New Roman"/>
          <w:sz w:val="28"/>
          <w:szCs w:val="28"/>
        </w:rPr>
        <w:t xml:space="preserve">( </w:t>
      </w:r>
      <w:r>
        <w:rPr>
          <w:rFonts w:cs="Times New Roman" w:ascii="Times New Roman" w:hAnsi="Times New Roman"/>
          <w:sz w:val="28"/>
          <w:szCs w:val="28"/>
        </w:rPr>
        <w:t xml:space="preserve">Лукониной Т.А., </w:t>
      </w:r>
    </w:p>
    <w:p>
      <w:pPr>
        <w:pStyle w:val="Normal"/>
        <w:bidi w:val="0"/>
        <w:spacing w:before="0"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Гарифуллиной Г.Ф., Алексеевой Л.Ю., Каримуллину Р.Р., Каримуллину А.Р.)</w:t>
      </w:r>
      <w:r>
        <w:rPr>
          <w:rFonts w:cs="Times New Roman" w:ascii="Times New Roman" w:hAnsi="Times New Roman"/>
          <w:sz w:val="28"/>
          <w:szCs w:val="28"/>
        </w:rPr>
        <w:t xml:space="preserve">. </w:t>
      </w:r>
      <w:r>
        <w:rPr>
          <w:rFonts w:cs="Times New Roman" w:ascii="Times New Roman" w:hAnsi="Times New Roman"/>
          <w:sz w:val="28"/>
          <w:szCs w:val="28"/>
        </w:rPr>
        <w:t>А также выдавалась материальная помощь членам профсоюза( Абмаевой Н.В., Макарычевой Н.А., Митряевой С.В.)  в связи со смертью родных 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ab/>
        <w:tab/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ab/>
      </w:r>
      <w:r>
        <w:rPr>
          <w:rFonts w:cs="Times New Roman" w:ascii="Times New Roman" w:hAnsi="Times New Roman"/>
          <w:sz w:val="28"/>
          <w:szCs w:val="28"/>
        </w:rPr>
        <w:t>Своевременно педагоги повышали свою профессиональную квалификацию и в назначенные сроки прошли аттестацию.</w:t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 аттестации педагогов всегда учитывается активная жизненная позиция и их членство в профсоюзной организации.</w:t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i/>
          <w:sz w:val="28"/>
          <w:szCs w:val="28"/>
        </w:rPr>
        <w:t>Предложения по улучшению работы профсоюзного комитета</w:t>
      </w:r>
    </w:p>
    <w:p>
      <w:pPr>
        <w:pStyle w:val="Normal"/>
        <w:shd w:val="clear" w:color="auto" w:fill="FFFFFF"/>
        <w:bidi w:val="0"/>
        <w:spacing w:lineRule="auto" w:line="276" w:beforeAutospacing="0" w:before="0" w:afterAutospacing="0" w:after="150"/>
        <w:jc w:val="left"/>
        <w:rPr>
          <w:sz w:val="28"/>
          <w:szCs w:val="28"/>
        </w:rPr>
      </w:pPr>
      <w:r>
        <w:rPr>
          <w:sz w:val="28"/>
          <w:szCs w:val="28"/>
        </w:rPr>
        <w:t>Профсоюзному комитету предстоит поработать над проблемами :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ужно </w:t>
      </w:r>
      <w:r>
        <w:rPr>
          <w:sz w:val="28"/>
          <w:szCs w:val="28"/>
        </w:rPr>
        <w:t>постараться активнее заявить о себе, о роли профсоюзной организации в жизни коллектива и в дальнейшем претворять в жизнь следующие задачи:</w:t>
      </w:r>
    </w:p>
    <w:p>
      <w:pPr>
        <w:pStyle w:val="NormalWeb"/>
        <w:shd w:val="clear" w:color="auto" w:fill="FFFFFF"/>
        <w:bidi w:val="0"/>
        <w:spacing w:lineRule="auto" w:line="276" w:beforeAutospacing="0" w:before="0" w:afterAutospacing="0" w:after="0"/>
        <w:jc w:val="left"/>
        <w:rPr>
          <w:sz w:val="28"/>
          <w:szCs w:val="28"/>
        </w:rPr>
      </w:pPr>
      <w:r>
        <w:rPr>
          <w:sz w:val="28"/>
          <w:szCs w:val="28"/>
        </w:rPr>
        <w:t>-продолжать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профсоюза;</w:t>
        <w:br/>
        <w:t>-проводить постоянную работу по мотивации профсоюзного членства, создавая положительный имидж профсоюза;</w:t>
      </w:r>
    </w:p>
    <w:p>
      <w:pPr>
        <w:pStyle w:val="NormalWeb"/>
        <w:shd w:val="clear" w:color="auto" w:fill="FFFFFF"/>
        <w:bidi w:val="0"/>
        <w:spacing w:lineRule="auto" w:line="276" w:beforeAutospacing="0" w:before="0" w:afterAutospacing="0" w:after="150"/>
        <w:jc w:val="left"/>
        <w:rPr>
          <w:sz w:val="28"/>
          <w:szCs w:val="28"/>
        </w:rPr>
      </w:pPr>
      <w:r>
        <w:rPr>
          <w:sz w:val="28"/>
          <w:szCs w:val="28"/>
        </w:rPr>
        <w:t>-способствовать сплочению коллектива, способствовать развитию взаимоуважения, взаимовыручки и взаимопомощи в коллективе;</w:t>
      </w:r>
    </w:p>
    <w:p>
      <w:pPr>
        <w:pStyle w:val="NormalWeb"/>
        <w:shd w:val="clear" w:color="auto" w:fill="FFFFFF"/>
        <w:bidi w:val="0"/>
        <w:spacing w:lineRule="auto" w:line="276" w:beforeAutospacing="0" w:before="0" w:afterAutospacing="0" w:after="0"/>
        <w:jc w:val="left"/>
        <w:rPr>
          <w:sz w:val="28"/>
          <w:szCs w:val="28"/>
        </w:rPr>
      </w:pPr>
      <w:r>
        <w:rPr>
          <w:sz w:val="28"/>
          <w:szCs w:val="28"/>
        </w:rPr>
        <w:t>-активно участвовать в массовых коллективных действиях, в поддержку выдвигаемых требований, с целью улучшения качества жизни членов профсоюза;</w:t>
      </w:r>
    </w:p>
    <w:p>
      <w:pPr>
        <w:pStyle w:val="NormalWeb"/>
        <w:shd w:val="clear" w:color="auto" w:fill="FFFFFF"/>
        <w:bidi w:val="0"/>
        <w:spacing w:lineRule="auto" w:line="276" w:beforeAutospacing="0" w:before="0" w:afterAutospacing="0" w:after="0"/>
        <w:jc w:val="left"/>
        <w:rPr>
          <w:sz w:val="28"/>
          <w:szCs w:val="28"/>
        </w:rPr>
      </w:pPr>
      <w:r>
        <w:rPr>
          <w:sz w:val="28"/>
          <w:szCs w:val="28"/>
        </w:rPr>
        <w:t>-повышать активность участия сотрудников в культурно-досуговых;</w:t>
        <w:br/>
        <w:t>-совершенствовать информационное поле с использованием новых технологий.</w:t>
      </w:r>
    </w:p>
    <w:p>
      <w:pPr>
        <w:pStyle w:val="Normal"/>
        <w:tabs>
          <w:tab w:val="clear" w:pos="709"/>
          <w:tab w:val="left" w:pos="2977" w:leader="none"/>
        </w:tabs>
        <w:bidi w:val="0"/>
        <w:spacing w:before="0" w:after="0"/>
        <w:jc w:val="left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tabs>
          <w:tab w:val="clear" w:pos="709"/>
          <w:tab w:val="left" w:pos="2977" w:leader="none"/>
        </w:tabs>
        <w:bidi w:val="0"/>
        <w:spacing w:before="0"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Председатель первичной </w:t>
      </w:r>
    </w:p>
    <w:p>
      <w:pPr>
        <w:pStyle w:val="Normal"/>
        <w:tabs>
          <w:tab w:val="clear" w:pos="709"/>
          <w:tab w:val="left" w:pos="2977" w:leader="none"/>
        </w:tabs>
        <w:bidi w:val="0"/>
        <w:spacing w:before="0"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профсоюзной организации ________________ /</w:t>
      </w:r>
      <w:r>
        <w:rPr>
          <w:rFonts w:cs="Times New Roman" w:ascii="Times New Roman" w:hAnsi="Times New Roman"/>
          <w:sz w:val="28"/>
          <w:szCs w:val="28"/>
        </w:rPr>
        <w:t>С.Ю.Савельева</w:t>
      </w:r>
      <w:r>
        <w:rPr>
          <w:rFonts w:cs="Times New Roman" w:ascii="Times New Roman" w:hAnsi="Times New Roman"/>
          <w:sz w:val="28"/>
          <w:szCs w:val="28"/>
        </w:rPr>
        <w:t>/</w:t>
      </w:r>
    </w:p>
    <w:p>
      <w:pPr>
        <w:pStyle w:val="Normal"/>
        <w:tabs>
          <w:tab w:val="clear" w:pos="709"/>
          <w:tab w:val="left" w:pos="2977" w:leader="none"/>
        </w:tabs>
        <w:bidi w:val="0"/>
        <w:spacing w:before="0"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bidi w:val="0"/>
        <w:spacing w:before="0"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6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3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0"/>
    <w:next w:val="Style38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0"/>
    <w:next w:val="Style31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0"/>
    <w:next w:val="Style31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0"/>
    <w:next w:val="Style31"/>
    <w:qFormat/>
    <w:pPr>
      <w:numPr>
        <w:ilvl w:val="0"/>
        <w:numId w:val="0"/>
      </w:numPr>
    </w:pPr>
    <w:rPr/>
  </w:style>
  <w:style w:type="paragraph" w:styleId="7">
    <w:name w:val="Heading 7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/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yle23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0">
    <w:name w:val="Заголовок"/>
    <w:basedOn w:val="Normal"/>
    <w:next w:val="Style38"/>
    <w:qFormat/>
    <w:pPr>
      <w:keepNext w:val="false"/>
      <w:spacing w:before="0" w:after="0"/>
      <w:jc w:val="center"/>
    </w:pPr>
    <w:rPr>
      <w:b/>
    </w:rPr>
  </w:style>
  <w:style w:type="paragraph" w:styleId="Style31">
    <w:name w:val="Body Text"/>
    <w:basedOn w:val="Normal"/>
    <w:pPr>
      <w:jc w:val="both"/>
    </w:pPr>
    <w:rPr/>
  </w:style>
  <w:style w:type="paragraph" w:styleId="Style32">
    <w:name w:val="List"/>
    <w:basedOn w:val="Style31"/>
    <w:pPr/>
    <w:rPr>
      <w:rFonts w:cs="Lohit Devanagari"/>
    </w:rPr>
  </w:style>
  <w:style w:type="paragraph" w:styleId="Style33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4">
    <w:name w:val="Указатель"/>
    <w:basedOn w:val="Normal"/>
    <w:qFormat/>
    <w:pPr>
      <w:jc w:val="left"/>
    </w:pPr>
    <w:rPr>
      <w:rFonts w:cs="Lohit Devanagari"/>
    </w:rPr>
  </w:style>
  <w:style w:type="paragraph" w:styleId="Style35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6">
    <w:name w:val="Title"/>
    <w:basedOn w:val="Normal"/>
    <w:next w:val="Style38"/>
    <w:qFormat/>
    <w:pPr>
      <w:spacing w:before="0" w:after="170"/>
    </w:pPr>
    <w:rPr>
      <w:b/>
    </w:rPr>
  </w:style>
  <w:style w:type="paragraph" w:styleId="Style37">
    <w:name w:val="Subtitle"/>
    <w:basedOn w:val="Normal"/>
    <w:next w:val="Style38"/>
    <w:qFormat/>
    <w:pPr>
      <w:spacing w:before="0" w:after="0"/>
      <w:ind w:left="709" w:right="0" w:hanging="0"/>
      <w:jc w:val="both"/>
    </w:pPr>
    <w:rPr>
      <w:b/>
    </w:rPr>
  </w:style>
  <w:style w:type="paragraph" w:styleId="Style38">
    <w:name w:val="Body Text First Indent"/>
    <w:basedOn w:val="Normal"/>
    <w:pPr>
      <w:ind w:left="0" w:right="0" w:firstLine="709"/>
      <w:jc w:val="both"/>
    </w:pPr>
    <w:rPr/>
  </w:style>
  <w:style w:type="paragraph" w:styleId="Style39">
    <w:name w:val="Обратный отступ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1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4">
    <w:name w:val="Annotation Text"/>
    <w:basedOn w:val="Style31"/>
    <w:pPr>
      <w:ind w:left="0" w:right="0" w:hanging="0"/>
    </w:pPr>
    <w:rPr/>
  </w:style>
  <w:style w:type="paragraph" w:styleId="10">
    <w:name w:val="Заголовок 10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2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2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Style32"/>
    <w:next w:val="12"/>
    <w:qFormat/>
    <w:pPr>
      <w:spacing w:before="0" w:after="0"/>
      <w:ind w:left="0" w:right="0" w:hanging="0"/>
    </w:pPr>
    <w:rPr/>
  </w:style>
  <w:style w:type="paragraph" w:styleId="14">
    <w:name w:val="Нумерованный 1 прод."/>
    <w:basedOn w:val="Style32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2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2"/>
    <w:pPr>
      <w:spacing w:before="0" w:after="0"/>
      <w:ind w:left="0" w:right="0" w:hanging="0"/>
    </w:pPr>
    <w:rPr/>
  </w:style>
  <w:style w:type="paragraph" w:styleId="23">
    <w:name w:val="Нумерованный 2 конец"/>
    <w:basedOn w:val="Style32"/>
    <w:next w:val="22"/>
    <w:qFormat/>
    <w:pPr>
      <w:spacing w:before="0" w:after="0"/>
      <w:ind w:left="0" w:right="0" w:hanging="0"/>
    </w:pPr>
    <w:rPr/>
  </w:style>
  <w:style w:type="paragraph" w:styleId="24">
    <w:name w:val="Нумерованный 2 прод."/>
    <w:basedOn w:val="Style32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2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2"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2"/>
    <w:next w:val="32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2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2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2"/>
    <w:pPr>
      <w:spacing w:before="0" w:after="0"/>
      <w:ind w:left="0" w:right="0" w:hanging="0"/>
    </w:pPr>
    <w:rPr/>
  </w:style>
  <w:style w:type="paragraph" w:styleId="43">
    <w:name w:val="Нумерованный 4 конец"/>
    <w:basedOn w:val="Style32"/>
    <w:next w:val="42"/>
    <w:qFormat/>
    <w:pPr>
      <w:spacing w:before="0" w:after="0"/>
      <w:ind w:left="0" w:right="0" w:hanging="0"/>
    </w:pPr>
    <w:rPr/>
  </w:style>
  <w:style w:type="paragraph" w:styleId="44">
    <w:name w:val="Нумерованный 4 прод."/>
    <w:basedOn w:val="Style32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2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2"/>
    <w:pPr>
      <w:spacing w:before="0" w:after="0"/>
      <w:ind w:left="0" w:right="0" w:hanging="0"/>
    </w:pPr>
    <w:rPr/>
  </w:style>
  <w:style w:type="paragraph" w:styleId="53">
    <w:name w:val="Нумерованный 5 конец"/>
    <w:basedOn w:val="Style32"/>
    <w:next w:val="52"/>
    <w:qFormat/>
    <w:pPr>
      <w:spacing w:before="0" w:after="0"/>
      <w:ind w:left="0" w:right="0" w:hanging="0"/>
    </w:pPr>
    <w:rPr/>
  </w:style>
  <w:style w:type="paragraph" w:styleId="54">
    <w:name w:val="Нумерованный 5 прод."/>
    <w:basedOn w:val="Style32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2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2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2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2"/>
    <w:pPr>
      <w:spacing w:before="0" w:after="0"/>
      <w:ind w:left="0" w:right="0" w:hanging="0"/>
    </w:pPr>
    <w:rPr/>
  </w:style>
  <w:style w:type="paragraph" w:styleId="25">
    <w:name w:val="Список 2 начало"/>
    <w:basedOn w:val="Style32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2"/>
    <w:pPr>
      <w:spacing w:before="0" w:after="0"/>
      <w:ind w:left="0" w:right="0" w:hanging="0"/>
    </w:pPr>
    <w:rPr/>
  </w:style>
  <w:style w:type="paragraph" w:styleId="27">
    <w:name w:val="Список 2 конец"/>
    <w:basedOn w:val="Style32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2"/>
    <w:pPr>
      <w:spacing w:before="0" w:after="0"/>
      <w:ind w:left="0" w:right="0" w:hanging="0"/>
    </w:pPr>
    <w:rPr/>
  </w:style>
  <w:style w:type="paragraph" w:styleId="35">
    <w:name w:val="Список 3 начало"/>
    <w:basedOn w:val="Style32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2"/>
    <w:pPr>
      <w:spacing w:before="0" w:after="0"/>
      <w:ind w:left="0" w:right="0" w:hanging="0"/>
    </w:pPr>
    <w:rPr/>
  </w:style>
  <w:style w:type="paragraph" w:styleId="37">
    <w:name w:val="Список 3 конец"/>
    <w:basedOn w:val="Style32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2"/>
    <w:pPr>
      <w:spacing w:before="0" w:after="0"/>
      <w:ind w:left="0" w:right="0" w:hanging="0"/>
    </w:pPr>
    <w:rPr/>
  </w:style>
  <w:style w:type="paragraph" w:styleId="45">
    <w:name w:val="Список 4 начало"/>
    <w:basedOn w:val="Style32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2"/>
    <w:pPr>
      <w:spacing w:before="0" w:after="0"/>
      <w:ind w:left="0" w:right="0" w:hanging="0"/>
    </w:pPr>
    <w:rPr/>
  </w:style>
  <w:style w:type="paragraph" w:styleId="47">
    <w:name w:val="Список 4 конец"/>
    <w:basedOn w:val="Style32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2"/>
    <w:pPr>
      <w:spacing w:before="0" w:after="0"/>
      <w:ind w:left="0" w:right="0" w:hanging="0"/>
    </w:pPr>
    <w:rPr/>
  </w:style>
  <w:style w:type="paragraph" w:styleId="55">
    <w:name w:val="Список 5 начало"/>
    <w:basedOn w:val="Style32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2"/>
    <w:pPr>
      <w:spacing w:before="0" w:after="0"/>
      <w:ind w:left="0" w:right="0" w:hanging="0"/>
    </w:pPr>
    <w:rPr/>
  </w:style>
  <w:style w:type="paragraph" w:styleId="57">
    <w:name w:val="Список 5 конец"/>
    <w:basedOn w:val="Style32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2"/>
    <w:pPr>
      <w:spacing w:before="0" w:after="0"/>
      <w:ind w:left="0" w:right="0" w:hanging="0"/>
    </w:pPr>
    <w:rPr/>
  </w:style>
  <w:style w:type="paragraph" w:styleId="Style45">
    <w:name w:val="Index Heading"/>
    <w:basedOn w:val="Style30"/>
    <w:pPr>
      <w:ind w:left="0" w:right="0" w:hanging="0"/>
    </w:pPr>
    <w:rPr/>
  </w:style>
  <w:style w:type="paragraph" w:styleId="19">
    <w:name w:val="Index 1"/>
    <w:basedOn w:val="Style34"/>
    <w:pPr>
      <w:ind w:left="0" w:right="0" w:hanging="0"/>
    </w:pPr>
    <w:rPr/>
  </w:style>
  <w:style w:type="paragraph" w:styleId="29">
    <w:name w:val="Index 2"/>
    <w:basedOn w:val="Style34"/>
    <w:pPr>
      <w:ind w:left="0" w:right="0" w:hanging="0"/>
    </w:pPr>
    <w:rPr/>
  </w:style>
  <w:style w:type="paragraph" w:styleId="39">
    <w:name w:val="Index 3"/>
    <w:basedOn w:val="Style34"/>
    <w:pPr>
      <w:ind w:left="0" w:right="0" w:hanging="0"/>
    </w:pPr>
    <w:rPr/>
  </w:style>
  <w:style w:type="paragraph" w:styleId="Style46">
    <w:name w:val="Разделитель предметного указателя"/>
    <w:basedOn w:val="Style34"/>
    <w:qFormat/>
    <w:pPr>
      <w:ind w:left="0" w:right="0" w:hanging="0"/>
    </w:pPr>
    <w:rPr/>
  </w:style>
  <w:style w:type="paragraph" w:styleId="Style47">
    <w:name w:val="TOC Heading"/>
    <w:basedOn w:val="Style30"/>
    <w:next w:val="110"/>
    <w:pPr>
      <w:ind w:left="0" w:right="0" w:hanging="0"/>
    </w:pPr>
    <w:rPr/>
  </w:style>
  <w:style w:type="paragraph" w:styleId="110">
    <w:name w:val="TOC 1"/>
    <w:basedOn w:val="Style34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4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4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4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4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8">
    <w:name w:val="Заголовок указателей пользователя"/>
    <w:basedOn w:val="Style30"/>
    <w:qFormat/>
    <w:pPr/>
    <w:rPr/>
  </w:style>
  <w:style w:type="paragraph" w:styleId="111">
    <w:name w:val="Указатель пользовател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4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4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4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9">
    <w:name w:val="Заголовок списка объектов"/>
    <w:basedOn w:val="Style30"/>
    <w:qFormat/>
    <w:pPr>
      <w:ind w:left="0" w:right="0" w:hanging="0"/>
    </w:pPr>
    <w:rPr/>
  </w:style>
  <w:style w:type="paragraph" w:styleId="112">
    <w:name w:val="Список объектов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таблиц"/>
    <w:basedOn w:val="Style30"/>
    <w:qFormat/>
    <w:pPr>
      <w:ind w:left="0" w:right="0" w:hanging="0"/>
    </w:pPr>
    <w:rPr/>
  </w:style>
  <w:style w:type="paragraph" w:styleId="113">
    <w:name w:val="Список таблиц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Table of Authorities"/>
    <w:basedOn w:val="Style30"/>
    <w:pPr>
      <w:ind w:left="0" w:right="0" w:hanging="0"/>
    </w:pPr>
    <w:rPr/>
  </w:style>
  <w:style w:type="paragraph" w:styleId="114">
    <w:name w:val="Библиографи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3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7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8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9">
    <w:name w:val="Содержимое таблицы"/>
    <w:basedOn w:val="Normal"/>
    <w:qFormat/>
    <w:pPr/>
    <w:rPr/>
  </w:style>
  <w:style w:type="paragraph" w:styleId="Style60">
    <w:name w:val="Заголовок таблицы"/>
    <w:basedOn w:val="Style59"/>
    <w:qFormat/>
    <w:pPr>
      <w:jc w:val="center"/>
    </w:pPr>
    <w:rPr>
      <w:b/>
    </w:rPr>
  </w:style>
  <w:style w:type="paragraph" w:styleId="Style61">
    <w:name w:val="Иллюстрация"/>
    <w:basedOn w:val="Style33"/>
    <w:qFormat/>
    <w:pPr/>
    <w:rPr/>
  </w:style>
  <w:style w:type="paragraph" w:styleId="Style62">
    <w:name w:val="Таблица"/>
    <w:basedOn w:val="Style33"/>
    <w:qFormat/>
    <w:pPr/>
    <w:rPr/>
  </w:style>
  <w:style w:type="paragraph" w:styleId="Style63">
    <w:name w:val="Текст"/>
    <w:basedOn w:val="Style33"/>
    <w:qFormat/>
    <w:pPr/>
    <w:rPr/>
  </w:style>
  <w:style w:type="paragraph" w:styleId="Style64">
    <w:name w:val="Содержимое врезки"/>
    <w:basedOn w:val="Normal"/>
    <w:qFormat/>
    <w:pPr/>
    <w:rPr/>
  </w:style>
  <w:style w:type="paragraph" w:styleId="Style65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6">
    <w:name w:val="Envelope Address"/>
    <w:basedOn w:val="Normal"/>
    <w:pPr>
      <w:spacing w:before="0" w:after="0"/>
    </w:pPr>
    <w:rPr/>
  </w:style>
  <w:style w:type="paragraph" w:styleId="Style67">
    <w:name w:val="Envelope Return"/>
    <w:basedOn w:val="Normal"/>
    <w:pPr>
      <w:spacing w:before="0" w:after="0"/>
    </w:pPr>
    <w:rPr/>
  </w:style>
  <w:style w:type="paragraph" w:styleId="Style68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69">
    <w:name w:val="Table of Figures"/>
    <w:basedOn w:val="Style33"/>
    <w:pPr/>
    <w:rPr/>
  </w:style>
  <w:style w:type="paragraph" w:styleId="Style70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1">
    <w:name w:val="Горизонтальная линия"/>
    <w:basedOn w:val="Normal"/>
    <w:next w:val="Style31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2">
    <w:name w:val="Содержимое списка"/>
    <w:basedOn w:val="Normal"/>
    <w:qFormat/>
    <w:pPr>
      <w:ind w:left="0" w:right="0" w:hanging="0"/>
    </w:pPr>
    <w:rPr/>
  </w:style>
  <w:style w:type="paragraph" w:styleId="Style73">
    <w:name w:val="Заголовок списка"/>
    <w:basedOn w:val="Normal"/>
    <w:next w:val="Style72"/>
    <w:qFormat/>
    <w:pPr>
      <w:ind w:left="0" w:right="0" w:hanging="0"/>
    </w:pPr>
    <w:rPr/>
  </w:style>
  <w:style w:type="paragraph" w:styleId="Style74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5">
    <w:name w:val="Исполнитель документа"/>
    <w:basedOn w:val="Normal"/>
    <w:qFormat/>
    <w:pPr>
      <w:jc w:val="left"/>
    </w:pPr>
    <w:rPr>
      <w:sz w:val="24"/>
    </w:rPr>
  </w:style>
  <w:style w:type="paragraph" w:styleId="Style76">
    <w:name w:val="Заголовок списка иллюстраций"/>
    <w:basedOn w:val="Style30"/>
    <w:qFormat/>
    <w:pPr>
      <w:suppressLineNumbers/>
      <w:ind w:left="0" w:right="0" w:hanging="0"/>
      <w:jc w:val="center"/>
    </w:pPr>
    <w:rPr/>
  </w:style>
  <w:style w:type="paragraph" w:styleId="NormalWeb">
    <w:name w:val="Normal (Web)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7">
    <w:name w:val="Маркированный •"/>
    <w:qFormat/>
  </w:style>
  <w:style w:type="numbering" w:styleId="Style78">
    <w:name w:val="Маркированный –"/>
    <w:qFormat/>
  </w:style>
  <w:style w:type="numbering" w:styleId="Style79">
    <w:name w:val="Маркированный "/>
    <w:qFormat/>
  </w:style>
  <w:style w:type="numbering" w:styleId="Style80">
    <w:name w:val="Маркированный "/>
    <w:qFormat/>
  </w:style>
  <w:style w:type="numbering" w:styleId="Style81">
    <w:name w:val="Маркированный "/>
    <w:qFormat/>
  </w:style>
  <w:style w:type="numbering" w:styleId="115">
    <w:name w:val="Нумерованный 1)"/>
    <w:qFormat/>
  </w:style>
  <w:style w:type="numbering" w:styleId="Style82">
    <w:name w:val="Нумерованный а)"/>
    <w:qFormat/>
  </w:style>
  <w:style w:type="numbering" w:styleId="Style8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LibreOffice/7.5.6.2$Linux_X86_64 LibreOffice_project/50$Build-2</Application>
  <AppVersion>15.0000</AppVersion>
  <Pages>3</Pages>
  <Words>782</Words>
  <Characters>5730</Characters>
  <CharactersWithSpaces>6551</CharactersWithSpaces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2026-02-25T12:49:39Z</dcterms:created>
  <dc:creator/>
  <dc:description/>
  <dc:language>ru-RU</dc:language>
  <cp:lastModifiedBy/>
  <dcterms:modified xsi:type="dcterms:W3CDTF">2026-02-25T15:47:34Z</dcterms:modified>
  <cp:revision>2</cp:revision>
  <dc:subject/>
  <dc:title>Default</dc:title>
</cp:coreProperties>
</file>