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BD" w:rsidRPr="00162158" w:rsidRDefault="004F3CBD" w:rsidP="004F3CBD">
      <w:pPr>
        <w:tabs>
          <w:tab w:val="left" w:pos="9720"/>
        </w:tabs>
        <w:spacing w:after="0" w:line="240" w:lineRule="auto"/>
        <w:ind w:right="-104"/>
        <w:jc w:val="center"/>
        <w:rPr>
          <w:rFonts w:ascii="Times New Roman" w:hAnsi="Times New Roman"/>
          <w:spacing w:val="-4"/>
          <w:sz w:val="24"/>
          <w:szCs w:val="24"/>
        </w:rPr>
      </w:pPr>
      <w:r w:rsidRPr="00162158">
        <w:rPr>
          <w:rFonts w:ascii="Times New Roman" w:hAnsi="Times New Roman"/>
          <w:spacing w:val="2"/>
          <w:sz w:val="24"/>
          <w:szCs w:val="24"/>
        </w:rPr>
        <w:t>М</w:t>
      </w:r>
      <w:r w:rsidRPr="00162158">
        <w:rPr>
          <w:rFonts w:ascii="Times New Roman" w:hAnsi="Times New Roman"/>
          <w:spacing w:val="-6"/>
          <w:sz w:val="24"/>
          <w:szCs w:val="24"/>
        </w:rPr>
        <w:t>у</w:t>
      </w:r>
      <w:r w:rsidRPr="00162158">
        <w:rPr>
          <w:rFonts w:ascii="Times New Roman" w:hAnsi="Times New Roman"/>
          <w:sz w:val="24"/>
          <w:szCs w:val="24"/>
        </w:rPr>
        <w:t>н</w:t>
      </w:r>
      <w:r w:rsidRPr="00162158">
        <w:rPr>
          <w:rFonts w:ascii="Times New Roman" w:hAnsi="Times New Roman"/>
          <w:spacing w:val="1"/>
          <w:sz w:val="24"/>
          <w:szCs w:val="24"/>
        </w:rPr>
        <w:t>ицип</w:t>
      </w:r>
      <w:r w:rsidRPr="00162158">
        <w:rPr>
          <w:rFonts w:ascii="Times New Roman" w:hAnsi="Times New Roman"/>
          <w:sz w:val="24"/>
          <w:szCs w:val="24"/>
        </w:rPr>
        <w:t>альное бюдж</w:t>
      </w:r>
      <w:r w:rsidRPr="00162158">
        <w:rPr>
          <w:rFonts w:ascii="Times New Roman" w:hAnsi="Times New Roman"/>
          <w:spacing w:val="-2"/>
          <w:sz w:val="24"/>
          <w:szCs w:val="24"/>
        </w:rPr>
        <w:t>е</w:t>
      </w:r>
      <w:r w:rsidRPr="00162158">
        <w:rPr>
          <w:rFonts w:ascii="Times New Roman" w:hAnsi="Times New Roman"/>
          <w:sz w:val="24"/>
          <w:szCs w:val="24"/>
        </w:rPr>
        <w:t>тное общеобр</w:t>
      </w:r>
      <w:r w:rsidRPr="00162158">
        <w:rPr>
          <w:rFonts w:ascii="Times New Roman" w:hAnsi="Times New Roman"/>
          <w:spacing w:val="-1"/>
          <w:sz w:val="24"/>
          <w:szCs w:val="24"/>
        </w:rPr>
        <w:t>а</w:t>
      </w:r>
      <w:r w:rsidRPr="00162158">
        <w:rPr>
          <w:rFonts w:ascii="Times New Roman" w:hAnsi="Times New Roman"/>
          <w:sz w:val="24"/>
          <w:szCs w:val="24"/>
        </w:rPr>
        <w:t>зов</w:t>
      </w:r>
      <w:r w:rsidRPr="00162158">
        <w:rPr>
          <w:rFonts w:ascii="Times New Roman" w:hAnsi="Times New Roman"/>
          <w:spacing w:val="-1"/>
          <w:sz w:val="24"/>
          <w:szCs w:val="24"/>
        </w:rPr>
        <w:t>а</w:t>
      </w:r>
      <w:r w:rsidRPr="00162158">
        <w:rPr>
          <w:rFonts w:ascii="Times New Roman" w:hAnsi="Times New Roman"/>
          <w:sz w:val="24"/>
          <w:szCs w:val="24"/>
        </w:rPr>
        <w:t>тель</w:t>
      </w:r>
      <w:r w:rsidRPr="00162158">
        <w:rPr>
          <w:rFonts w:ascii="Times New Roman" w:hAnsi="Times New Roman"/>
          <w:spacing w:val="1"/>
          <w:sz w:val="24"/>
          <w:szCs w:val="24"/>
        </w:rPr>
        <w:t>н</w:t>
      </w:r>
      <w:r w:rsidRPr="00162158">
        <w:rPr>
          <w:rFonts w:ascii="Times New Roman" w:hAnsi="Times New Roman"/>
          <w:sz w:val="24"/>
          <w:szCs w:val="24"/>
        </w:rPr>
        <w:t>ое</w:t>
      </w:r>
      <w:r w:rsidRPr="0016215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62158">
        <w:rPr>
          <w:rFonts w:ascii="Times New Roman" w:hAnsi="Times New Roman"/>
          <w:spacing w:val="-4"/>
          <w:sz w:val="24"/>
          <w:szCs w:val="24"/>
        </w:rPr>
        <w:t>у</w:t>
      </w:r>
      <w:r w:rsidRPr="00162158">
        <w:rPr>
          <w:rFonts w:ascii="Times New Roman" w:hAnsi="Times New Roman"/>
          <w:sz w:val="24"/>
          <w:szCs w:val="24"/>
        </w:rPr>
        <w:t>ч</w:t>
      </w:r>
      <w:r w:rsidRPr="00162158">
        <w:rPr>
          <w:rFonts w:ascii="Times New Roman" w:hAnsi="Times New Roman"/>
          <w:spacing w:val="1"/>
          <w:sz w:val="24"/>
          <w:szCs w:val="24"/>
        </w:rPr>
        <w:t>р</w:t>
      </w:r>
      <w:r w:rsidRPr="00162158">
        <w:rPr>
          <w:rFonts w:ascii="Times New Roman" w:hAnsi="Times New Roman"/>
          <w:sz w:val="24"/>
          <w:szCs w:val="24"/>
        </w:rPr>
        <w:t>ежд</w:t>
      </w:r>
      <w:r w:rsidRPr="00162158">
        <w:rPr>
          <w:rFonts w:ascii="Times New Roman" w:hAnsi="Times New Roman"/>
          <w:spacing w:val="-1"/>
          <w:sz w:val="24"/>
          <w:szCs w:val="24"/>
        </w:rPr>
        <w:t>е</w:t>
      </w:r>
      <w:r w:rsidRPr="00162158">
        <w:rPr>
          <w:rFonts w:ascii="Times New Roman" w:hAnsi="Times New Roman"/>
          <w:sz w:val="24"/>
          <w:szCs w:val="24"/>
        </w:rPr>
        <w:t>н</w:t>
      </w:r>
      <w:r w:rsidRPr="00162158">
        <w:rPr>
          <w:rFonts w:ascii="Times New Roman" w:hAnsi="Times New Roman"/>
          <w:spacing w:val="1"/>
          <w:sz w:val="24"/>
          <w:szCs w:val="24"/>
        </w:rPr>
        <w:t>и</w:t>
      </w:r>
      <w:r w:rsidRPr="00162158">
        <w:rPr>
          <w:rFonts w:ascii="Times New Roman" w:hAnsi="Times New Roman"/>
          <w:sz w:val="24"/>
          <w:szCs w:val="24"/>
        </w:rPr>
        <w:t>е</w:t>
      </w:r>
    </w:p>
    <w:p w:rsidR="004F3CBD" w:rsidRPr="00162158" w:rsidRDefault="004F3CBD" w:rsidP="004F3CBD">
      <w:pPr>
        <w:spacing w:after="0" w:line="240" w:lineRule="auto"/>
        <w:ind w:right="-104"/>
        <w:jc w:val="center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pacing w:val="-4"/>
          <w:sz w:val="24"/>
          <w:szCs w:val="24"/>
        </w:rPr>
        <w:t>«Татарско-</w:t>
      </w:r>
      <w:proofErr w:type="spellStart"/>
      <w:r w:rsidRPr="00162158">
        <w:rPr>
          <w:rFonts w:ascii="Times New Roman" w:hAnsi="Times New Roman"/>
          <w:spacing w:val="-4"/>
          <w:sz w:val="24"/>
          <w:szCs w:val="24"/>
        </w:rPr>
        <w:t>Ямалинская</w:t>
      </w:r>
      <w:proofErr w:type="spellEnd"/>
      <w:r w:rsidRPr="00162158">
        <w:rPr>
          <w:rFonts w:ascii="Times New Roman" w:hAnsi="Times New Roman"/>
          <w:spacing w:val="-4"/>
          <w:sz w:val="24"/>
          <w:szCs w:val="24"/>
        </w:rPr>
        <w:t xml:space="preserve"> основная общеобразовательная школа»</w:t>
      </w:r>
      <w:bookmarkStart w:id="0" w:name="_GoBack"/>
      <w:bookmarkEnd w:id="0"/>
    </w:p>
    <w:p w:rsidR="004F3CBD" w:rsidRPr="00162158" w:rsidRDefault="004F3CBD" w:rsidP="004F3CBD">
      <w:pPr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6215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162158">
        <w:rPr>
          <w:rFonts w:ascii="Times New Roman" w:hAnsi="Times New Roman"/>
          <w:sz w:val="24"/>
          <w:szCs w:val="24"/>
        </w:rPr>
        <w:t xml:space="preserve">  </w:t>
      </w:r>
      <w:r w:rsidRPr="00162158">
        <w:rPr>
          <w:rFonts w:ascii="Times New Roman" w:hAnsi="Times New Roman"/>
          <w:spacing w:val="4"/>
          <w:sz w:val="24"/>
          <w:szCs w:val="24"/>
        </w:rPr>
        <w:t>м</w:t>
      </w:r>
      <w:r w:rsidRPr="00162158">
        <w:rPr>
          <w:rFonts w:ascii="Times New Roman" w:hAnsi="Times New Roman"/>
          <w:spacing w:val="-7"/>
          <w:sz w:val="24"/>
          <w:szCs w:val="24"/>
        </w:rPr>
        <w:t>у</w:t>
      </w:r>
      <w:r w:rsidRPr="00162158">
        <w:rPr>
          <w:rFonts w:ascii="Times New Roman" w:hAnsi="Times New Roman"/>
          <w:sz w:val="24"/>
          <w:szCs w:val="24"/>
        </w:rPr>
        <w:t>н</w:t>
      </w:r>
      <w:r w:rsidRPr="00162158">
        <w:rPr>
          <w:rFonts w:ascii="Times New Roman" w:hAnsi="Times New Roman"/>
          <w:spacing w:val="3"/>
          <w:sz w:val="24"/>
          <w:szCs w:val="24"/>
        </w:rPr>
        <w:t>и</w:t>
      </w:r>
      <w:r w:rsidRPr="00162158">
        <w:rPr>
          <w:rFonts w:ascii="Times New Roman" w:hAnsi="Times New Roman"/>
          <w:spacing w:val="1"/>
          <w:sz w:val="24"/>
          <w:szCs w:val="24"/>
        </w:rPr>
        <w:t>ци</w:t>
      </w:r>
      <w:r w:rsidRPr="00162158">
        <w:rPr>
          <w:rFonts w:ascii="Times New Roman" w:hAnsi="Times New Roman"/>
          <w:sz w:val="24"/>
          <w:szCs w:val="24"/>
        </w:rPr>
        <w:t>п</w:t>
      </w:r>
      <w:r w:rsidRPr="00162158">
        <w:rPr>
          <w:rFonts w:ascii="Times New Roman" w:hAnsi="Times New Roman"/>
          <w:spacing w:val="-1"/>
          <w:sz w:val="24"/>
          <w:szCs w:val="24"/>
        </w:rPr>
        <w:t>а</w:t>
      </w:r>
      <w:r w:rsidRPr="00162158">
        <w:rPr>
          <w:rFonts w:ascii="Times New Roman" w:hAnsi="Times New Roman"/>
          <w:sz w:val="24"/>
          <w:szCs w:val="24"/>
        </w:rPr>
        <w:t>ль</w:t>
      </w:r>
      <w:r w:rsidRPr="00162158">
        <w:rPr>
          <w:rFonts w:ascii="Times New Roman" w:hAnsi="Times New Roman"/>
          <w:spacing w:val="1"/>
          <w:sz w:val="24"/>
          <w:szCs w:val="24"/>
        </w:rPr>
        <w:t>н</w:t>
      </w:r>
      <w:r w:rsidRPr="00162158">
        <w:rPr>
          <w:rFonts w:ascii="Times New Roman" w:hAnsi="Times New Roman"/>
          <w:sz w:val="24"/>
          <w:szCs w:val="24"/>
        </w:rPr>
        <w:t>ого райо</w:t>
      </w:r>
      <w:r w:rsidRPr="00162158">
        <w:rPr>
          <w:rFonts w:ascii="Times New Roman" w:hAnsi="Times New Roman"/>
          <w:spacing w:val="1"/>
          <w:sz w:val="24"/>
          <w:szCs w:val="24"/>
        </w:rPr>
        <w:t>н</w:t>
      </w:r>
      <w:r w:rsidRPr="00162158">
        <w:rPr>
          <w:rFonts w:ascii="Times New Roman" w:hAnsi="Times New Roman"/>
          <w:sz w:val="24"/>
          <w:szCs w:val="24"/>
        </w:rPr>
        <w:t>а</w:t>
      </w:r>
      <w:r w:rsidRPr="00162158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162158">
        <w:rPr>
          <w:rFonts w:ascii="Times New Roman" w:hAnsi="Times New Roman"/>
          <w:spacing w:val="1"/>
          <w:sz w:val="24"/>
          <w:szCs w:val="24"/>
        </w:rPr>
        <w:t>Р</w:t>
      </w:r>
      <w:r w:rsidRPr="00162158">
        <w:rPr>
          <w:rFonts w:ascii="Times New Roman" w:hAnsi="Times New Roman"/>
          <w:sz w:val="24"/>
          <w:szCs w:val="24"/>
        </w:rPr>
        <w:t>Т</w:t>
      </w:r>
    </w:p>
    <w:p w:rsidR="004F3CBD" w:rsidRPr="00162158" w:rsidRDefault="004F3CBD" w:rsidP="004F3CBD">
      <w:pPr>
        <w:spacing w:after="0" w:line="232" w:lineRule="auto"/>
        <w:ind w:right="5787"/>
        <w:rPr>
          <w:rFonts w:ascii="Times New Roman" w:hAnsi="Times New Roman"/>
          <w:b/>
          <w:bCs/>
          <w:spacing w:val="-2"/>
          <w:sz w:val="24"/>
          <w:szCs w:val="24"/>
        </w:rPr>
      </w:pPr>
    </w:p>
    <w:tbl>
      <w:tblPr>
        <w:tblpPr w:leftFromText="180" w:rightFromText="180" w:vertAnchor="text" w:horzAnchor="page" w:tblpX="1045" w:tblpY="16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516"/>
      </w:tblGrid>
      <w:tr w:rsidR="00162158" w:rsidRPr="00162158" w:rsidTr="004F3CBD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Обсуждено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 w:rsidRPr="0016215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162158">
              <w:rPr>
                <w:rFonts w:ascii="Times New Roman" w:hAnsi="Times New Roman"/>
                <w:sz w:val="24"/>
                <w:szCs w:val="24"/>
              </w:rPr>
              <w:t>ковод</w:t>
            </w:r>
            <w:r w:rsidRPr="0016215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162158">
              <w:rPr>
                <w:rFonts w:ascii="Times New Roman" w:hAnsi="Times New Roman"/>
                <w:sz w:val="24"/>
                <w:szCs w:val="24"/>
              </w:rPr>
              <w:t>тель</w:t>
            </w:r>
            <w:r w:rsidRPr="00162158">
              <w:rPr>
                <w:rFonts w:ascii="Times New Roman" w:hAnsi="Times New Roman"/>
                <w:sz w:val="24"/>
                <w:szCs w:val="24"/>
              </w:rPr>
              <w:tab/>
              <w:t xml:space="preserve"> ШМО МБОУ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«Татарско-</w:t>
            </w:r>
            <w:proofErr w:type="spellStart"/>
            <w:r w:rsidRPr="00162158">
              <w:rPr>
                <w:rFonts w:ascii="Times New Roman" w:hAnsi="Times New Roman"/>
                <w:sz w:val="24"/>
                <w:szCs w:val="24"/>
              </w:rPr>
              <w:t>Ямалинская</w:t>
            </w:r>
            <w:proofErr w:type="spellEnd"/>
            <w:r w:rsidRPr="00162158">
              <w:rPr>
                <w:rFonts w:ascii="Times New Roman" w:hAnsi="Times New Roman"/>
                <w:sz w:val="24"/>
                <w:szCs w:val="24"/>
              </w:rPr>
              <w:t xml:space="preserve"> ООШ» АМР РТ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_________ __________________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Протокол №____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от «_____»____________2018 г.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МБОУ «Татарско-</w:t>
            </w:r>
            <w:proofErr w:type="spellStart"/>
            <w:r w:rsidRPr="00162158">
              <w:rPr>
                <w:rFonts w:ascii="Times New Roman" w:hAnsi="Times New Roman"/>
                <w:sz w:val="24"/>
                <w:szCs w:val="24"/>
              </w:rPr>
              <w:t>Ямалинская</w:t>
            </w:r>
            <w:proofErr w:type="spellEnd"/>
            <w:r w:rsidRPr="00162158">
              <w:rPr>
                <w:rFonts w:ascii="Times New Roman" w:hAnsi="Times New Roman"/>
                <w:sz w:val="24"/>
                <w:szCs w:val="24"/>
              </w:rPr>
              <w:t xml:space="preserve"> ООШ» АМР РТ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______ _____________________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«____»________________2018 г.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Директор МБОУ «Татарско-</w:t>
            </w:r>
            <w:proofErr w:type="spellStart"/>
            <w:r w:rsidRPr="00162158">
              <w:rPr>
                <w:rFonts w:ascii="Times New Roman" w:hAnsi="Times New Roman"/>
                <w:sz w:val="24"/>
                <w:szCs w:val="24"/>
              </w:rPr>
              <w:t>Ямалинская</w:t>
            </w:r>
            <w:proofErr w:type="spellEnd"/>
            <w:r w:rsidRPr="00162158">
              <w:rPr>
                <w:rFonts w:ascii="Times New Roman" w:hAnsi="Times New Roman"/>
                <w:sz w:val="24"/>
                <w:szCs w:val="24"/>
              </w:rPr>
              <w:t xml:space="preserve"> ООШ»  АМР  РТ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________ ___________________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Приказ №______</w:t>
            </w:r>
          </w:p>
          <w:p w:rsidR="004F3CBD" w:rsidRPr="00162158" w:rsidRDefault="004F3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от «______»___________2018 г.</w:t>
            </w:r>
          </w:p>
        </w:tc>
      </w:tr>
    </w:tbl>
    <w:p w:rsidR="004F3CBD" w:rsidRPr="00162158" w:rsidRDefault="004F3CBD" w:rsidP="004F3CBD">
      <w:pPr>
        <w:spacing w:line="232" w:lineRule="auto"/>
        <w:ind w:right="5787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4F3CBD" w:rsidRPr="00162158" w:rsidRDefault="004F3CBD" w:rsidP="004F3CBD">
      <w:pPr>
        <w:spacing w:line="232" w:lineRule="auto"/>
        <w:ind w:right="5787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162158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</w:p>
    <w:p w:rsidR="004F3CBD" w:rsidRPr="00162158" w:rsidRDefault="004F3CBD" w:rsidP="004F3CBD">
      <w:pPr>
        <w:spacing w:line="232" w:lineRule="auto"/>
        <w:ind w:right="5787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4F3CBD" w:rsidRPr="00162158" w:rsidRDefault="004F3CBD" w:rsidP="004F3CBD">
      <w:pPr>
        <w:rPr>
          <w:rFonts w:ascii="Times New Roman" w:hAnsi="Times New Roman"/>
          <w:b/>
          <w:sz w:val="24"/>
          <w:szCs w:val="24"/>
        </w:rPr>
      </w:pPr>
    </w:p>
    <w:p w:rsidR="004F3CBD" w:rsidRPr="00162158" w:rsidRDefault="004F3CBD" w:rsidP="004F3CBD">
      <w:pPr>
        <w:jc w:val="center"/>
        <w:rPr>
          <w:rFonts w:ascii="Times New Roman" w:hAnsi="Times New Roman"/>
          <w:b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</w:rPr>
        <w:t xml:space="preserve">ОБРАЗОВАТЕЛЬНЫЙ МИНИМУМ </w:t>
      </w:r>
    </w:p>
    <w:p w:rsidR="004F3CBD" w:rsidRPr="00162158" w:rsidRDefault="004F3CBD" w:rsidP="004F3CBD">
      <w:pPr>
        <w:jc w:val="center"/>
        <w:rPr>
          <w:rFonts w:ascii="Times New Roman" w:hAnsi="Times New Roman"/>
          <w:b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</w:rPr>
        <w:t xml:space="preserve"> ПО МАТЕМАТИКЕ</w:t>
      </w:r>
    </w:p>
    <w:p w:rsidR="004F3CBD" w:rsidRPr="00162158" w:rsidRDefault="004F3CBD" w:rsidP="004F3CB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162158">
        <w:rPr>
          <w:rFonts w:ascii="Times New Roman" w:hAnsi="Times New Roman"/>
          <w:b/>
          <w:i/>
          <w:sz w:val="24"/>
          <w:szCs w:val="24"/>
          <w:lang w:val="tt-RU"/>
        </w:rPr>
        <w:t xml:space="preserve">6 </w:t>
      </w:r>
      <w:r w:rsidRPr="00162158">
        <w:rPr>
          <w:rFonts w:ascii="Times New Roman" w:hAnsi="Times New Roman"/>
          <w:b/>
          <w:i/>
          <w:sz w:val="24"/>
          <w:szCs w:val="24"/>
        </w:rPr>
        <w:t xml:space="preserve"> КЛАСС </w:t>
      </w:r>
    </w:p>
    <w:p w:rsidR="004F3CBD" w:rsidRPr="00162158" w:rsidRDefault="004F3CBD" w:rsidP="004F3CBD">
      <w:pPr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62158">
        <w:rPr>
          <w:rFonts w:ascii="Times New Roman" w:hAnsi="Times New Roman"/>
          <w:sz w:val="24"/>
          <w:szCs w:val="24"/>
        </w:rPr>
        <w:t>Гараева</w:t>
      </w:r>
      <w:proofErr w:type="spellEnd"/>
      <w:r w:rsidRPr="001621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2158">
        <w:rPr>
          <w:rFonts w:ascii="Times New Roman" w:hAnsi="Times New Roman"/>
          <w:sz w:val="24"/>
          <w:szCs w:val="24"/>
        </w:rPr>
        <w:t>Алсина</w:t>
      </w:r>
      <w:proofErr w:type="spellEnd"/>
      <w:r w:rsidRPr="001621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2158">
        <w:rPr>
          <w:rFonts w:ascii="Times New Roman" w:hAnsi="Times New Roman"/>
          <w:sz w:val="24"/>
          <w:szCs w:val="24"/>
        </w:rPr>
        <w:t>Фанасовна</w:t>
      </w:r>
      <w:proofErr w:type="spellEnd"/>
      <w:r w:rsidRPr="00162158">
        <w:rPr>
          <w:rFonts w:ascii="Times New Roman" w:hAnsi="Times New Roman"/>
          <w:sz w:val="24"/>
          <w:szCs w:val="24"/>
        </w:rPr>
        <w:t>,</w:t>
      </w:r>
    </w:p>
    <w:p w:rsidR="004F3CBD" w:rsidRPr="00162158" w:rsidRDefault="004F3CBD" w:rsidP="004F3CBD">
      <w:pPr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>учитель математики</w:t>
      </w:r>
    </w:p>
    <w:p w:rsidR="004F3CBD" w:rsidRPr="00162158" w:rsidRDefault="004F3CBD" w:rsidP="004F3CB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after="108"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after="0" w:line="240" w:lineRule="auto"/>
        <w:ind w:left="6372" w:right="-104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>Ра</w:t>
      </w:r>
      <w:r w:rsidRPr="00162158">
        <w:rPr>
          <w:rFonts w:ascii="Times New Roman" w:hAnsi="Times New Roman"/>
          <w:spacing w:val="-1"/>
          <w:sz w:val="24"/>
          <w:szCs w:val="24"/>
        </w:rPr>
        <w:t>сс</w:t>
      </w:r>
      <w:r w:rsidRPr="00162158">
        <w:rPr>
          <w:rFonts w:ascii="Times New Roman" w:hAnsi="Times New Roman"/>
          <w:sz w:val="24"/>
          <w:szCs w:val="24"/>
        </w:rPr>
        <w:t>мотр</w:t>
      </w:r>
      <w:r w:rsidRPr="00162158">
        <w:rPr>
          <w:rFonts w:ascii="Times New Roman" w:hAnsi="Times New Roman"/>
          <w:spacing w:val="-1"/>
          <w:sz w:val="24"/>
          <w:szCs w:val="24"/>
        </w:rPr>
        <w:t>е</w:t>
      </w:r>
      <w:r w:rsidRPr="00162158">
        <w:rPr>
          <w:rFonts w:ascii="Times New Roman" w:hAnsi="Times New Roman"/>
          <w:sz w:val="24"/>
          <w:szCs w:val="24"/>
        </w:rPr>
        <w:t xml:space="preserve">но </w:t>
      </w:r>
      <w:r w:rsidRPr="00162158">
        <w:rPr>
          <w:rFonts w:ascii="Times New Roman" w:hAnsi="Times New Roman"/>
          <w:spacing w:val="1"/>
          <w:sz w:val="24"/>
          <w:szCs w:val="24"/>
        </w:rPr>
        <w:t>н</w:t>
      </w:r>
      <w:r w:rsidRPr="00162158">
        <w:rPr>
          <w:rFonts w:ascii="Times New Roman" w:hAnsi="Times New Roman"/>
          <w:sz w:val="24"/>
          <w:szCs w:val="24"/>
        </w:rPr>
        <w:t>а за</w:t>
      </w:r>
      <w:r w:rsidRPr="00162158">
        <w:rPr>
          <w:rFonts w:ascii="Times New Roman" w:hAnsi="Times New Roman"/>
          <w:spacing w:val="-1"/>
          <w:sz w:val="24"/>
          <w:szCs w:val="24"/>
        </w:rPr>
        <w:t>се</w:t>
      </w:r>
      <w:r w:rsidRPr="00162158">
        <w:rPr>
          <w:rFonts w:ascii="Times New Roman" w:hAnsi="Times New Roman"/>
          <w:spacing w:val="2"/>
          <w:sz w:val="24"/>
          <w:szCs w:val="24"/>
        </w:rPr>
        <w:t>д</w:t>
      </w:r>
      <w:r w:rsidRPr="00162158">
        <w:rPr>
          <w:rFonts w:ascii="Times New Roman" w:hAnsi="Times New Roman"/>
          <w:sz w:val="24"/>
          <w:szCs w:val="24"/>
        </w:rPr>
        <w:t>ан</w:t>
      </w:r>
      <w:r w:rsidRPr="00162158">
        <w:rPr>
          <w:rFonts w:ascii="Times New Roman" w:hAnsi="Times New Roman"/>
          <w:spacing w:val="1"/>
          <w:sz w:val="24"/>
          <w:szCs w:val="24"/>
        </w:rPr>
        <w:t>и</w:t>
      </w:r>
      <w:r w:rsidRPr="00162158">
        <w:rPr>
          <w:rFonts w:ascii="Times New Roman" w:hAnsi="Times New Roman"/>
          <w:sz w:val="24"/>
          <w:szCs w:val="24"/>
        </w:rPr>
        <w:t>и педагогич</w:t>
      </w:r>
      <w:r w:rsidRPr="00162158">
        <w:rPr>
          <w:rFonts w:ascii="Times New Roman" w:hAnsi="Times New Roman"/>
          <w:spacing w:val="-1"/>
          <w:sz w:val="24"/>
          <w:szCs w:val="24"/>
        </w:rPr>
        <w:t>ес</w:t>
      </w:r>
      <w:r w:rsidRPr="00162158">
        <w:rPr>
          <w:rFonts w:ascii="Times New Roman" w:hAnsi="Times New Roman"/>
          <w:sz w:val="24"/>
          <w:szCs w:val="24"/>
        </w:rPr>
        <w:t>кого сов</w:t>
      </w:r>
      <w:r w:rsidRPr="00162158">
        <w:rPr>
          <w:rFonts w:ascii="Times New Roman" w:hAnsi="Times New Roman"/>
          <w:spacing w:val="-2"/>
          <w:sz w:val="24"/>
          <w:szCs w:val="24"/>
        </w:rPr>
        <w:t>е</w:t>
      </w:r>
      <w:r w:rsidRPr="00162158">
        <w:rPr>
          <w:rFonts w:ascii="Times New Roman" w:hAnsi="Times New Roman"/>
          <w:spacing w:val="2"/>
          <w:sz w:val="24"/>
          <w:szCs w:val="24"/>
        </w:rPr>
        <w:t>та</w:t>
      </w:r>
      <w:r w:rsidRPr="00162158">
        <w:rPr>
          <w:rFonts w:ascii="Times New Roman" w:hAnsi="Times New Roman"/>
          <w:sz w:val="24"/>
          <w:szCs w:val="24"/>
        </w:rPr>
        <w:t>.</w:t>
      </w:r>
    </w:p>
    <w:p w:rsidR="004F3CBD" w:rsidRPr="00162158" w:rsidRDefault="004F3CBD" w:rsidP="004F3CBD">
      <w:pPr>
        <w:spacing w:after="0" w:line="240" w:lineRule="auto"/>
        <w:ind w:left="6372" w:right="-104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 xml:space="preserve">Протокол №____ </w:t>
      </w:r>
    </w:p>
    <w:p w:rsidR="004F3CBD" w:rsidRPr="00162158" w:rsidRDefault="004F3CBD" w:rsidP="004F3CBD">
      <w:pPr>
        <w:spacing w:after="0" w:line="240" w:lineRule="auto"/>
        <w:ind w:left="6372" w:right="-104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>от</w:t>
      </w:r>
      <w:r w:rsidRPr="0016215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62158">
        <w:rPr>
          <w:rFonts w:ascii="Times New Roman" w:hAnsi="Times New Roman"/>
          <w:spacing w:val="-6"/>
          <w:sz w:val="24"/>
          <w:szCs w:val="24"/>
        </w:rPr>
        <w:t>«</w:t>
      </w:r>
      <w:r w:rsidRPr="00162158">
        <w:rPr>
          <w:rFonts w:ascii="Times New Roman" w:hAnsi="Times New Roman"/>
          <w:spacing w:val="1"/>
          <w:sz w:val="24"/>
          <w:szCs w:val="24"/>
        </w:rPr>
        <w:t>_</w:t>
      </w:r>
      <w:r w:rsidRPr="00162158">
        <w:rPr>
          <w:rFonts w:ascii="Times New Roman" w:hAnsi="Times New Roman"/>
          <w:sz w:val="24"/>
          <w:szCs w:val="24"/>
        </w:rPr>
        <w:t>__</w:t>
      </w:r>
      <w:r w:rsidRPr="00162158">
        <w:rPr>
          <w:rFonts w:ascii="Times New Roman" w:hAnsi="Times New Roman"/>
          <w:spacing w:val="4"/>
          <w:sz w:val="24"/>
          <w:szCs w:val="24"/>
        </w:rPr>
        <w:t>_</w:t>
      </w:r>
      <w:r w:rsidRPr="00162158">
        <w:rPr>
          <w:rFonts w:ascii="Times New Roman" w:hAnsi="Times New Roman"/>
          <w:sz w:val="24"/>
          <w:szCs w:val="24"/>
        </w:rPr>
        <w:t>»</w:t>
      </w:r>
      <w:r w:rsidRPr="0016215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62158">
        <w:rPr>
          <w:rFonts w:ascii="Times New Roman" w:hAnsi="Times New Roman"/>
          <w:sz w:val="24"/>
          <w:szCs w:val="24"/>
        </w:rPr>
        <w:t>______________ 2018 г.</w:t>
      </w:r>
    </w:p>
    <w:p w:rsidR="004F3CBD" w:rsidRPr="00162158" w:rsidRDefault="004F3CBD" w:rsidP="004F3CBD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F3CBD" w:rsidRPr="00162158" w:rsidRDefault="004F3CBD" w:rsidP="004F3CBD">
      <w:pPr>
        <w:ind w:right="-20"/>
        <w:jc w:val="center"/>
        <w:rPr>
          <w:rFonts w:ascii="Times New Roman" w:hAnsi="Times New Roman"/>
          <w:bCs/>
          <w:sz w:val="24"/>
          <w:szCs w:val="24"/>
        </w:rPr>
      </w:pPr>
    </w:p>
    <w:p w:rsidR="004F3CBD" w:rsidRPr="00162158" w:rsidRDefault="004F3CBD" w:rsidP="004F3CBD">
      <w:pPr>
        <w:ind w:right="-20"/>
        <w:jc w:val="center"/>
        <w:rPr>
          <w:rFonts w:ascii="Times New Roman" w:hAnsi="Times New Roman"/>
          <w:bCs/>
          <w:sz w:val="24"/>
          <w:szCs w:val="24"/>
        </w:rPr>
      </w:pPr>
    </w:p>
    <w:p w:rsidR="004F3CBD" w:rsidRPr="00162158" w:rsidRDefault="004F3CBD" w:rsidP="004F3CBD">
      <w:pPr>
        <w:ind w:right="-20"/>
        <w:jc w:val="center"/>
        <w:rPr>
          <w:rFonts w:ascii="Times New Roman" w:hAnsi="Times New Roman"/>
          <w:bCs/>
          <w:sz w:val="24"/>
          <w:szCs w:val="24"/>
        </w:rPr>
      </w:pPr>
    </w:p>
    <w:p w:rsidR="004F3CBD" w:rsidRPr="00162158" w:rsidRDefault="004F3CBD" w:rsidP="004F3CBD">
      <w:pPr>
        <w:ind w:right="-20"/>
        <w:rPr>
          <w:rFonts w:ascii="Times New Roman" w:hAnsi="Times New Roman"/>
          <w:bCs/>
          <w:sz w:val="24"/>
          <w:szCs w:val="24"/>
        </w:rPr>
      </w:pPr>
    </w:p>
    <w:p w:rsidR="004F3CBD" w:rsidRPr="00162158" w:rsidRDefault="004F3CBD" w:rsidP="004F3CBD">
      <w:pPr>
        <w:ind w:right="-20"/>
        <w:jc w:val="center"/>
        <w:rPr>
          <w:rFonts w:ascii="Times New Roman" w:hAnsi="Times New Roman"/>
          <w:bCs/>
          <w:sz w:val="24"/>
          <w:szCs w:val="24"/>
        </w:rPr>
      </w:pPr>
      <w:r w:rsidRPr="00162158">
        <w:rPr>
          <w:rFonts w:ascii="Times New Roman" w:hAnsi="Times New Roman"/>
          <w:bCs/>
          <w:sz w:val="24"/>
          <w:szCs w:val="24"/>
        </w:rPr>
        <w:t>2018-2019 у</w:t>
      </w:r>
      <w:r w:rsidRPr="00162158">
        <w:rPr>
          <w:rFonts w:ascii="Times New Roman" w:hAnsi="Times New Roman"/>
          <w:bCs/>
          <w:spacing w:val="-1"/>
          <w:sz w:val="24"/>
          <w:szCs w:val="24"/>
        </w:rPr>
        <w:t>че</w:t>
      </w:r>
      <w:r w:rsidRPr="00162158">
        <w:rPr>
          <w:rFonts w:ascii="Times New Roman" w:hAnsi="Times New Roman"/>
          <w:bCs/>
          <w:sz w:val="24"/>
          <w:szCs w:val="24"/>
        </w:rPr>
        <w:t>бный</w:t>
      </w:r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bCs/>
          <w:spacing w:val="2"/>
          <w:sz w:val="24"/>
          <w:szCs w:val="24"/>
        </w:rPr>
        <w:t>г</w:t>
      </w:r>
      <w:r w:rsidRPr="00162158">
        <w:rPr>
          <w:rFonts w:ascii="Times New Roman" w:hAnsi="Times New Roman"/>
          <w:bCs/>
          <w:sz w:val="24"/>
          <w:szCs w:val="24"/>
        </w:rPr>
        <w:t>од</w:t>
      </w:r>
    </w:p>
    <w:p w:rsidR="00ED77D7" w:rsidRPr="00162158" w:rsidRDefault="00ED77D7" w:rsidP="004F3CBD">
      <w:pPr>
        <w:ind w:right="-20"/>
        <w:jc w:val="center"/>
        <w:rPr>
          <w:rFonts w:ascii="Times New Roman" w:hAnsi="Times New Roman"/>
          <w:bCs/>
          <w:sz w:val="24"/>
          <w:szCs w:val="24"/>
        </w:rPr>
      </w:pPr>
    </w:p>
    <w:p w:rsidR="00ED77D7" w:rsidRPr="00162158" w:rsidRDefault="00ED77D7" w:rsidP="00ED77D7">
      <w:pPr>
        <w:tabs>
          <w:tab w:val="left" w:pos="1077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A78" w:rsidRPr="00162158" w:rsidRDefault="00ED77D7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494A78" w:rsidRPr="00162158" w:rsidRDefault="00494A78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317" w:tblpY="-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162158" w:rsidRPr="00162158" w:rsidTr="00550127">
        <w:trPr>
          <w:trHeight w:val="202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783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2158" w:rsidRPr="00162158" w:rsidTr="00550127">
        <w:trPr>
          <w:trHeight w:val="202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783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62158" w:rsidRPr="00162158" w:rsidTr="00550127">
        <w:trPr>
          <w:trHeight w:val="41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83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D77D7" w:rsidRPr="00162158" w:rsidRDefault="00550127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</w:rPr>
        <w:t xml:space="preserve">      </w:t>
      </w:r>
      <w:r w:rsidR="00ED77D7" w:rsidRPr="00162158">
        <w:rPr>
          <w:rFonts w:ascii="Times New Roman" w:hAnsi="Times New Roman"/>
          <w:b/>
          <w:sz w:val="24"/>
          <w:szCs w:val="24"/>
        </w:rPr>
        <w:t xml:space="preserve"> </w:t>
      </w:r>
      <w:r w:rsidR="00ED77D7" w:rsidRPr="00162158">
        <w:rPr>
          <w:rFonts w:ascii="Times New Roman" w:hAnsi="Times New Roman"/>
          <w:sz w:val="24"/>
          <w:szCs w:val="24"/>
        </w:rPr>
        <w:t>Образовательный минимум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D77D7" w:rsidRPr="00162158" w:rsidRDefault="00ED77D7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D77D7" w:rsidRPr="00162158" w:rsidRDefault="00ED77D7" w:rsidP="00ED77D7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466"/>
          <w:tab w:val="left" w:pos="10773"/>
        </w:tabs>
        <w:spacing w:after="0" w:line="240" w:lineRule="auto"/>
        <w:ind w:left="714" w:right="-23" w:hanging="357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sz w:val="24"/>
          <w:szCs w:val="24"/>
          <w:lang w:val="tt-RU"/>
        </w:rPr>
        <w:t>Н</w:t>
      </w:r>
      <w:proofErr w:type="spellStart"/>
      <w:r w:rsidRPr="00162158">
        <w:rPr>
          <w:rFonts w:ascii="Times New Roman" w:hAnsi="Times New Roman"/>
          <w:sz w:val="24"/>
          <w:szCs w:val="24"/>
        </w:rPr>
        <w:t>атураль</w:t>
      </w:r>
      <w:proofErr w:type="spellEnd"/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sz w:val="24"/>
          <w:szCs w:val="24"/>
          <w:lang w:val="tt-RU"/>
        </w:rPr>
        <w:t>санның язылышы 0 гә тәмамланса, бу сан 10 га бүленә.</w:t>
      </w:r>
    </w:p>
    <w:p w:rsidR="00ED77D7" w:rsidRPr="00162158" w:rsidRDefault="00ED77D7" w:rsidP="00ED77D7">
      <w:pPr>
        <w:tabs>
          <w:tab w:val="left" w:pos="10466"/>
          <w:tab w:val="left" w:pos="10773"/>
        </w:tabs>
        <w:spacing w:after="0" w:line="240" w:lineRule="auto"/>
        <w:ind w:left="714" w:right="-23"/>
        <w:jc w:val="both"/>
        <w:rPr>
          <w:rFonts w:ascii="Times New Roman" w:hAnsi="Times New Roman"/>
          <w:sz w:val="24"/>
          <w:szCs w:val="24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24" w:hanging="357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Натураль санның язылышы 0 гә яки 5 кә тәмамланса, бу сан 5 кә бүленә.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24" w:hanging="35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Натураль санның язылышы җөп цифрга тәмамланса, бу сан 2 гә бүленә.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24" w:hanging="35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Әгәр санның цифрлар суммасы 3 кә бүленсә, сан да 3 кә бүленә.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D77D7" w:rsidP="00EE4A72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24" w:hanging="35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Әгәр санның цифрлар суммасы 9</w:t>
      </w:r>
      <w:r w:rsidR="00EE4A72" w:rsidRPr="00162158">
        <w:rPr>
          <w:rFonts w:ascii="Times New Roman" w:hAnsi="Times New Roman"/>
          <w:sz w:val="24"/>
          <w:szCs w:val="24"/>
          <w:lang w:val="tt-RU"/>
        </w:rPr>
        <w:t xml:space="preserve"> га бүленсә, сан да 9 га бүленә.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1" w:hanging="357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Ике генә бүлүчесе: 1 һәм шул сан үзе булган натураль сан гади сан дип атала.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D77D7" w:rsidRPr="00162158" w:rsidRDefault="00ED77D7" w:rsidP="00ED77D7">
      <w:pPr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1" w:hanging="35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sz w:val="24"/>
          <w:szCs w:val="24"/>
          <w:lang w:val="tt-RU"/>
        </w:rPr>
        <w:t>Икедән артык бүлүчесе булган натураль сан төзелмә сан дип атала.</w:t>
      </w:r>
    </w:p>
    <w:p w:rsidR="00ED77D7" w:rsidRPr="00162158" w:rsidRDefault="00ED77D7" w:rsidP="00ED77D7">
      <w:pPr>
        <w:tabs>
          <w:tab w:val="left" w:pos="1077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D77D7" w:rsidRPr="00162158" w:rsidRDefault="00EE4A72" w:rsidP="00EE4A72">
      <w:pPr>
        <w:widowControl w:val="0"/>
        <w:numPr>
          <w:ilvl w:val="0"/>
          <w:numId w:val="1"/>
        </w:numPr>
        <w:tabs>
          <w:tab w:val="left" w:pos="10773"/>
        </w:tabs>
        <w:spacing w:after="0" w:line="240" w:lineRule="auto"/>
        <w:ind w:left="714" w:right="-24" w:hanging="35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D77D7" w:rsidRPr="00162158">
        <w:rPr>
          <w:rFonts w:ascii="Times New Roman" w:hAnsi="Times New Roman"/>
          <w:sz w:val="24"/>
          <w:szCs w:val="24"/>
          <w:lang w:val="tt-RU"/>
        </w:rPr>
        <w:t>Вакланманың төп үзлеге: әгәр валанманың санаучысы да, ваклаучысы да бер үк натураль санга тапкырланса яки бүленсә, шул вакланма</w:t>
      </w:r>
      <w:r w:rsidRPr="00162158">
        <w:rPr>
          <w:rFonts w:ascii="Times New Roman" w:hAnsi="Times New Roman"/>
          <w:sz w:val="24"/>
          <w:szCs w:val="24"/>
          <w:lang w:val="tt-RU"/>
        </w:rPr>
        <w:t>га тигез вакланма барлыкка килә.</w:t>
      </w:r>
    </w:p>
    <w:p w:rsidR="00ED77D7" w:rsidRPr="00162158" w:rsidRDefault="00ED77D7" w:rsidP="00ED77D7">
      <w:pPr>
        <w:widowControl w:val="0"/>
        <w:tabs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E4A72" w:rsidP="00ED77D7">
      <w:pPr>
        <w:widowControl w:val="0"/>
        <w:numPr>
          <w:ilvl w:val="0"/>
          <w:numId w:val="1"/>
        </w:numPr>
        <w:tabs>
          <w:tab w:val="left" w:pos="10065"/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D77D7" w:rsidRPr="00162158">
        <w:rPr>
          <w:rFonts w:ascii="Times New Roman" w:hAnsi="Times New Roman"/>
          <w:sz w:val="24"/>
          <w:szCs w:val="24"/>
          <w:lang w:val="tt-RU"/>
        </w:rPr>
        <w:t>Вакланманың санаучысын да, ваклаучысын да аларның бергә тигез булмаган уртак бүлүчесенә бүл</w:t>
      </w:r>
      <w:r w:rsidRPr="00162158">
        <w:rPr>
          <w:rFonts w:ascii="Times New Roman" w:hAnsi="Times New Roman"/>
          <w:sz w:val="24"/>
          <w:szCs w:val="24"/>
          <w:lang w:val="tt-RU"/>
        </w:rPr>
        <w:t>ү вакланманы кыскарту дип атала.</w:t>
      </w:r>
    </w:p>
    <w:p w:rsidR="00ED77D7" w:rsidRPr="00162158" w:rsidRDefault="00ED77D7" w:rsidP="00ED77D7">
      <w:pPr>
        <w:widowControl w:val="0"/>
        <w:tabs>
          <w:tab w:val="left" w:pos="10065"/>
          <w:tab w:val="left" w:pos="10773"/>
        </w:tabs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D77D7" w:rsidRPr="00162158" w:rsidRDefault="00ED77D7" w:rsidP="00EE4A72">
      <w:pPr>
        <w:numPr>
          <w:ilvl w:val="0"/>
          <w:numId w:val="1"/>
        </w:numPr>
        <w:tabs>
          <w:tab w:val="left" w:pos="10773"/>
        </w:tabs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 Ваклаучылары төрле булган вакланмаларны чагыштыру (кушу яки алу) өчен:       </w:t>
      </w:r>
    </w:p>
    <w:p w:rsidR="00ED77D7" w:rsidRPr="00162158" w:rsidRDefault="00ED77D7" w:rsidP="00ED77D7">
      <w:pPr>
        <w:tabs>
          <w:tab w:val="left" w:pos="10466"/>
          <w:tab w:val="left" w:pos="10773"/>
        </w:tabs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           1) бирелгән вакланмаларны иң кечкенә уртак ваклаучыга китерергә, </w:t>
      </w:r>
    </w:p>
    <w:p w:rsidR="00ED77D7" w:rsidRPr="00162158" w:rsidRDefault="00ED77D7" w:rsidP="00ED77D7">
      <w:pPr>
        <w:tabs>
          <w:tab w:val="left" w:pos="10466"/>
          <w:tab w:val="left" w:pos="10773"/>
        </w:tabs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           2) килеп чыккан вакланмаларны чагыштырырга (кушарга яки алырга</w:t>
      </w:r>
      <w:r w:rsidR="00EE4A72" w:rsidRPr="00162158">
        <w:rPr>
          <w:rFonts w:ascii="Times New Roman" w:hAnsi="Times New Roman"/>
          <w:sz w:val="24"/>
          <w:szCs w:val="24"/>
          <w:lang w:val="tt-RU"/>
        </w:rPr>
        <w:t xml:space="preserve"> кирәк</w:t>
      </w:r>
      <w:r w:rsidRPr="00162158">
        <w:rPr>
          <w:rFonts w:ascii="Times New Roman" w:hAnsi="Times New Roman"/>
          <w:sz w:val="24"/>
          <w:szCs w:val="24"/>
          <w:lang w:val="tt-RU"/>
        </w:rPr>
        <w:t>)</w:t>
      </w:r>
      <w:r w:rsidR="00EE4A72" w:rsidRPr="00162158">
        <w:rPr>
          <w:rFonts w:ascii="Times New Roman" w:hAnsi="Times New Roman"/>
          <w:sz w:val="24"/>
          <w:szCs w:val="24"/>
          <w:lang w:val="tt-RU"/>
        </w:rPr>
        <w:t>.</w:t>
      </w:r>
    </w:p>
    <w:tbl>
      <w:tblPr>
        <w:tblpPr w:leftFromText="180" w:rightFromText="180" w:vertAnchor="text" w:horzAnchor="page" w:tblpX="5461" w:tblpY="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378"/>
      </w:tblGrid>
      <w:tr w:rsidR="00162158" w:rsidRPr="00162158" w:rsidTr="00D83D2E">
        <w:trPr>
          <w:trHeight w:val="202"/>
        </w:trPr>
        <w:tc>
          <w:tcPr>
            <w:tcW w:w="240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37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162158" w:rsidRPr="00162158" w:rsidTr="00D83D2E">
        <w:trPr>
          <w:trHeight w:val="202"/>
        </w:trPr>
        <w:tc>
          <w:tcPr>
            <w:tcW w:w="240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7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62158" w:rsidRPr="00162158" w:rsidTr="00D83D2E">
        <w:trPr>
          <w:trHeight w:val="41"/>
        </w:trPr>
        <w:tc>
          <w:tcPr>
            <w:tcW w:w="240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8" w:type="dxa"/>
          </w:tcPr>
          <w:p w:rsidR="00550127" w:rsidRPr="00162158" w:rsidRDefault="00550127" w:rsidP="00D83D2E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D77D7" w:rsidRPr="00162158" w:rsidRDefault="00ED77D7" w:rsidP="004F3CBD">
      <w:pPr>
        <w:ind w:right="-2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D83D2E" w:rsidRPr="00162158" w:rsidRDefault="00D83D2E" w:rsidP="004F3CBD">
      <w:pPr>
        <w:ind w:right="-2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EE4A72" w:rsidRPr="00162158" w:rsidRDefault="00EE4A72" w:rsidP="00EE4A72">
      <w:pPr>
        <w:tabs>
          <w:tab w:val="left" w:pos="1077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2158">
        <w:rPr>
          <w:rFonts w:ascii="Times New Roman" w:hAnsi="Times New Roman"/>
          <w:sz w:val="28"/>
          <w:szCs w:val="28"/>
        </w:rPr>
        <w:t>Образовательный минимум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E4A72" w:rsidRPr="00162158" w:rsidRDefault="00EE4A72" w:rsidP="00EE4A72">
      <w:pPr>
        <w:tabs>
          <w:tab w:val="left" w:pos="1845"/>
          <w:tab w:val="left" w:pos="10773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</w:rPr>
        <w:tab/>
      </w:r>
    </w:p>
    <w:p w:rsidR="00EE4A72" w:rsidRPr="00162158" w:rsidRDefault="00EE4A72" w:rsidP="00EE4A72">
      <w:pPr>
        <w:numPr>
          <w:ilvl w:val="0"/>
          <w:numId w:val="2"/>
        </w:numPr>
        <w:spacing w:after="240" w:line="240" w:lineRule="auto"/>
        <w:ind w:right="-24"/>
        <w:contextualSpacing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6FF649" wp14:editId="0948231E">
            <wp:extent cx="716280" cy="312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i/>
          <w:sz w:val="24"/>
          <w:szCs w:val="24"/>
          <w:lang w:val="tt-RU"/>
        </w:rPr>
        <w:t>Вакланманы вакланмага тапкырлау өчен</w:t>
      </w:r>
      <w:r w:rsidRPr="00162158">
        <w:rPr>
          <w:rFonts w:ascii="Times New Roman" w:hAnsi="Times New Roman"/>
          <w:sz w:val="24"/>
          <w:szCs w:val="24"/>
          <w:lang w:val="tt-RU"/>
        </w:rPr>
        <w:t>: 1) бу вакланмаларның санаучылары һәм ваклаучылары тапкырчыгышын табарга, 2) беренче тапкырчыгышны – санаучы, икенчесен ваклаучы итеп язарга кирәк.</w:t>
      </w: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i/>
          <w:sz w:val="24"/>
          <w:szCs w:val="24"/>
          <w:lang w:val="tt-RU"/>
        </w:rPr>
        <w:t>Катнаш саннарны тапкырлау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өчен, башта аларны аралаш вакланма рәвешендә язарга, ә соңыннан вакланмаларны тапкырлау кагыйдәсеннән файдаланырга кирәк.</w:t>
      </w:r>
    </w:p>
    <w:p w:rsidR="00EE4A72" w:rsidRPr="00162158" w:rsidRDefault="00EE4A72" w:rsidP="00EE4A72">
      <w:pPr>
        <w:tabs>
          <w:tab w:val="left" w:pos="567"/>
        </w:tabs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Тапкырчыгышлары 1 гә тигез булган ике санны </w:t>
      </w:r>
      <w:r w:rsidRPr="00162158">
        <w:rPr>
          <w:rFonts w:ascii="Times New Roman" w:hAnsi="Times New Roman"/>
          <w:i/>
          <w:sz w:val="24"/>
          <w:szCs w:val="24"/>
          <w:lang w:val="tt-RU"/>
        </w:rPr>
        <w:t>үзара кире саннар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дип атыйлар.</w:t>
      </w:r>
    </w:p>
    <w:p w:rsidR="00EE4A72" w:rsidRPr="00162158" w:rsidRDefault="00EE4A72" w:rsidP="00EE4A72">
      <w:pPr>
        <w:tabs>
          <w:tab w:val="left" w:pos="567"/>
        </w:tabs>
        <w:spacing w:after="240"/>
        <w:ind w:left="644"/>
        <w:contextualSpacing/>
        <w:jc w:val="both"/>
        <w:rPr>
          <w:rFonts w:ascii="Times New Roman" w:hAnsi="Times New Roman"/>
          <w:sz w:val="24"/>
          <w:szCs w:val="24"/>
        </w:rPr>
      </w:pP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24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6215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2C2D88" wp14:editId="1BDB9BAA">
            <wp:extent cx="800100" cy="350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72" w:rsidRPr="00162158" w:rsidRDefault="00EE4A72" w:rsidP="00EE4A72">
      <w:pPr>
        <w:tabs>
          <w:tab w:val="left" w:pos="567"/>
        </w:tabs>
        <w:spacing w:after="24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Бер </w:t>
      </w:r>
      <w:r w:rsidRPr="00162158">
        <w:rPr>
          <w:rFonts w:ascii="Times New Roman" w:hAnsi="Times New Roman"/>
          <w:i/>
          <w:sz w:val="24"/>
          <w:szCs w:val="24"/>
          <w:lang w:val="tt-RU"/>
        </w:rPr>
        <w:t>вакланманы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62158">
        <w:rPr>
          <w:rFonts w:ascii="Times New Roman" w:hAnsi="Times New Roman"/>
          <w:i/>
          <w:sz w:val="24"/>
          <w:szCs w:val="24"/>
          <w:lang w:val="tt-RU"/>
        </w:rPr>
        <w:t>икенчесенә бүлү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өчен, бүленүчене бүлүченең киресенә тапкырларга кирәк.</w:t>
      </w:r>
    </w:p>
    <w:p w:rsidR="00EE4A72" w:rsidRPr="00162158" w:rsidRDefault="00EE4A72" w:rsidP="00EE4A72">
      <w:pPr>
        <w:tabs>
          <w:tab w:val="left" w:pos="567"/>
        </w:tabs>
        <w:spacing w:after="240"/>
        <w:ind w:left="64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i/>
          <w:sz w:val="24"/>
          <w:szCs w:val="24"/>
          <w:lang w:val="tt-RU"/>
        </w:rPr>
        <w:t>Катнаш саннарны бүлү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өчен, башта аларны аралаш вакланма рәвешендә язарга, ә соңыннан вакланмаларны бүлү кагыйдәсеннән файдаланырга кирәк.</w:t>
      </w:r>
    </w:p>
    <w:p w:rsidR="00EE4A72" w:rsidRPr="00162158" w:rsidRDefault="00EE4A72" w:rsidP="00EE4A72">
      <w:pPr>
        <w:tabs>
          <w:tab w:val="left" w:pos="567"/>
        </w:tabs>
        <w:spacing w:after="24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24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62158">
        <w:rPr>
          <w:rFonts w:ascii="Times New Roman" w:hAnsi="Times New Roman"/>
          <w:i/>
          <w:sz w:val="24"/>
          <w:szCs w:val="24"/>
          <w:lang w:val="tt-RU"/>
        </w:rPr>
        <w:t>Саннан вакланма табу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өчен, санны шушы вакланмага тапкырларга кирәк.</w:t>
      </w:r>
    </w:p>
    <w:p w:rsidR="00EE4A72" w:rsidRPr="00162158" w:rsidRDefault="00EE4A72" w:rsidP="00EE4A72">
      <w:pPr>
        <w:numPr>
          <w:ilvl w:val="0"/>
          <w:numId w:val="2"/>
        </w:numPr>
        <w:tabs>
          <w:tab w:val="left" w:pos="567"/>
        </w:tabs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i/>
          <w:sz w:val="24"/>
          <w:szCs w:val="24"/>
          <w:lang w:val="tt-RU"/>
        </w:rPr>
        <w:t>Вакланманың бирелгән кыйммәте буенча санны табу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өчен, бу кыйммәтне вакланмага бүләргә кирәк.</w:t>
      </w:r>
    </w:p>
    <w:p w:rsidR="00EE4A72" w:rsidRPr="00162158" w:rsidRDefault="00EE4A72" w:rsidP="00EE4A72">
      <w:pPr>
        <w:tabs>
          <w:tab w:val="left" w:pos="10773"/>
        </w:tabs>
        <w:spacing w:after="240"/>
        <w:ind w:left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EE4A72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94A78" w:rsidRPr="00162158" w:rsidRDefault="00494A78" w:rsidP="00EE4A72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94A78" w:rsidRPr="00162158" w:rsidRDefault="00494A78" w:rsidP="00EE4A72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page" w:tblpX="5653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236"/>
      </w:tblGrid>
      <w:tr w:rsidR="00162158" w:rsidRPr="00162158" w:rsidTr="00550127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5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162158" w:rsidRPr="00162158" w:rsidTr="00550127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62158" w:rsidRPr="00162158" w:rsidTr="00550127">
        <w:trPr>
          <w:trHeight w:val="4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494A78" w:rsidRPr="00162158" w:rsidRDefault="00494A78" w:rsidP="00EE4A72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EE4A72" w:rsidRPr="00162158" w:rsidRDefault="00550127" w:rsidP="00EE4A72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</w:rPr>
        <w:t xml:space="preserve">      </w:t>
      </w:r>
      <w:r w:rsidR="00EE4A72" w:rsidRPr="00162158">
        <w:rPr>
          <w:rFonts w:ascii="Times New Roman" w:hAnsi="Times New Roman"/>
          <w:sz w:val="24"/>
          <w:szCs w:val="24"/>
        </w:rPr>
        <w:t>Образовательный минимум</w:t>
      </w:r>
    </w:p>
    <w:p w:rsidR="00EE4A72" w:rsidRPr="00162158" w:rsidRDefault="00EE4A72" w:rsidP="00EE4A72">
      <w:pPr>
        <w:tabs>
          <w:tab w:val="left" w:pos="10773"/>
        </w:tabs>
        <w:spacing w:before="100" w:beforeAutospacing="1" w:after="100" w:afterAutospacing="1" w:line="360" w:lineRule="auto"/>
        <w:ind w:right="1134"/>
        <w:jc w:val="both"/>
        <w:rPr>
          <w:rFonts w:ascii="Times New Roman" w:hAnsi="Times New Roman"/>
          <w:i/>
          <w:sz w:val="24"/>
          <w:szCs w:val="24"/>
        </w:rPr>
      </w:pPr>
    </w:p>
    <w:p w:rsidR="00EE4A72" w:rsidRPr="00162158" w:rsidRDefault="00EE4A72" w:rsidP="00EE4A72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Ике санның өлешен бу саннарның чагыштырмасы дип атыйлар.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</w:p>
    <w:p w:rsidR="00EE4A72" w:rsidRPr="00162158" w:rsidRDefault="00EE4A72" w:rsidP="00EE4A72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Ике чагыштырманың тигезлеген пропорция дип атыйлар.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</w:rPr>
      </w:pPr>
    </w:p>
    <w:p w:rsidR="00EE4A72" w:rsidRPr="00162158" w:rsidRDefault="00EE4A72" w:rsidP="00867382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Дөрес пропорциядә кырый буынныр тапкырчыгышы урта бу</w:t>
      </w:r>
      <w:r w:rsidR="00DD6C5D" w:rsidRPr="00162158">
        <w:rPr>
          <w:rFonts w:ascii="Times New Roman" w:hAnsi="Times New Roman"/>
          <w:sz w:val="24"/>
          <w:szCs w:val="24"/>
          <w:lang w:val="tt-RU"/>
        </w:rPr>
        <w:t>ыннар тапкырчыгышына тигез була.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DD6C5D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Әйләнә озынлыгы формуласы, r</w:t>
      </w:r>
      <w:r w:rsidR="00DD6C5D" w:rsidRPr="00162158">
        <w:rPr>
          <w:rFonts w:ascii="Times New Roman" w:hAnsi="Times New Roman"/>
          <w:sz w:val="24"/>
          <w:szCs w:val="24"/>
          <w:lang w:val="tt-RU"/>
        </w:rPr>
        <w:t xml:space="preserve"> – әйләнә радиусы.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EE4A72" w:rsidRPr="00162158" w:rsidRDefault="00DD6C5D" w:rsidP="00DD6C5D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4A72" w:rsidRPr="00162158">
        <w:rPr>
          <w:rFonts w:ascii="Times New Roman" w:hAnsi="Times New Roman"/>
          <w:sz w:val="24"/>
          <w:szCs w:val="24"/>
          <w:lang w:val="tt-RU"/>
        </w:rPr>
        <w:t>Түгәрәк мәйданы формуласы, r</w:t>
      </w:r>
      <w:r w:rsidRPr="00162158">
        <w:rPr>
          <w:rFonts w:ascii="Times New Roman" w:hAnsi="Times New Roman"/>
          <w:sz w:val="24"/>
          <w:szCs w:val="24"/>
          <w:lang w:val="tt-RU"/>
        </w:rPr>
        <w:t xml:space="preserve"> – түгәрәк радиусы.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DD6C5D" w:rsidP="00DD6C5D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E4A72" w:rsidRPr="00162158">
        <w:rPr>
          <w:rFonts w:ascii="Times New Roman" w:hAnsi="Times New Roman"/>
          <w:sz w:val="24"/>
          <w:szCs w:val="24"/>
          <w:lang w:val="tt-RU"/>
        </w:rPr>
        <w:t xml:space="preserve">Натураль саннар, аларга капма-каршы саннар һәм </w:t>
      </w:r>
      <w:r w:rsidRPr="00162158">
        <w:rPr>
          <w:rFonts w:ascii="Times New Roman" w:hAnsi="Times New Roman"/>
          <w:sz w:val="24"/>
          <w:szCs w:val="24"/>
          <w:lang w:val="tt-RU"/>
        </w:rPr>
        <w:t>нульне бөтен саннар дип атыйлар.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7205FF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Ике тискәре санны кушу өчен аларның модульләрен кушарга һәм килеп чыкан сан алд</w:t>
      </w:r>
      <w:r w:rsidR="007205FF" w:rsidRPr="00162158">
        <w:rPr>
          <w:rFonts w:ascii="Times New Roman" w:hAnsi="Times New Roman"/>
          <w:sz w:val="24"/>
          <w:szCs w:val="24"/>
          <w:lang w:val="tt-RU"/>
        </w:rPr>
        <w:t>ына минус  тамгасы куярга кирәк.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7205FF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Төрле тамгалы ике санны кушу өчен кушылучыларның зуррак модуленнән кечерәген алырга, килеп чыккан сан алдыннан зуррак модульле кушылуч</w:t>
      </w:r>
      <w:r w:rsidR="007205FF" w:rsidRPr="00162158">
        <w:rPr>
          <w:rFonts w:ascii="Times New Roman" w:hAnsi="Times New Roman"/>
          <w:sz w:val="24"/>
          <w:szCs w:val="24"/>
          <w:lang w:val="tt-RU"/>
        </w:rPr>
        <w:t>ының тамгасын куярга кирәк.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E4A72" w:rsidRPr="00162158" w:rsidRDefault="00EE4A72" w:rsidP="00EE4A72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62158">
        <w:rPr>
          <w:rFonts w:ascii="Times New Roman" w:hAnsi="Times New Roman"/>
          <w:sz w:val="24"/>
          <w:szCs w:val="24"/>
          <w:lang w:val="en-US"/>
        </w:rPr>
        <w:t>a</w:t>
      </w:r>
      <w:r w:rsidRPr="00162158">
        <w:rPr>
          <w:rFonts w:ascii="Times New Roman" w:hAnsi="Times New Roman"/>
          <w:sz w:val="24"/>
          <w:szCs w:val="24"/>
        </w:rPr>
        <w:t xml:space="preserve"> – </w:t>
      </w:r>
      <w:r w:rsidRPr="00162158">
        <w:rPr>
          <w:rFonts w:ascii="Times New Roman" w:hAnsi="Times New Roman"/>
          <w:sz w:val="24"/>
          <w:szCs w:val="24"/>
          <w:lang w:val="en-US"/>
        </w:rPr>
        <w:t>b</w:t>
      </w:r>
      <w:r w:rsidRPr="00162158">
        <w:rPr>
          <w:rFonts w:ascii="Times New Roman" w:hAnsi="Times New Roman"/>
          <w:sz w:val="24"/>
          <w:szCs w:val="24"/>
        </w:rPr>
        <w:t xml:space="preserve"> = </w:t>
      </w:r>
      <w:r w:rsidRPr="00162158">
        <w:rPr>
          <w:rFonts w:ascii="Times New Roman" w:hAnsi="Times New Roman"/>
          <w:sz w:val="24"/>
          <w:szCs w:val="24"/>
          <w:lang w:val="en-US"/>
        </w:rPr>
        <w:t>a</w:t>
      </w:r>
      <w:r w:rsidRPr="00162158">
        <w:rPr>
          <w:rFonts w:ascii="Times New Roman" w:hAnsi="Times New Roman"/>
          <w:sz w:val="24"/>
          <w:szCs w:val="24"/>
        </w:rPr>
        <w:t xml:space="preserve"> + (–</w:t>
      </w:r>
      <w:r w:rsidRPr="00162158">
        <w:rPr>
          <w:rFonts w:ascii="Times New Roman" w:hAnsi="Times New Roman"/>
          <w:sz w:val="24"/>
          <w:szCs w:val="24"/>
          <w:lang w:val="en-US"/>
        </w:rPr>
        <w:t>b</w:t>
      </w:r>
      <w:r w:rsidRPr="00162158">
        <w:rPr>
          <w:rFonts w:ascii="Times New Roman" w:hAnsi="Times New Roman"/>
          <w:sz w:val="24"/>
          <w:szCs w:val="24"/>
        </w:rPr>
        <w:t>)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Бирелгән саннан икенчесен алу өчен, кимүчегә киметүчен</w:t>
      </w:r>
      <w:r w:rsidR="007205FF" w:rsidRPr="00162158">
        <w:rPr>
          <w:rFonts w:ascii="Times New Roman" w:hAnsi="Times New Roman"/>
          <w:sz w:val="24"/>
          <w:szCs w:val="24"/>
          <w:lang w:val="tt-RU"/>
        </w:rPr>
        <w:t>ең капма-каршысын кушарга кирәк.</w:t>
      </w:r>
    </w:p>
    <w:p w:rsidR="00EE4A72" w:rsidRPr="00162158" w:rsidRDefault="00EE4A72" w:rsidP="00EE4A72">
      <w:pPr>
        <w:tabs>
          <w:tab w:val="left" w:pos="10773"/>
        </w:tabs>
        <w:spacing w:after="0" w:line="240" w:lineRule="auto"/>
        <w:ind w:left="720" w:right="-2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205FF" w:rsidRPr="00162158" w:rsidRDefault="00EE4A72" w:rsidP="00550127">
      <w:pPr>
        <w:numPr>
          <w:ilvl w:val="0"/>
          <w:numId w:val="4"/>
        </w:numPr>
        <w:tabs>
          <w:tab w:val="left" w:pos="10773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205FF" w:rsidRPr="00162158">
        <w:rPr>
          <w:rFonts w:ascii="Times New Roman" w:hAnsi="Times New Roman"/>
          <w:sz w:val="24"/>
          <w:szCs w:val="24"/>
        </w:rPr>
        <w:t xml:space="preserve">          + *( + )  = +</w:t>
      </w:r>
      <w:r w:rsidR="00550127" w:rsidRPr="00162158">
        <w:rPr>
          <w:rFonts w:ascii="Times New Roman" w:hAnsi="Times New Roman"/>
          <w:sz w:val="24"/>
          <w:szCs w:val="24"/>
        </w:rPr>
        <w:t xml:space="preserve">           </w:t>
      </w:r>
      <w:r w:rsidR="007205FF" w:rsidRPr="00162158">
        <w:rPr>
          <w:rFonts w:ascii="Times New Roman" w:hAnsi="Times New Roman"/>
          <w:sz w:val="24"/>
          <w:szCs w:val="24"/>
        </w:rPr>
        <w:t xml:space="preserve"> -  * ( - )  = +</w:t>
      </w:r>
      <w:r w:rsidR="00550127" w:rsidRPr="00162158">
        <w:rPr>
          <w:rFonts w:ascii="Times New Roman" w:hAnsi="Times New Roman"/>
          <w:sz w:val="24"/>
          <w:szCs w:val="24"/>
        </w:rPr>
        <w:t xml:space="preserve">            </w:t>
      </w:r>
      <w:r w:rsidR="007205FF" w:rsidRPr="00162158">
        <w:rPr>
          <w:rFonts w:ascii="Times New Roman" w:hAnsi="Times New Roman"/>
          <w:sz w:val="24"/>
          <w:szCs w:val="24"/>
        </w:rPr>
        <w:t xml:space="preserve"> + * ( - )  =  -</w:t>
      </w:r>
      <w:r w:rsidR="00494A78" w:rsidRPr="00162158">
        <w:rPr>
          <w:rFonts w:ascii="Times New Roman" w:hAnsi="Times New Roman"/>
          <w:sz w:val="24"/>
          <w:szCs w:val="24"/>
        </w:rPr>
        <w:t xml:space="preserve">            </w:t>
      </w:r>
      <w:r w:rsidR="007205FF" w:rsidRPr="00162158">
        <w:rPr>
          <w:rFonts w:ascii="Times New Roman" w:hAnsi="Times New Roman"/>
          <w:sz w:val="24"/>
          <w:szCs w:val="24"/>
        </w:rPr>
        <w:t xml:space="preserve">  -  * ( +)  =  -</w:t>
      </w:r>
    </w:p>
    <w:p w:rsidR="007205FF" w:rsidRPr="00162158" w:rsidRDefault="007205FF" w:rsidP="007205FF">
      <w:pPr>
        <w:tabs>
          <w:tab w:val="left" w:pos="10773"/>
        </w:tabs>
        <w:spacing w:after="0" w:line="240" w:lineRule="auto"/>
        <w:ind w:left="360" w:right="-22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Ике санны тапкырлау (бүлү) өчен:</w:t>
      </w:r>
    </w:p>
    <w:p w:rsidR="007205FF" w:rsidRPr="00162158" w:rsidRDefault="007205FF" w:rsidP="007205FF">
      <w:pPr>
        <w:numPr>
          <w:ilvl w:val="0"/>
          <w:numId w:val="6"/>
        </w:numPr>
        <w:spacing w:after="0" w:line="240" w:lineRule="auto"/>
        <w:ind w:left="1418" w:right="-22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бу саннарның модульләрен тапкырларга (бүләргә) </w:t>
      </w:r>
    </w:p>
    <w:p w:rsidR="00494A78" w:rsidRPr="00162158" w:rsidRDefault="007205FF" w:rsidP="00494A78">
      <w:pPr>
        <w:pStyle w:val="a5"/>
        <w:numPr>
          <w:ilvl w:val="0"/>
          <w:numId w:val="6"/>
        </w:numPr>
        <w:tabs>
          <w:tab w:val="left" w:pos="10773"/>
        </w:tabs>
        <w:spacing w:before="30" w:after="120" w:line="240" w:lineRule="auto"/>
        <w:ind w:right="-227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килеп чыккан сан алдына кагыйдәне кулланып тамга куярга кирәк.</w:t>
      </w:r>
    </w:p>
    <w:tbl>
      <w:tblPr>
        <w:tblpPr w:leftFromText="180" w:rightFromText="180" w:vertAnchor="text" w:horzAnchor="page" w:tblpX="6085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095"/>
      </w:tblGrid>
      <w:tr w:rsidR="00162158" w:rsidRPr="00162158" w:rsidTr="00550127">
        <w:trPr>
          <w:trHeight w:val="202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095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2158" w:rsidRPr="00162158" w:rsidTr="00550127">
        <w:trPr>
          <w:trHeight w:val="202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095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62158" w:rsidRPr="00162158" w:rsidTr="00550127">
        <w:trPr>
          <w:trHeight w:val="41"/>
        </w:trPr>
        <w:tc>
          <w:tcPr>
            <w:tcW w:w="2408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5" w:type="dxa"/>
          </w:tcPr>
          <w:p w:rsidR="00550127" w:rsidRPr="00162158" w:rsidRDefault="00550127" w:rsidP="00550127">
            <w:pPr>
              <w:tabs>
                <w:tab w:val="left" w:pos="107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494A78" w:rsidRPr="00162158" w:rsidRDefault="00494A78" w:rsidP="00494A78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494A78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b/>
          <w:sz w:val="24"/>
          <w:szCs w:val="24"/>
          <w:lang w:val="tt-RU"/>
        </w:rPr>
        <w:t xml:space="preserve">                 </w:t>
      </w:r>
      <w:r w:rsidRPr="00162158">
        <w:rPr>
          <w:rFonts w:ascii="Times New Roman" w:hAnsi="Times New Roman"/>
          <w:sz w:val="24"/>
          <w:szCs w:val="24"/>
        </w:rPr>
        <w:t>Образовательный минимум</w:t>
      </w:r>
    </w:p>
    <w:p w:rsidR="00494A78" w:rsidRPr="00162158" w:rsidRDefault="00494A78" w:rsidP="00494A78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94A78" w:rsidRPr="00162158" w:rsidRDefault="00494A78" w:rsidP="00494A78">
      <w:pPr>
        <w:tabs>
          <w:tab w:val="left" w:pos="10773"/>
        </w:tabs>
        <w:spacing w:after="0"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:rsidR="00494A78" w:rsidRPr="00162158" w:rsidRDefault="00494A78" w:rsidP="00494A78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A78" w:rsidRPr="00162158" w:rsidRDefault="00494A78" w:rsidP="00D83D2E">
      <w:pPr>
        <w:numPr>
          <w:ilvl w:val="0"/>
          <w:numId w:val="5"/>
        </w:num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en-US"/>
        </w:rPr>
        <w:t>a</w:t>
      </w:r>
      <w:r w:rsidRPr="00162158">
        <w:rPr>
          <w:rFonts w:ascii="Times New Roman" w:hAnsi="Times New Roman"/>
          <w:sz w:val="24"/>
          <w:szCs w:val="24"/>
        </w:rPr>
        <w:t xml:space="preserve"> + (–</w:t>
      </w:r>
      <w:r w:rsidRPr="00162158">
        <w:rPr>
          <w:rFonts w:ascii="Times New Roman" w:hAnsi="Times New Roman"/>
          <w:sz w:val="24"/>
          <w:szCs w:val="24"/>
          <w:lang w:val="en-US"/>
        </w:rPr>
        <w:t>b</w:t>
      </w:r>
      <w:r w:rsidRPr="00162158">
        <w:rPr>
          <w:rFonts w:ascii="Times New Roman" w:hAnsi="Times New Roman"/>
          <w:sz w:val="24"/>
          <w:szCs w:val="24"/>
        </w:rPr>
        <w:t xml:space="preserve"> + </w:t>
      </w:r>
      <w:r w:rsidRPr="00162158">
        <w:rPr>
          <w:rFonts w:ascii="Times New Roman" w:hAnsi="Times New Roman"/>
          <w:sz w:val="24"/>
          <w:szCs w:val="24"/>
          <w:lang w:val="en-US"/>
        </w:rPr>
        <w:t>c</w:t>
      </w:r>
      <w:r w:rsidRPr="00162158">
        <w:rPr>
          <w:rFonts w:ascii="Times New Roman" w:hAnsi="Times New Roman"/>
          <w:sz w:val="24"/>
          <w:szCs w:val="24"/>
        </w:rPr>
        <w:t xml:space="preserve">) = </w:t>
      </w:r>
      <w:r w:rsidRPr="00162158">
        <w:rPr>
          <w:rFonts w:ascii="Times New Roman" w:hAnsi="Times New Roman"/>
          <w:sz w:val="24"/>
          <w:szCs w:val="24"/>
          <w:lang w:val="en-US"/>
        </w:rPr>
        <w:t>a</w:t>
      </w:r>
      <w:r w:rsidRPr="00162158">
        <w:rPr>
          <w:rFonts w:ascii="Times New Roman" w:hAnsi="Times New Roman"/>
          <w:sz w:val="24"/>
          <w:szCs w:val="24"/>
        </w:rPr>
        <w:t xml:space="preserve"> – </w:t>
      </w:r>
      <w:r w:rsidRPr="00162158">
        <w:rPr>
          <w:rFonts w:ascii="Times New Roman" w:hAnsi="Times New Roman"/>
          <w:sz w:val="24"/>
          <w:szCs w:val="24"/>
          <w:lang w:val="en-US"/>
        </w:rPr>
        <w:t>b</w:t>
      </w:r>
      <w:r w:rsidRPr="00162158">
        <w:rPr>
          <w:rFonts w:ascii="Times New Roman" w:hAnsi="Times New Roman"/>
          <w:sz w:val="24"/>
          <w:szCs w:val="24"/>
        </w:rPr>
        <w:t xml:space="preserve"> + </w:t>
      </w:r>
      <w:r w:rsidRPr="00162158">
        <w:rPr>
          <w:rFonts w:ascii="Times New Roman" w:hAnsi="Times New Roman"/>
          <w:sz w:val="24"/>
          <w:szCs w:val="24"/>
          <w:lang w:val="en-US"/>
        </w:rPr>
        <w:t>c</w:t>
      </w:r>
      <w:r w:rsidR="00D83D2E" w:rsidRPr="00162158">
        <w:rPr>
          <w:rFonts w:ascii="Times New Roman" w:hAnsi="Times New Roman"/>
          <w:sz w:val="24"/>
          <w:szCs w:val="24"/>
        </w:rPr>
        <w:t xml:space="preserve">. </w:t>
      </w:r>
      <w:r w:rsidRPr="00162158">
        <w:rPr>
          <w:rFonts w:ascii="Times New Roman" w:hAnsi="Times New Roman"/>
          <w:sz w:val="24"/>
          <w:szCs w:val="24"/>
          <w:lang w:val="tt-RU"/>
        </w:rPr>
        <w:t>Әгәр җәяләр алдында «+» тамгасы торса, бу җәяләрне һәм «+» тамгасын төшереп калдырырга мөмкин, тик җәяләр эчендәге кушылучыларның тамгасын сакларга кирәк.</w:t>
      </w:r>
    </w:p>
    <w:p w:rsidR="00494A78" w:rsidRPr="00162158" w:rsidRDefault="00494A78" w:rsidP="00494A78">
      <w:pPr>
        <w:tabs>
          <w:tab w:val="left" w:pos="10773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D83D2E">
      <w:pPr>
        <w:numPr>
          <w:ilvl w:val="0"/>
          <w:numId w:val="5"/>
        </w:num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с – (a + b) = с – a – b</w:t>
      </w:r>
      <w:r w:rsidR="00D83D2E" w:rsidRPr="00162158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162158">
        <w:rPr>
          <w:rFonts w:ascii="Times New Roman" w:hAnsi="Times New Roman"/>
          <w:sz w:val="24"/>
          <w:szCs w:val="24"/>
          <w:lang w:val="tt-RU"/>
        </w:rPr>
        <w:t>Алдында «–» тамгасы торган җәяләрне ачу өчен, бу тамганы «+» ка алмаштырырга,җәяләр эчендәге барлык кушылучыларның тамгаларын капма-каршыга алыштырып,  җәяләрне ачарга кирәк.</w:t>
      </w:r>
    </w:p>
    <w:p w:rsidR="00494A78" w:rsidRPr="00162158" w:rsidRDefault="00494A78" w:rsidP="00494A78">
      <w:p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D83D2E">
      <w:pPr>
        <w:numPr>
          <w:ilvl w:val="0"/>
          <w:numId w:val="5"/>
        </w:numPr>
        <w:tabs>
          <w:tab w:val="lef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Охшаш кушылучыларны кушу (яки берләштерү) өчен, аларның коэффициентларын кушарга һәм нәтиҗәне уртак хәрефле кисәгенә тапкырларга кирәк.</w:t>
      </w:r>
    </w:p>
    <w:p w:rsidR="00494A78" w:rsidRPr="00162158" w:rsidRDefault="00494A78" w:rsidP="00494A78">
      <w:pPr>
        <w:tabs>
          <w:tab w:val="left" w:pos="10773"/>
        </w:tabs>
        <w:spacing w:before="10" w:after="1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494A78">
      <w:pPr>
        <w:numPr>
          <w:ilvl w:val="0"/>
          <w:numId w:val="5"/>
        </w:numPr>
        <w:tabs>
          <w:tab w:val="left" w:pos="10773"/>
        </w:tabs>
        <w:spacing w:before="10" w:after="1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 xml:space="preserve"> Әгәр тигезләмәдә берәр кушылучыны, тамгасын капма-каршыга үзгәртеп, тигезләмәнең бер кисәгеннән икенче кисәгенә күчерсәң, аның тамыры үзгәрми.</w:t>
      </w:r>
    </w:p>
    <w:p w:rsidR="00494A78" w:rsidRPr="00162158" w:rsidRDefault="00494A78" w:rsidP="00494A78">
      <w:pPr>
        <w:tabs>
          <w:tab w:val="left" w:pos="10773"/>
        </w:tabs>
        <w:spacing w:before="10" w:after="10" w:line="240" w:lineRule="auto"/>
        <w:ind w:left="42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94A78" w:rsidRPr="00162158" w:rsidRDefault="00494A78" w:rsidP="00550127">
      <w:pPr>
        <w:numPr>
          <w:ilvl w:val="0"/>
          <w:numId w:val="5"/>
        </w:numPr>
        <w:tabs>
          <w:tab w:val="left" w:pos="10773"/>
        </w:tabs>
        <w:spacing w:before="10"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162158">
        <w:rPr>
          <w:rFonts w:ascii="Times New Roman" w:hAnsi="Times New Roman"/>
          <w:sz w:val="24"/>
          <w:szCs w:val="24"/>
          <w:lang w:val="tt-RU"/>
        </w:rPr>
        <w:t>Туры почмаклар ясап кисешүче ике туры перпендикуляр турылар дип атала.</w:t>
      </w:r>
    </w:p>
    <w:p w:rsidR="00494A78" w:rsidRPr="00162158" w:rsidRDefault="00494A78" w:rsidP="00550127">
      <w:pPr>
        <w:numPr>
          <w:ilvl w:val="0"/>
          <w:numId w:val="5"/>
        </w:numPr>
        <w:tabs>
          <w:tab w:val="left" w:pos="10773"/>
        </w:tabs>
        <w:spacing w:before="10" w:after="10" w:line="240" w:lineRule="auto"/>
        <w:jc w:val="both"/>
        <w:rPr>
          <w:rFonts w:ascii="Times New Roman" w:hAnsi="Times New Roman"/>
          <w:sz w:val="24"/>
          <w:szCs w:val="24"/>
          <w:lang w:val="tt-RU"/>
        </w:rPr>
        <w:sectPr w:rsidR="00494A78" w:rsidRPr="00162158" w:rsidSect="00D83D2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162158">
        <w:rPr>
          <w:rFonts w:ascii="Times New Roman" w:hAnsi="Times New Roman"/>
          <w:sz w:val="24"/>
          <w:szCs w:val="24"/>
        </w:rPr>
        <w:t xml:space="preserve"> </w:t>
      </w:r>
      <w:r w:rsidRPr="00162158">
        <w:rPr>
          <w:rFonts w:ascii="Times New Roman" w:hAnsi="Times New Roman"/>
          <w:sz w:val="24"/>
          <w:szCs w:val="24"/>
          <w:lang w:val="tt-RU"/>
        </w:rPr>
        <w:t>Яссылыктагы кисешми торган ике т</w:t>
      </w:r>
      <w:r w:rsidR="00D83D2E" w:rsidRPr="00162158">
        <w:rPr>
          <w:rFonts w:ascii="Times New Roman" w:hAnsi="Times New Roman"/>
          <w:sz w:val="24"/>
          <w:szCs w:val="24"/>
          <w:lang w:val="tt-RU"/>
        </w:rPr>
        <w:t>уры параллель турылар дип атала.</w:t>
      </w:r>
    </w:p>
    <w:p w:rsidR="00EE4A72" w:rsidRPr="00EE4A72" w:rsidRDefault="00EE4A72" w:rsidP="00550127">
      <w:pPr>
        <w:tabs>
          <w:tab w:val="left" w:pos="1077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859" w:rsidRPr="00D83D2E" w:rsidRDefault="00A34859"/>
    <w:sectPr w:rsidR="00A34859" w:rsidRPr="00D8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1952"/>
    <w:multiLevelType w:val="hybridMultilevel"/>
    <w:tmpl w:val="4A565876"/>
    <w:lvl w:ilvl="0" w:tplc="C766482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D63141B"/>
    <w:multiLevelType w:val="hybridMultilevel"/>
    <w:tmpl w:val="45983086"/>
    <w:lvl w:ilvl="0" w:tplc="0A8272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68C99B0">
      <w:start w:val="1"/>
      <w:numFmt w:val="decimal"/>
      <w:lvlText w:val="%2)"/>
      <w:lvlJc w:val="left"/>
      <w:pPr>
        <w:tabs>
          <w:tab w:val="num" w:pos="1419"/>
        </w:tabs>
        <w:ind w:left="11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3232EE"/>
    <w:multiLevelType w:val="hybridMultilevel"/>
    <w:tmpl w:val="3D58D254"/>
    <w:lvl w:ilvl="0" w:tplc="803C25B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77F004FE"/>
    <w:multiLevelType w:val="hybridMultilevel"/>
    <w:tmpl w:val="394EB83E"/>
    <w:lvl w:ilvl="0" w:tplc="785A6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B47799"/>
    <w:multiLevelType w:val="hybridMultilevel"/>
    <w:tmpl w:val="ADCC0450"/>
    <w:lvl w:ilvl="0" w:tplc="C7664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A06AD"/>
    <w:multiLevelType w:val="hybridMultilevel"/>
    <w:tmpl w:val="45983086"/>
    <w:lvl w:ilvl="0" w:tplc="0A8272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68C99B0">
      <w:start w:val="1"/>
      <w:numFmt w:val="decimal"/>
      <w:lvlText w:val="%2)"/>
      <w:lvlJc w:val="left"/>
      <w:pPr>
        <w:tabs>
          <w:tab w:val="num" w:pos="1419"/>
        </w:tabs>
        <w:ind w:left="11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BD"/>
    <w:rsid w:val="00162158"/>
    <w:rsid w:val="00421F3B"/>
    <w:rsid w:val="00494A78"/>
    <w:rsid w:val="004F3CBD"/>
    <w:rsid w:val="00550127"/>
    <w:rsid w:val="007205FF"/>
    <w:rsid w:val="00867382"/>
    <w:rsid w:val="00A34859"/>
    <w:rsid w:val="00D83D2E"/>
    <w:rsid w:val="00DD6C5D"/>
    <w:rsid w:val="00ED77D7"/>
    <w:rsid w:val="00EE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7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0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7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0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Алсина</dc:creator>
  <cp:keywords/>
  <dc:description/>
  <cp:lastModifiedBy>Алсина</cp:lastModifiedBy>
  <cp:revision>10</cp:revision>
  <cp:lastPrinted>2018-12-24T16:25:00Z</cp:lastPrinted>
  <dcterms:created xsi:type="dcterms:W3CDTF">2018-12-24T15:56:00Z</dcterms:created>
  <dcterms:modified xsi:type="dcterms:W3CDTF">2019-01-11T17:13:00Z</dcterms:modified>
</cp:coreProperties>
</file>