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DB89C">
      <w:pPr>
        <w:pStyle w:val="5"/>
        <w:widowControl/>
        <w:ind w:firstLine="1120" w:firstLineChars="400"/>
        <w:jc w:val="both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 w:eastAsia="ru"/>
        </w:rPr>
        <w:t xml:space="preserve">МБОУ 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>«Кулангинская основная общеобразовательная школа</w:t>
      </w:r>
    </w:p>
    <w:p w14:paraId="7F81F524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>Кайбицкого муниципального района Республики Татарстан»</w:t>
      </w:r>
    </w:p>
    <w:p w14:paraId="3645227D">
      <w:pPr>
        <w:pStyle w:val="5"/>
        <w:widowControl/>
        <w:jc w:val="center"/>
      </w:pPr>
      <w:r>
        <w:rPr>
          <w:rFonts w:hint="default"/>
          <w:lang w:val="ru-RU"/>
        </w:rPr>
        <w:t xml:space="preserve">                                                                                                              </w:t>
      </w:r>
      <w:r>
        <w:drawing>
          <wp:inline distT="0" distB="0" distL="0" distR="0">
            <wp:extent cx="1424305" cy="702310"/>
            <wp:effectExtent l="0" t="0" r="10795" b="889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70231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inline>
        </w:drawing>
      </w:r>
    </w:p>
    <w:p w14:paraId="6E18C428">
      <w:pPr>
        <w:pStyle w:val="5"/>
        <w:widowControl/>
        <w:jc w:val="center"/>
        <w:rPr>
          <w:rFonts w:hint="default" w:ascii="Times New Roman" w:hAnsi="Times New Roman" w:cs="Times New Roman"/>
          <w:sz w:val="28"/>
          <w:szCs w:val="28"/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 xml:space="preserve">МЕНЮ НА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02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 0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-RU"/>
        </w:rPr>
        <w:t>2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. 2026 г.</w:t>
      </w: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</w:t>
      </w:r>
    </w:p>
    <w:p w14:paraId="2BD429BE">
      <w:pPr>
        <w:pStyle w:val="4"/>
        <w:ind w:left="140"/>
        <w:rPr>
          <w:sz w:val="20"/>
        </w:rPr>
      </w:pPr>
      <w:r>
        <w:t xml:space="preserve">    </w:t>
      </w:r>
      <w:r>
        <w:rPr>
          <w:rFonts w:hint="default"/>
          <w:lang w:val="ru-RU"/>
        </w:rPr>
        <w:t xml:space="preserve">                       </w:t>
      </w:r>
      <w:r>
        <w:t xml:space="preserve"> ЗАВТРАК     1-4 КЛАССЫ        </w:t>
      </w:r>
      <w:r>
        <w:rPr>
          <w:rFonts w:hint="default"/>
          <w:lang w:val="ru-RU"/>
        </w:rPr>
        <w:t xml:space="preserve"> </w:t>
      </w:r>
      <w:r>
        <w:t xml:space="preserve">ЦЕНА  77.76 </w:t>
      </w:r>
      <w:r>
        <w:rPr>
          <w:spacing w:val="-5"/>
        </w:rPr>
        <w:t xml:space="preserve">РУБ.    (7 ДЕНЬ) </w:t>
      </w:r>
    </w:p>
    <w:tbl>
      <w:tblPr>
        <w:tblStyle w:val="7"/>
        <w:tblW w:w="886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3"/>
        <w:gridCol w:w="5347"/>
        <w:gridCol w:w="1778"/>
        <w:gridCol w:w="1277"/>
      </w:tblGrid>
      <w:tr w14:paraId="203177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63" w:type="dxa"/>
          </w:tcPr>
          <w:p w14:paraId="00B35DFA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lang w:val="ru-RU"/>
              </w:rPr>
              <w:t>№</w:t>
            </w:r>
          </w:p>
        </w:tc>
        <w:tc>
          <w:tcPr>
            <w:tcW w:w="5347" w:type="dxa"/>
          </w:tcPr>
          <w:p w14:paraId="5F4F4DFA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lang w:val="ru-RU"/>
              </w:rPr>
              <w:t>НАИМЕНОВАНИЕ БЛЮД</w:t>
            </w:r>
          </w:p>
        </w:tc>
        <w:tc>
          <w:tcPr>
            <w:tcW w:w="1778" w:type="dxa"/>
          </w:tcPr>
          <w:p w14:paraId="5E6F64C9">
            <w:pPr>
              <w:pStyle w:val="6"/>
              <w:spacing w:line="240" w:lineRule="auto"/>
              <w:ind w:firstLine="220" w:firstLineChars="100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lang w:val="ru-RU"/>
              </w:rPr>
              <w:t>Выход</w:t>
            </w:r>
          </w:p>
        </w:tc>
        <w:tc>
          <w:tcPr>
            <w:tcW w:w="1277" w:type="dxa"/>
          </w:tcPr>
          <w:p w14:paraId="19DB340D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lang w:val="ru-RU"/>
              </w:rPr>
              <w:t>Ккал</w:t>
            </w:r>
          </w:p>
        </w:tc>
      </w:tr>
      <w:tr w14:paraId="1D8AB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463" w:type="dxa"/>
          </w:tcPr>
          <w:p w14:paraId="74CFF4C5">
            <w:pPr>
              <w:pStyle w:val="6"/>
              <w:tabs>
                <w:tab w:val="right" w:pos="6140"/>
              </w:tabs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347" w:type="dxa"/>
          </w:tcPr>
          <w:p w14:paraId="29E807AC">
            <w:pPr>
              <w:pStyle w:val="6"/>
              <w:tabs>
                <w:tab w:val="right" w:pos="6140"/>
              </w:tabs>
              <w:spacing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САЛАТ ИЗ МОРКОВИ</w:t>
            </w:r>
          </w:p>
        </w:tc>
        <w:tc>
          <w:tcPr>
            <w:tcW w:w="1778" w:type="dxa"/>
          </w:tcPr>
          <w:p w14:paraId="1A5572D7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ru-RU"/>
              </w:rPr>
              <w:t>60</w:t>
            </w:r>
          </w:p>
        </w:tc>
        <w:tc>
          <w:tcPr>
            <w:tcW w:w="1277" w:type="dxa"/>
          </w:tcPr>
          <w:p w14:paraId="6BB7BFDC">
            <w:pPr>
              <w:pStyle w:val="6"/>
              <w:spacing w:line="240" w:lineRule="auto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62,00</w:t>
            </w:r>
          </w:p>
        </w:tc>
      </w:tr>
      <w:tr w14:paraId="2C0FE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463" w:type="dxa"/>
          </w:tcPr>
          <w:p w14:paraId="043BB17E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347" w:type="dxa"/>
          </w:tcPr>
          <w:p w14:paraId="5FB8D302">
            <w:pPr>
              <w:pStyle w:val="6"/>
              <w:spacing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Макаронные изделия отварные с масломА</w:t>
            </w:r>
          </w:p>
        </w:tc>
        <w:tc>
          <w:tcPr>
            <w:tcW w:w="1778" w:type="dxa"/>
          </w:tcPr>
          <w:p w14:paraId="6FA37353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ru-RU"/>
              </w:rPr>
              <w:t>150/5</w:t>
            </w:r>
          </w:p>
        </w:tc>
        <w:tc>
          <w:tcPr>
            <w:tcW w:w="1277" w:type="dxa"/>
          </w:tcPr>
          <w:p w14:paraId="5AB04C2C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  <w:lang w:val="ru-RU"/>
              </w:rPr>
              <w:t>215,73</w:t>
            </w:r>
          </w:p>
        </w:tc>
      </w:tr>
      <w:tr w14:paraId="135A8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463" w:type="dxa"/>
          </w:tcPr>
          <w:p w14:paraId="4306161E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347" w:type="dxa"/>
          </w:tcPr>
          <w:p w14:paraId="3E59F7DB">
            <w:pPr>
              <w:pStyle w:val="6"/>
              <w:spacing w:line="240" w:lineRule="auto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Г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уляш из говядины</w:t>
            </w:r>
          </w:p>
        </w:tc>
        <w:tc>
          <w:tcPr>
            <w:tcW w:w="1778" w:type="dxa"/>
          </w:tcPr>
          <w:p w14:paraId="470FF791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pacing w:val="-1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pacing w:val="-2"/>
                <w:sz w:val="28"/>
                <w:szCs w:val="28"/>
                <w:lang w:val="en-US"/>
              </w:rPr>
              <w:t>90</w:t>
            </w:r>
          </w:p>
        </w:tc>
        <w:tc>
          <w:tcPr>
            <w:tcW w:w="1277" w:type="dxa"/>
          </w:tcPr>
          <w:p w14:paraId="612BCF6E">
            <w:pPr>
              <w:pStyle w:val="6"/>
              <w:spacing w:line="240" w:lineRule="auto"/>
              <w:jc w:val="center"/>
              <w:rPr>
                <w:rFonts w:hint="default" w:ascii="Times New Roman" w:hAnsi="Times New Roman" w:cs="Times New Roman"/>
                <w:spacing w:val="-1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pacing w:val="-12"/>
                <w:sz w:val="28"/>
                <w:szCs w:val="28"/>
                <w:lang w:val="en-US"/>
              </w:rPr>
              <w:t>205,14</w:t>
            </w:r>
          </w:p>
        </w:tc>
      </w:tr>
      <w:tr w14:paraId="4F373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463" w:type="dxa"/>
          </w:tcPr>
          <w:p w14:paraId="13CD7829">
            <w:pPr>
              <w:pStyle w:val="6"/>
              <w:ind w:left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347" w:type="dxa"/>
          </w:tcPr>
          <w:p w14:paraId="1412BC1F">
            <w:pPr>
              <w:pStyle w:val="6"/>
              <w:ind w:left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К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омпот из смеси сухофруков</w:t>
            </w:r>
          </w:p>
        </w:tc>
        <w:tc>
          <w:tcPr>
            <w:tcW w:w="1778" w:type="dxa"/>
          </w:tcPr>
          <w:p w14:paraId="2762838F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pacing w:val="-5"/>
                <w:sz w:val="28"/>
                <w:szCs w:val="28"/>
                <w:lang w:val="en-US"/>
              </w:rPr>
              <w:t>200</w:t>
            </w:r>
          </w:p>
        </w:tc>
        <w:tc>
          <w:tcPr>
            <w:tcW w:w="1277" w:type="dxa"/>
          </w:tcPr>
          <w:p w14:paraId="24392A09">
            <w:pPr>
              <w:pStyle w:val="6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117,45</w:t>
            </w:r>
          </w:p>
        </w:tc>
      </w:tr>
      <w:tr w14:paraId="6B48E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463" w:type="dxa"/>
          </w:tcPr>
          <w:p w14:paraId="6F3A83A6">
            <w:pPr>
              <w:pStyle w:val="6"/>
              <w:ind w:left="11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347" w:type="dxa"/>
            <w:vAlign w:val="top"/>
          </w:tcPr>
          <w:p w14:paraId="74D584FE">
            <w:pPr>
              <w:pStyle w:val="5"/>
              <w:widowControl/>
              <w:spacing w:line="240" w:lineRule="auto"/>
              <w:ind w:left="0" w:leftChars="0" w:right="0" w:rightChars="0"/>
              <w:jc w:val="left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778" w:type="dxa"/>
            <w:vAlign w:val="top"/>
          </w:tcPr>
          <w:p w14:paraId="628A75B3">
            <w:pPr>
              <w:pStyle w:val="5"/>
              <w:widowControl/>
              <w:spacing w:line="24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7" w:type="dxa"/>
            <w:vAlign w:val="center"/>
          </w:tcPr>
          <w:p w14:paraId="0EC054A4">
            <w:pPr>
              <w:pStyle w:val="8"/>
              <w:widowControl/>
              <w:spacing w:before="0" w:beforeAutospacing="0" w:after="0" w:afterAutospacing="0" w:line="228" w:lineRule="auto"/>
              <w:ind w:left="20" w:leftChars="0" w:right="20" w:rightChars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40.79</w:t>
            </w:r>
          </w:p>
        </w:tc>
      </w:tr>
      <w:tr w14:paraId="2B110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</w:trPr>
        <w:tc>
          <w:tcPr>
            <w:tcW w:w="463" w:type="dxa"/>
          </w:tcPr>
          <w:p w14:paraId="536DEAFF">
            <w:pPr>
              <w:pStyle w:val="6"/>
              <w:ind w:left="11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347" w:type="dxa"/>
            <w:shd w:val="clear" w:color="auto" w:fill="auto"/>
            <w:vAlign w:val="top"/>
          </w:tcPr>
          <w:p w14:paraId="589C133E">
            <w:pPr>
              <w:pStyle w:val="5"/>
              <w:widowControl/>
              <w:spacing w:line="240" w:lineRule="auto"/>
              <w:ind w:left="0" w:leftChars="0" w:right="0" w:rightChars="0"/>
              <w:jc w:val="left"/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778" w:type="dxa"/>
            <w:shd w:val="clear" w:color="auto" w:fill="auto"/>
            <w:vAlign w:val="top"/>
          </w:tcPr>
          <w:p w14:paraId="23764C24">
            <w:pPr>
              <w:pStyle w:val="5"/>
              <w:widowControl/>
              <w:spacing w:line="240" w:lineRule="auto"/>
              <w:ind w:left="0" w:leftChars="0" w:right="0" w:rightChars="0"/>
              <w:jc w:val="center"/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7" w:type="dxa"/>
            <w:shd w:val="clear" w:color="auto" w:fill="auto"/>
            <w:vAlign w:val="top"/>
          </w:tcPr>
          <w:p w14:paraId="0D499C54">
            <w:pPr>
              <w:pStyle w:val="5"/>
              <w:widowControl/>
              <w:spacing w:line="240" w:lineRule="auto"/>
              <w:ind w:left="0" w:leftChars="0" w:right="0" w:rightChars="0"/>
              <w:jc w:val="center"/>
              <w:rPr>
                <w:rFonts w:hint="default" w:ascii="Times New Roman" w:hAnsi="Times New Roman" w:eastAsia="Calibri" w:cs="Times New Roman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47,36</w:t>
            </w:r>
          </w:p>
        </w:tc>
      </w:tr>
    </w:tbl>
    <w:p w14:paraId="5F7F680B">
      <w:pPr>
        <w:pStyle w:val="5"/>
        <w:widowControl/>
        <w:jc w:val="both"/>
        <w:rPr>
          <w:rFonts w:hint="default" w:ascii="Times New Roman" w:hAnsi="Times New Roman" w:cs="Times New Roman"/>
          <w:sz w:val="28"/>
          <w:szCs w:val="28"/>
          <w:lang w:val="ru"/>
        </w:rPr>
      </w:pPr>
    </w:p>
    <w:p w14:paraId="65A4F507">
      <w:pPr>
        <w:pStyle w:val="5"/>
        <w:widowControl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  <w:r>
        <w:rPr>
          <w:rFonts w:hint="default" w:ascii="Times New Roman" w:hAnsi="Times New Roman" w:cs="Times New Roman"/>
          <w:sz w:val="28"/>
          <w:szCs w:val="28"/>
          <w:lang w:val="ru"/>
        </w:rPr>
        <w:t xml:space="preserve">          </w:t>
      </w: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Обед  5-9 классы</w:t>
      </w:r>
    </w:p>
    <w:tbl>
      <w:tblPr>
        <w:tblStyle w:val="3"/>
        <w:tblW w:w="899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5367"/>
        <w:gridCol w:w="1715"/>
        <w:gridCol w:w="1333"/>
      </w:tblGrid>
      <w:tr w14:paraId="5E600E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162F55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3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1B06612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1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2C19732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3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0DC00BB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21CD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9434AF4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530628D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Суп картофельный с горохом на МК/Б</w:t>
            </w:r>
          </w:p>
        </w:tc>
        <w:tc>
          <w:tcPr>
            <w:tcW w:w="1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E4B453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250/10</w:t>
            </w:r>
          </w:p>
        </w:tc>
        <w:tc>
          <w:tcPr>
            <w:tcW w:w="13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CA26D74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166,64</w:t>
            </w:r>
          </w:p>
        </w:tc>
      </w:tr>
      <w:tr w14:paraId="2ED54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6C5C9D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AA30539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 xml:space="preserve"> Макаронные изделия отварные с маслом</w:t>
            </w:r>
          </w:p>
        </w:tc>
        <w:tc>
          <w:tcPr>
            <w:tcW w:w="1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6AAF75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3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94CA523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215,73</w:t>
            </w:r>
          </w:p>
        </w:tc>
      </w:tr>
      <w:tr w14:paraId="2C06D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B7E562B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D971EBD">
            <w:pPr>
              <w:pStyle w:val="8"/>
              <w:widowControl/>
              <w:spacing w:before="0" w:beforeAutospacing="0" w:after="0" w:afterAutospacing="0" w:line="228" w:lineRule="auto"/>
              <w:ind w:left="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Гуляш из куриных грудок</w:t>
            </w:r>
          </w:p>
        </w:tc>
        <w:tc>
          <w:tcPr>
            <w:tcW w:w="1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F21839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2BEA76B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103,47</w:t>
            </w:r>
          </w:p>
        </w:tc>
      </w:tr>
      <w:tr w14:paraId="4FD51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E3C0EEB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2F57AE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8CE1AD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A744FB5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20.55</w:t>
            </w:r>
          </w:p>
        </w:tc>
      </w:tr>
      <w:tr w14:paraId="615C4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FB5F13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905F10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41C47B8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E2052CB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47,36</w:t>
            </w:r>
          </w:p>
        </w:tc>
      </w:tr>
      <w:tr w14:paraId="01E39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89E60D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F74931C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9DA2D84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8A50B25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40.79</w:t>
            </w:r>
          </w:p>
        </w:tc>
      </w:tr>
      <w:tr w14:paraId="52F5A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CDE35BE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914D7D2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ИТОГО на 1 ученика:</w:t>
            </w:r>
          </w:p>
        </w:tc>
        <w:tc>
          <w:tcPr>
            <w:tcW w:w="1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F980EA1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58,08 руб.</w:t>
            </w:r>
          </w:p>
        </w:tc>
        <w:tc>
          <w:tcPr>
            <w:tcW w:w="13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088E70D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</w:pPr>
            <w:r>
              <w:rPr>
                <w:rFonts w:hint="default" w:ascii="Times New Roman" w:hAnsi="Times New Roman" w:eastAsia="Calibri" w:cs="Times New Roman"/>
                <w:sz w:val="28"/>
                <w:szCs w:val="28"/>
                <w:lang w:eastAsia="en-US"/>
              </w:rPr>
              <w:t>594,54</w:t>
            </w:r>
          </w:p>
        </w:tc>
      </w:tr>
      <w:tr w14:paraId="142D7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C082A37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21377ED">
            <w:pPr>
              <w:pStyle w:val="5"/>
              <w:widowControl/>
              <w:spacing w:line="276" w:lineRule="auto"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 xml:space="preserve">     Из бюджета:                                                                             </w:t>
            </w:r>
          </w:p>
        </w:tc>
        <w:tc>
          <w:tcPr>
            <w:tcW w:w="17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A4DCB3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10,70 руб.</w:t>
            </w:r>
          </w:p>
        </w:tc>
        <w:tc>
          <w:tcPr>
            <w:tcW w:w="13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45B0FC9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  <w:jc w:val="right"/>
              <w:rPr>
                <w:rFonts w:hint="default" w:ascii="Times New Roman" w:hAnsi="Times New Roman" w:eastAsia="Calibri" w:cs="Times New Roman"/>
                <w:sz w:val="28"/>
                <w:szCs w:val="28"/>
                <w:lang w:eastAsia="en-US"/>
              </w:rPr>
            </w:pPr>
          </w:p>
        </w:tc>
      </w:tr>
    </w:tbl>
    <w:p w14:paraId="1680F946">
      <w:pPr>
        <w:pStyle w:val="5"/>
        <w:widowControl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p w14:paraId="13CD0003">
      <w:pPr>
        <w:pStyle w:val="5"/>
        <w:widowControl/>
        <w:jc w:val="center"/>
        <w:rPr>
          <w:lang w:val="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  <w:t>Горячий обед  1-4 классы (платный )</w:t>
      </w:r>
    </w:p>
    <w:p w14:paraId="3D6DB750">
      <w:pPr>
        <w:pStyle w:val="5"/>
        <w:widowControl/>
        <w:jc w:val="center"/>
        <w:rPr>
          <w:rFonts w:hint="default" w:ascii="Times New Roman" w:hAnsi="Times New Roman" w:cs="Times New Roman"/>
          <w:b/>
          <w:bCs w:val="0"/>
          <w:sz w:val="28"/>
          <w:szCs w:val="28"/>
          <w:u w:val="single"/>
          <w:lang w:val="ru"/>
        </w:rPr>
      </w:pPr>
    </w:p>
    <w:tbl>
      <w:tblPr>
        <w:tblStyle w:val="3"/>
        <w:tblW w:w="89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5344"/>
        <w:gridCol w:w="1691"/>
        <w:gridCol w:w="1392"/>
      </w:tblGrid>
      <w:tr w14:paraId="24CD2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5A97D6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№</w:t>
            </w:r>
          </w:p>
        </w:tc>
        <w:tc>
          <w:tcPr>
            <w:tcW w:w="53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F7154B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Наименование блюд</w:t>
            </w: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B956D07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Выход</w:t>
            </w:r>
          </w:p>
        </w:tc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F9BBC96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Ккал</w:t>
            </w:r>
          </w:p>
        </w:tc>
      </w:tr>
      <w:tr w14:paraId="7EE75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E84E8C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6C908C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Суп картофельный с горохом на МК /Б</w:t>
            </w: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7C750B9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250/10</w:t>
            </w:r>
          </w:p>
        </w:tc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0863233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166,64</w:t>
            </w:r>
          </w:p>
        </w:tc>
      </w:tr>
      <w:tr w14:paraId="5165C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244D40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D36A96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Чай с сахаром</w:t>
            </w: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15CA210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A4AB05A">
            <w:pPr>
              <w:pStyle w:val="8"/>
              <w:widowControl/>
              <w:spacing w:before="0" w:beforeAutospacing="0" w:after="0" w:afterAutospacing="0" w:line="228" w:lineRule="auto"/>
              <w:ind w:left="20" w:right="20"/>
            </w:pPr>
            <w:r>
              <w:rPr>
                <w:rFonts w:hint="default" w:ascii="Times New Roman" w:hAnsi="Times New Roman" w:eastAsia="Calibri" w:cs="Times New Roman"/>
                <w:color w:val="000000"/>
                <w:sz w:val="28"/>
                <w:szCs w:val="28"/>
                <w:lang w:eastAsia="en-US"/>
              </w:rPr>
              <w:t>20,55</w:t>
            </w:r>
          </w:p>
        </w:tc>
      </w:tr>
      <w:tr w14:paraId="2FFDD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E21491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07F2C4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ржаной</w:t>
            </w: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2ED2D0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3E8CF468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40.79</w:t>
            </w:r>
          </w:p>
        </w:tc>
      </w:tr>
      <w:tr w14:paraId="4859F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CDC51BA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22D097D7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Хлеб пшеничный</w:t>
            </w: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483F8DE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05C60625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47,36</w:t>
            </w:r>
          </w:p>
        </w:tc>
      </w:tr>
      <w:tr w14:paraId="2E2B6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5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510F4A3F">
            <w:pPr>
              <w:pStyle w:val="5"/>
              <w:widowControl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CBC16F2">
            <w:pPr>
              <w:pStyle w:val="5"/>
              <w:widowControl/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634A4C3F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2</w:t>
            </w: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,00 руб.</w:t>
            </w:r>
          </w:p>
        </w:tc>
        <w:tc>
          <w:tcPr>
            <w:tcW w:w="139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top"/>
          </w:tcPr>
          <w:p w14:paraId="409DED38">
            <w:pPr>
              <w:pStyle w:val="5"/>
              <w:widowControl/>
            </w:pPr>
            <w:r>
              <w:rPr>
                <w:rFonts w:hint="default" w:ascii="Times New Roman" w:hAnsi="Times New Roman" w:cs="Times New Roman"/>
                <w:b/>
                <w:bCs w:val="0"/>
                <w:sz w:val="28"/>
                <w:szCs w:val="28"/>
              </w:rPr>
              <w:t>275,34</w:t>
            </w:r>
          </w:p>
        </w:tc>
      </w:tr>
    </w:tbl>
    <w:p w14:paraId="6861FF2F">
      <w:pPr>
        <w:pStyle w:val="5"/>
        <w:widowControl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</w:t>
      </w:r>
    </w:p>
    <w:p w14:paraId="1BA9F17A">
      <w:pPr>
        <w:pStyle w:val="5"/>
        <w:widowControl/>
        <w:ind w:firstLine="2520" w:firstLineChars="900"/>
        <w:rPr>
          <w:rFonts w:hint="default" w:ascii="Cambria" w:hAnsi="Cambria" w:eastAsia="Times New Roman" w:cs="Tahoma"/>
          <w:b/>
          <w:color w:val="000000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Повар  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Мусиенко А.А.</w:t>
      </w:r>
    </w:p>
    <w:p w14:paraId="70CFCD90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86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7C1D9F"/>
    <w:rsid w:val="3E06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</w:rPr>
  </w:style>
  <w:style w:type="paragraph" w:customStyle="1" w:styleId="5">
    <w:name w:val="msonospacing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ascii="Calibri" w:hAnsi="Calibri" w:eastAsia="Calibri" w:cs="Tahoma"/>
      <w:kern w:val="0"/>
      <w:sz w:val="22"/>
      <w:szCs w:val="22"/>
      <w:lang w:val="en-US" w:eastAsia="zh-CN" w:bidi="ar"/>
    </w:rPr>
  </w:style>
  <w:style w:type="paragraph" w:customStyle="1" w:styleId="6">
    <w:name w:val="Table Paragraph"/>
    <w:basedOn w:val="1"/>
    <w:qFormat/>
    <w:uiPriority w:val="1"/>
    <w:pPr>
      <w:spacing w:before="265" w:line="252" w:lineRule="exact"/>
      <w:ind w:left="105"/>
    </w:pPr>
  </w:style>
  <w:style w:type="table" w:customStyle="1" w:styleId="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Standard"/>
    <w:qFormat/>
    <w:uiPriority w:val="0"/>
    <w:pPr>
      <w:keepNext w:val="0"/>
      <w:keepLines w:val="0"/>
      <w:widowControl/>
      <w:suppressLineNumbers w:val="0"/>
      <w:suppressAutoHyphens/>
      <w:autoSpaceDE/>
      <w:autoSpaceDN w:val="0"/>
      <w:spacing w:before="0" w:beforeAutospacing="0" w:after="200" w:afterAutospacing="0" w:line="276" w:lineRule="auto"/>
      <w:ind w:left="0" w:right="0"/>
      <w:jc w:val="left"/>
    </w:pPr>
    <w:rPr>
      <w:rFonts w:ascii="Calibri" w:hAnsi="Calibri" w:eastAsia="Tahoma" w:cs="Tahoma"/>
      <w:kern w:val="0"/>
      <w:sz w:val="22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2026-02-04T17:54:00Z</dcterms:created>
  <dc:creator>Зульфия</dc:creator>
  <cp:lastModifiedBy>Зульфия</cp:lastModifiedBy>
  <dcterms:modified xsi:type="dcterms:W3CDTF">2026-02-09T16:25:37Z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6B4E9564C96F4954B07463D98F9B2D17_12</vt:lpwstr>
  </property>
</Properties>
</file>