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363B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5pt;height:11in">
            <v:imagedata r:id="rId5" o:title=""/>
          </v:shape>
        </w:pict>
      </w:r>
      <w:r w:rsidRPr="00FE29CA">
        <w:rPr>
          <w:rFonts w:ascii="Times New Roman" w:hAnsi="Times New Roman"/>
          <w:sz w:val="24"/>
          <w:szCs w:val="24"/>
        </w:rPr>
        <w:t>1.8. Директор Школы и (или) по его поручению заместители директора или эксперты вправе осуществлять внутришкольный контроль результатов деятельности работников по вопросам: -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соблюдения законодательства РФ и РТ в области образования;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осуществления государственной политики в области образования;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использования финансовых и материальных средств в соответствии с нормативами и по назначению;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использования методического обеспечения в образовательной деятельности;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реализации утвержденных образовательных программ и учебных планов;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-соблюдения утвержденных учебных графиков;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соблюдения устава, правил внутреннего трудового распорядка и иных локальных актов Школы;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соблюдения порядка проведения промежуточной аттестации обучающихся и текущего контроля успеваемости;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своевременное предоставление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Республики Татарстан и правовыми актами органов местного самоуправления КМР;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работы по организации общественного питания и медицинских учреждений в целях охраны и укрепления здоровья обучающихся и работников школы;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другим вопросам в рамках компетенции директора школы.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1.9. При оценке учителя в ходе внутришкольного контроля учитывается: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качество учебно – воспитательной деятельности на уроке;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выполнение государственных программ в полном объеме (прохождение материала, проведение практических работ, контрольных работ, экскурсий и др.);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уровень знаний, умений, навыков и развитие обучающихся;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уровень предметных результатов обучения;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степень самостоятельности обучающихся;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владение обучающимися общеучебными навыками, интеллектуальными умениями, универсальными учебными действиями;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дифференцированный подход к обучающимся в процессе обучения;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совместная творческая деятельность учителя и ученика;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создание условий, обеспечивающих процесс обучения, атмосферы положительного эмоционального микроклимата;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обучающимися системы знаний);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способность к целеполаганию, анализу педагогических ситуаций, рефлексии, самостоятельному контролю за результатами педагогической деятельности;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умение корректировать свою деятельность;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умение обобщать свой опыт;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умение составлять и реализовывать план своего развития.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1.10. Методы контроля над деятельностью учителя: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анкетирование;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тестирование;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социальный опрос;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мониторинг;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наблюдение;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изучение документации;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анализ к самоанализу уроков;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беседа о деятельности обучающихся;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результаты учебной деятельности обучающихся.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1.11. Методы контроля над результатами учебной деятельности: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наблюдение;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устный опрос;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письменный опрос;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комбинированная проверка;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беседа, анкетирование, тестирование;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проверка документации.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1.12. Внутришкольный контроль может осуществляться в виде плановых или оперативных проверок, мониторинга, проведения административных работ. Внутришкольный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Внутришкольный контроль в виде мониторинга предусматривает сбор, системный учёт, обработку и анализ информации по организации и результатам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выполнения режимных моментов, исполнительная дисциплина, учебно – методическое обеспечение, диагностика педагогического мастерства и т.д.). Внутришкольный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1.13. Виды внутришкольного контроля: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предварительный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– предварительное знакомство;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текущий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– непосредственное наблюдение за учебно-воспитательным процессом;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итоговый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– изучение результатов работы школы, педагогов за четверть, полугодие, учебный год.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1.14. Формы внутришкольного контроля: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персональный;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тематический;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классно-обобщающий;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фронтальный.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1.15. Правила внутришкольного контроля: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внутришкольный контроль осуществляет директор школы или по его поручению заместители по учебно-воспитательной работе, руководители школьных методических объединений, другие специалисты; - в качестве экспертов к участию во внутришкольном контроле могут привлекаться сторонние (компетентные) организации и отдельные специалисты.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директор издает приказ (указание) о сроках и теме предстоящей проверки, устанавливает срок предоставления итоговых материалов, план-задание; - план-задание определяет вопросы конкретной проверки и должно обеспечить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школы или должностного лица;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продолжительность тематических или фронтальных проверок не должна превышать 12 дней с посещением не более 5 уроков одного педагога, занятий и других мероприятий; - эксперты имеют право запрашивать необходимую информацию, изучать документацию, относящуюся к предмету внутришкольного контроля;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при обнаружении в ходе внутришкольного контроля нарушений законодательства Российской Федерации, Республики Татарстан в области образования, о них сообщается директору Школы;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экспертные опросы и анкетирование обучающихся проводятся только в необходимых случаях по согласованию с психологической и методической службой Школы; - 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 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при проведении оперативных проверок педагогический работник предупреждается не менее чем за 1 день до посещения уроков;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 на нарушения прав ребенка, законодательства об образовании).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1.16. Основания для внутришкольного контроля: - заявление педагогического работника на аттестацию;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плановый контроль;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проверка состояния дел для подготовки управленческих решений;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обращение физических и юридических лиц по поводу нарушений в области образования.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1.17. Результаты внутришкольного контроля: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оформляются в виде аналитической справки, справки о результатах внутришкольного контроля, доклада о состоянии дел по проверяемому вопросу или иной формы, установленной в Школе;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итоговый материал должен содержать констатацию фактов, выводы и, при необходимости, предложения;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информация о результатах доводится до работников Школы;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по итогам внутришкольного контроля, в зависимости от его формы, целей и задач и с учётом реального положения дел: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Проводятся заседания педагогического или методического советов, производственные совещания, совещания при директоре, рабочие совещания с педагогическим составом;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сделанные замечания и предложения фиксируются согласно номенклатуре дел Школы: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Педагогические работники после ознакомления с результатами внутришкольного контроля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образования.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1.18. Директор Школы по результатам внутришкольного контроля принимает следующие решения: - об издании соответствующего приказа; - об обсуждении итоговых материалов внутришкольного контроля педагогическим советом Школы;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о проведении повторного контроля с привлечением определенных специалистов (экспертов);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- о привлечении к дисциплинарной ответственности должностных лиц;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- о поощрении работников; - иные решения в пределах своей компетенции.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1.19. О результатах проверки сведений, изложенных в обращениях обучающихся, их родителей (законных представителей),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894902" w:rsidRPr="00FE29CA" w:rsidRDefault="00894902" w:rsidP="00FE29CA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b/>
          <w:bCs/>
          <w:sz w:val="24"/>
          <w:szCs w:val="24"/>
        </w:rPr>
        <w:t>2. Персональный контроль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2.1. Персональный контроль предполагает изучение и анализ педагогической деятельности отдельного учителя.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2.2. В ходе персонального контроля в соответствии со ст. 48 Федерального закона от 29.12.2012 г № 273 – ФЗ «Об образовании в Российской Федерации» руководитель изучает: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уровень осуществления деятельности, обеспечение в полном объёме реализации преподаваемых учебных предметов, дисциплин (модулей) в соответствии с утверждённой рабочей программой;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соблюдение, правовых, нравственных и этических норм, следование требованиям профессиональной этики;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соблюдение принципов уважения чести и достоинства обучающихся и других участников образовательных отношений;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умение применять педагогически обоснованные и обеспечивающие высокое качество образования формы, методы обучения и воспитания;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, взаимодействовать при необходимости с медицинскими организациями;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систематическое повышение своего профессионального уровня;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своевременное прохождение аттестации на соответствие занимаемой должности в порядке, установленном законодательством об образовании;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соблюдение устава Школы, правил внутреннего трудового распорядка.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2.3. При осуществлении персонального контроля руководитель имеет право: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обучающихся, протоколами родительских собраний,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планами воспитательной работы, аналитическими материалами учителя; - изучать практическую деятельность педагогических работников школы через посещение и анализ уроков, внеклассных мероприятий;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проводить экспертизу педагогической деятельности;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проводить мониторинг образовательной деятельности с последующим анализом полученной информации;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организовывать социологические, психологические, педагогические исследования: анкетирование, тестирование учащихся, родителей (законных представителей), педагогических работников;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делать выводы и принимать управленческие решения.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2.4.Проверяемый педагогический работник имеет право: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знать сроки контроля и критерии оценки его деятельности;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знать цель, содержание, виды, формы и методы контроля;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своевременно знакомиться с выводами и рекомендациями администрации;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обратиться в конфликтную комиссию профкома Школы или вышестоящие органы управления образованием при несогласии с результатами контроля.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2.5. По результатам персонального контроля деятельности учителя оформляется аналитическая справка. </w:t>
      </w:r>
    </w:p>
    <w:p w:rsidR="00894902" w:rsidRPr="00FE29CA" w:rsidRDefault="00894902" w:rsidP="00FE29CA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b/>
          <w:bCs/>
          <w:sz w:val="24"/>
          <w:szCs w:val="24"/>
        </w:rPr>
        <w:t>3. Тематический контроль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3.1. Тематический контроль проводится по отдельным проблемам деятельности Школы.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уровня сформированности общеучебных умений и навыков и УУД, активизации познавательной деятельности обучающихся и другие вопросы.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3.3. Тематический контроль направлен не только на изучение фактического состояния дел по конкретному вопросу, но и на внедрение в существующую практику современных технологии, новых форм и методов работы, опыта мастеров педагогического труда.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республике, стране.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3.6. В ходе тематического контроля: - проводятся тематические исследования (анкетирование, тестирование) психологической службой Школы;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- осуществляется анализ практической деятельности учителя, классного руководителя, обучающихся; посещение уроков, внеклассных мероприятий, занятий кружков; анализ школьной и классной документации.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3.7. Результаты тематического контроля оформляются в виде заключения или справки.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3.8. Педагогический коллектив знакомится с результатами тематического контроля на заседаниях педсоветов, совещаниях при директоре, заседаниях школьных методических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объединений.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3.9. По результатам тематического контроля принимаются меры, направленные на совершенствование учебно-воспитательной деятельности и повышение качества знаний,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уровня воспитанности и развития обучающихся.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3.10. Результаты тематического контроля нескольких педагогов могут быть оформлены одним документом. </w:t>
      </w:r>
    </w:p>
    <w:p w:rsidR="00894902" w:rsidRPr="00FE29CA" w:rsidRDefault="00894902" w:rsidP="00FE29CA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b/>
          <w:bCs/>
          <w:sz w:val="24"/>
          <w:szCs w:val="24"/>
        </w:rPr>
        <w:t>4. Классно-обобщающий контроль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4.1. Классно-обобщающий контроль осуществляется в конкретном классе или параллели.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4.2. 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4.3. В ходе классно-обобщающего контроля руководитель изучает весь комплекс учебно-воспитательной работы в отдельном классе или классах: - деятельность всех учителей; - включение обучающихся в познавательную деятельность; - привитие интереса к знаниям; - стимулирование потребности в самообразовании, самоанализе, самосовершенствовании, самоопределении; - сотрудничество учителя и обучающихся; - социально-психологический климат в классном коллективе.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4.5. Продолжительность классно-обобщающего контроля определяется необходимой глубиной изучения состояния дел в соответствии с выявленными проблемами.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4.6.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4.7. По результатам классно-обобщающего контроля проводятся мини - педсоветы, совещания при директоре, классные часы, родительские собрания. </w:t>
      </w:r>
    </w:p>
    <w:p w:rsidR="00894902" w:rsidRPr="00FE29CA" w:rsidRDefault="00894902" w:rsidP="00FE29CA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b/>
          <w:bCs/>
          <w:sz w:val="24"/>
          <w:szCs w:val="24"/>
        </w:rPr>
        <w:t>5. Фронтальный контроль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5.1. Фронтальный контроль проводится с целью получения полной информации о состоянии образовательной деятельности в Школе в целом или по конкретному вопросу.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5.2. Для проведения фронтального контроля создается группа, состоящая из членов администрации Школы, руководителей школьных методических объединений, творчески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МКУ «Отдел образования ИК КМР».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5.3. Члены группы должны четко определить цели, задачи, разработать план проверки,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распределить обязанности между собой.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 5.4. Перед каждым проверяющим ставится конкретная задача, устанавливаются сроки, формы обобщения итогов фронтальной проверки.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5.5. Члены педагогического коллектива знакомятся с целями, задачами, планом проведения фронтальной проверки в соответствии с планом работы школы, но не менее чем за 7 дней до её начала.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 xml:space="preserve">5.6. По результатам фронтальной проверки готовится справка, на основании которой директором Школы издается приказ (контроль за исполнением которого возлагается на одного из членов администрации) и проводится заседание педагогического совета, совещание при директоре. </w:t>
      </w:r>
    </w:p>
    <w:p w:rsidR="00894902" w:rsidRPr="00FE29CA" w:rsidRDefault="00894902" w:rsidP="00FE29C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29CA">
        <w:rPr>
          <w:rFonts w:ascii="Times New Roman" w:hAnsi="Times New Roman"/>
          <w:sz w:val="24"/>
          <w:szCs w:val="24"/>
        </w:rPr>
        <w:t>5.7. При получении положительных результатов данный приказ снимается с контроля.</w:t>
      </w:r>
    </w:p>
    <w:sectPr w:rsidR="00894902" w:rsidRPr="00FE29CA" w:rsidSect="00FE29CA">
      <w:pgSz w:w="11906" w:h="16838"/>
      <w:pgMar w:top="568" w:right="74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7194E2"/>
    <w:multiLevelType w:val="hybridMultilevel"/>
    <w:tmpl w:val="353088A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5DEB94EF"/>
    <w:multiLevelType w:val="hybridMultilevel"/>
    <w:tmpl w:val="95AD6BA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D45"/>
    <w:rsid w:val="00034102"/>
    <w:rsid w:val="0009363B"/>
    <w:rsid w:val="0012062A"/>
    <w:rsid w:val="00265278"/>
    <w:rsid w:val="002B0B07"/>
    <w:rsid w:val="003639DF"/>
    <w:rsid w:val="003A54FB"/>
    <w:rsid w:val="003D7508"/>
    <w:rsid w:val="00555D45"/>
    <w:rsid w:val="00700CD2"/>
    <w:rsid w:val="007F5CDE"/>
    <w:rsid w:val="00871342"/>
    <w:rsid w:val="00894902"/>
    <w:rsid w:val="008D7AD2"/>
    <w:rsid w:val="009B477E"/>
    <w:rsid w:val="009E7BA5"/>
    <w:rsid w:val="00A10AF9"/>
    <w:rsid w:val="00C074B5"/>
    <w:rsid w:val="00D37262"/>
    <w:rsid w:val="00DC1AD7"/>
    <w:rsid w:val="00FE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62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55D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Spacing">
    <w:name w:val="No Spacing"/>
    <w:uiPriority w:val="99"/>
    <w:qFormat/>
    <w:rsid w:val="00555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7</Pages>
  <Words>2465</Words>
  <Characters>14051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Ravilya</dc:creator>
  <cp:keywords/>
  <dc:description/>
  <cp:lastModifiedBy>Рушания</cp:lastModifiedBy>
  <cp:revision>3</cp:revision>
  <cp:lastPrinted>2020-03-10T12:02:00Z</cp:lastPrinted>
  <dcterms:created xsi:type="dcterms:W3CDTF">2020-03-10T12:03:00Z</dcterms:created>
  <dcterms:modified xsi:type="dcterms:W3CDTF">2020-03-12T12:19:00Z</dcterms:modified>
</cp:coreProperties>
</file>