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74" w:rsidRDefault="00510474" w:rsidP="00510474">
      <w:pPr>
        <w:tabs>
          <w:tab w:val="left" w:pos="567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</w:p>
    <w:p w:rsidR="00510474" w:rsidRDefault="00510474" w:rsidP="00510474">
      <w:pPr>
        <w:tabs>
          <w:tab w:val="left" w:pos="567"/>
        </w:tabs>
        <w:jc w:val="both"/>
        <w:rPr>
          <w:b/>
          <w:bCs/>
          <w:sz w:val="24"/>
          <w:szCs w:val="24"/>
        </w:rPr>
      </w:pPr>
      <w:r w:rsidRPr="00510474">
        <w:rPr>
          <w:b/>
          <w:bCs/>
          <w:noProof/>
          <w:sz w:val="24"/>
          <w:szCs w:val="24"/>
        </w:rPr>
        <w:drawing>
          <wp:inline distT="0" distB="0" distL="0" distR="0">
            <wp:extent cx="6625590" cy="9110186"/>
            <wp:effectExtent l="0" t="0" r="3810" b="0"/>
            <wp:docPr id="1" name="Рисунок 1" descr="C:\Users\Алсу\Desktop\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911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474" w:rsidRDefault="00510474" w:rsidP="00510474">
      <w:pPr>
        <w:tabs>
          <w:tab w:val="left" w:pos="567"/>
        </w:tabs>
        <w:jc w:val="both"/>
        <w:rPr>
          <w:b/>
          <w:bCs/>
          <w:sz w:val="24"/>
          <w:szCs w:val="24"/>
        </w:rPr>
      </w:pPr>
    </w:p>
    <w:p w:rsidR="00510474" w:rsidRDefault="00510474" w:rsidP="00510474">
      <w:pPr>
        <w:tabs>
          <w:tab w:val="left" w:pos="567"/>
        </w:tabs>
        <w:jc w:val="both"/>
        <w:rPr>
          <w:b/>
          <w:bCs/>
          <w:sz w:val="24"/>
          <w:szCs w:val="24"/>
        </w:rPr>
      </w:pPr>
    </w:p>
    <w:p w:rsidR="00510474" w:rsidRDefault="00510474" w:rsidP="00510474">
      <w:pPr>
        <w:tabs>
          <w:tab w:val="left" w:pos="567"/>
        </w:tabs>
        <w:jc w:val="both"/>
        <w:rPr>
          <w:b/>
          <w:bCs/>
          <w:sz w:val="24"/>
          <w:szCs w:val="24"/>
        </w:rPr>
      </w:pPr>
    </w:p>
    <w:p w:rsidR="00510474" w:rsidRDefault="00510474" w:rsidP="00510474">
      <w:pPr>
        <w:tabs>
          <w:tab w:val="left" w:pos="567"/>
        </w:tabs>
        <w:jc w:val="both"/>
        <w:rPr>
          <w:b/>
          <w:bCs/>
          <w:sz w:val="24"/>
          <w:szCs w:val="24"/>
        </w:rPr>
      </w:pPr>
    </w:p>
    <w:p w:rsidR="00510474" w:rsidRDefault="00510474" w:rsidP="00510474">
      <w:pPr>
        <w:tabs>
          <w:tab w:val="left" w:pos="567"/>
        </w:tabs>
        <w:jc w:val="both"/>
        <w:rPr>
          <w:b/>
          <w:bCs/>
          <w:sz w:val="24"/>
          <w:szCs w:val="24"/>
        </w:rPr>
      </w:pPr>
    </w:p>
    <w:p w:rsidR="00665624" w:rsidRDefault="00510474" w:rsidP="00510474">
      <w:pPr>
        <w:tabs>
          <w:tab w:val="left" w:pos="567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bookmarkStart w:id="0" w:name="_GoBack"/>
      <w:bookmarkEnd w:id="0"/>
      <w:r w:rsidR="00665624">
        <w:rPr>
          <w:b/>
          <w:bCs/>
          <w:sz w:val="24"/>
          <w:szCs w:val="24"/>
        </w:rPr>
        <w:t>Основные функции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7B17E6">
        <w:rPr>
          <w:sz w:val="24"/>
          <w:szCs w:val="24"/>
        </w:rPr>
        <w:t xml:space="preserve"> Для реализации основных задач библиотека: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 w:rsidRPr="007B17E6">
        <w:rPr>
          <w:sz w:val="24"/>
          <w:szCs w:val="24"/>
        </w:rPr>
        <w:t>формирует фонд библиотечно-информационных ресурсов школы: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 w:rsidRPr="007B17E6">
        <w:rPr>
          <w:sz w:val="24"/>
          <w:szCs w:val="24"/>
        </w:rPr>
        <w:t>–здесь и далее указывается наименование образовательной организации в соответствии с уставо</w:t>
      </w:r>
      <w:r>
        <w:rPr>
          <w:sz w:val="24"/>
          <w:szCs w:val="24"/>
        </w:rPr>
        <w:t>м</w:t>
      </w:r>
      <w:r>
        <w:rPr>
          <w:sz w:val="24"/>
          <w:szCs w:val="24"/>
          <w:vertAlign w:val="superscript"/>
        </w:rPr>
        <w:t xml:space="preserve"> </w:t>
      </w:r>
      <w:r w:rsidRPr="007B17E6">
        <w:rPr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665624" w:rsidRPr="007B17E6" w:rsidRDefault="00665624" w:rsidP="0091067C">
      <w:pPr>
        <w:tabs>
          <w:tab w:val="left" w:pos="567"/>
        </w:tabs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        -</w:t>
      </w:r>
      <w:r w:rsidRPr="007B17E6">
        <w:rPr>
          <w:sz w:val="24"/>
          <w:szCs w:val="24"/>
        </w:rPr>
        <w:t>пополняет фонд информационными ресурсами сети Интернет;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создает информационную продукцию:</w:t>
      </w:r>
    </w:p>
    <w:p w:rsidR="00665624" w:rsidRPr="007B17E6" w:rsidRDefault="00665624" w:rsidP="0091067C">
      <w:pPr>
        <w:tabs>
          <w:tab w:val="left" w:pos="567"/>
        </w:tabs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         -</w:t>
      </w:r>
      <w:r w:rsidRPr="007B17E6">
        <w:rPr>
          <w:sz w:val="24"/>
          <w:szCs w:val="24"/>
        </w:rPr>
        <w:t>осуществляет аналитико-синтетическую переработку информации;</w:t>
      </w:r>
    </w:p>
    <w:p w:rsidR="00665624" w:rsidRPr="00D9664E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разрабатывает рекомендательные библиографические пособия (списки, обзоры, указатели и т.п.);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обеспечивает информирование пользователей об информационной продукции;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 xml:space="preserve">осуществляет дифференцированное библиотечно-информационное обслуживание </w:t>
      </w:r>
      <w:proofErr w:type="gramStart"/>
      <w:r w:rsidRPr="007B17E6">
        <w:rPr>
          <w:sz w:val="24"/>
          <w:szCs w:val="24"/>
        </w:rPr>
        <w:t>обучающихся:</w:t>
      </w:r>
      <w:r>
        <w:rPr>
          <w:sz w:val="24"/>
          <w:szCs w:val="24"/>
          <w:vertAlign w:val="superscript"/>
        </w:rPr>
        <w:t>-</w:t>
      </w:r>
      <w:proofErr w:type="gramEnd"/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 w:rsidRPr="007B17E6">
        <w:rPr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осуществляет дифференцированное библиотечно-информационное обслуживание педагогических работников: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содействует профессиональной компетенции, повышению квалификации, проведению аттестации;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способствует проведению занятий по формированию информационной культуры;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665624" w:rsidRPr="007B17E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 w:rsidRPr="007B17E6">
        <w:rPr>
          <w:sz w:val="24"/>
          <w:szCs w:val="24"/>
        </w:rPr>
        <w:t>консультирует по вопросам организации семейного чтения, знакомит с информацией по воспитанию детей;</w:t>
      </w:r>
    </w:p>
    <w:p w:rsidR="00665624" w:rsidRPr="00451516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Pr="007B17E6">
        <w:rPr>
          <w:sz w:val="24"/>
          <w:szCs w:val="24"/>
        </w:rPr>
        <w:t>консультирует по вопросам учебных изданий для обучающихся.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4. Организация деятельности библиотеки</w:t>
      </w:r>
    </w:p>
    <w:p w:rsidR="00665624" w:rsidRDefault="00665624" w:rsidP="0091067C">
      <w:pPr>
        <w:tabs>
          <w:tab w:val="left" w:pos="567"/>
        </w:tabs>
        <w:spacing w:line="7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1080"/>
        <w:jc w:val="both"/>
        <w:rPr>
          <w:sz w:val="20"/>
          <w:szCs w:val="20"/>
        </w:rPr>
      </w:pPr>
      <w:r>
        <w:rPr>
          <w:sz w:val="24"/>
          <w:szCs w:val="24"/>
        </w:rPr>
        <w:t>4.1. ШБ по своей структуре делится на абонемент, читальный зал, отдел учебников и отдел методической литературы по предметам.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6" w:lineRule="auto"/>
        <w:ind w:left="567" w:right="1100"/>
        <w:jc w:val="both"/>
        <w:rPr>
          <w:sz w:val="20"/>
          <w:szCs w:val="20"/>
        </w:rPr>
      </w:pPr>
      <w:r>
        <w:rPr>
          <w:sz w:val="24"/>
          <w:szCs w:val="24"/>
        </w:rPr>
        <w:t>4.2.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4.3. В целях обеспечения модернизации библиотеки в условиях информатизации образования и в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пределах средств, выделяемых учредителями, школа обеспечивает библиотеку:</w:t>
      </w:r>
    </w:p>
    <w:p w:rsidR="00665624" w:rsidRDefault="00665624" w:rsidP="0091067C">
      <w:pPr>
        <w:tabs>
          <w:tab w:val="left" w:pos="567"/>
        </w:tabs>
        <w:spacing w:line="1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гарантированным финансированием комплектования библиотечно-информационных ресурсов (в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смете учреждения выводится отдельно);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необходимыми служебными и производственными помещениями в соответствии со структурой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библиотеки и нормативами по технике безопасности эксплуатации компьютеров (отсутствие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высокой влажности, запыленности помещения, коррозионно-активных примесей или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электропроводящей пыли) и в соответствии с положениями СанПиН;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телекоммуникационной и копировально-множительной техникой и необходимыми программными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продуктами;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ремонтом и сервисным обслуживанием техники и оборудования библиотеки;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библиотечной техникой и канцелярскими принадлежностями.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4.4. Школа создает условия для сохранности аппаратуры, оборудования и имущества библиотеки.</w:t>
      </w:r>
    </w:p>
    <w:p w:rsidR="00665624" w:rsidRDefault="00665624" w:rsidP="0091067C">
      <w:pPr>
        <w:tabs>
          <w:tab w:val="left" w:pos="567"/>
        </w:tabs>
        <w:spacing w:line="10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49" w:lineRule="auto"/>
        <w:ind w:left="567" w:right="240"/>
        <w:jc w:val="both"/>
        <w:rPr>
          <w:sz w:val="20"/>
          <w:szCs w:val="20"/>
        </w:rPr>
      </w:pPr>
      <w:r>
        <w:rPr>
          <w:sz w:val="23"/>
          <w:szCs w:val="23"/>
        </w:rPr>
        <w:t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методических изданий, создание необходимых условий для деятельности библиотеки несет директор школы в соответствии с уставом школы.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60"/>
        <w:jc w:val="both"/>
        <w:rPr>
          <w:sz w:val="20"/>
          <w:szCs w:val="20"/>
        </w:rPr>
      </w:pPr>
      <w:r>
        <w:rPr>
          <w:sz w:val="24"/>
          <w:szCs w:val="24"/>
        </w:rPr>
        <w:t>4.6. Режим работы школьной библиотеки определяется заведующим библиотекой (библиотекарем) в соответствии с правилами внутреннего распорядка школы.</w:t>
      </w:r>
    </w:p>
    <w:p w:rsidR="00665624" w:rsidRDefault="00665624" w:rsidP="0091067C">
      <w:pPr>
        <w:tabs>
          <w:tab w:val="left" w:pos="567"/>
        </w:tabs>
        <w:spacing w:line="7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5.Управление. Штаты</w:t>
      </w:r>
    </w:p>
    <w:p w:rsidR="00665624" w:rsidRDefault="00665624" w:rsidP="0091067C">
      <w:pPr>
        <w:tabs>
          <w:tab w:val="left" w:pos="567"/>
        </w:tabs>
        <w:spacing w:line="7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860"/>
        <w:jc w:val="both"/>
        <w:rPr>
          <w:sz w:val="20"/>
          <w:szCs w:val="20"/>
        </w:rPr>
      </w:pPr>
      <w:r>
        <w:rPr>
          <w:sz w:val="24"/>
          <w:szCs w:val="24"/>
        </w:rPr>
        <w:t>5.1. Управление школьной библиотекой осуществляется в соответствии с законодательством Российской Федерации и уставом школы.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5.2. Общее руководство деятельностью школьной библиотеки осуществляет директор школы.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50" w:lineRule="auto"/>
        <w:ind w:left="567" w:right="100"/>
        <w:jc w:val="both"/>
        <w:rPr>
          <w:sz w:val="20"/>
          <w:szCs w:val="20"/>
        </w:rPr>
      </w:pPr>
      <w:r>
        <w:rPr>
          <w:sz w:val="23"/>
          <w:szCs w:val="23"/>
        </w:rPr>
        <w:t>5.3.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665624" w:rsidRDefault="00665624" w:rsidP="0091067C">
      <w:pPr>
        <w:tabs>
          <w:tab w:val="left" w:pos="567"/>
        </w:tabs>
        <w:spacing w:line="3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6" w:lineRule="auto"/>
        <w:ind w:left="567" w:right="480"/>
        <w:jc w:val="both"/>
        <w:rPr>
          <w:sz w:val="20"/>
          <w:szCs w:val="20"/>
        </w:rPr>
      </w:pPr>
      <w:r>
        <w:rPr>
          <w:sz w:val="24"/>
          <w:szCs w:val="24"/>
        </w:rPr>
        <w:t>5.4.. Заведующий библиотекой (библиотекарь)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380"/>
        <w:jc w:val="both"/>
        <w:rPr>
          <w:sz w:val="20"/>
          <w:szCs w:val="20"/>
        </w:rPr>
      </w:pPr>
      <w:r>
        <w:rPr>
          <w:sz w:val="24"/>
          <w:szCs w:val="24"/>
        </w:rPr>
        <w:t>5.5. Заведующий библиотекой (библиотекарь) разрабатывает и представляет директору школы на утверждение следующие документы: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а) положение о библиотеке, правила пользования библиотекой;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7" w:lineRule="auto"/>
        <w:ind w:left="567" w:right="60"/>
        <w:jc w:val="both"/>
        <w:rPr>
          <w:sz w:val="20"/>
          <w:szCs w:val="20"/>
        </w:rPr>
      </w:pPr>
      <w:r>
        <w:rPr>
          <w:sz w:val="24"/>
          <w:szCs w:val="24"/>
        </w:rPr>
        <w:t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в) планово-отчетную документацию;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г) технологическую документацию.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5.6. Порядок комплектования штата школьной библиотеки </w:t>
      </w:r>
      <w:proofErr w:type="gramStart"/>
      <w:r>
        <w:rPr>
          <w:sz w:val="24"/>
          <w:szCs w:val="24"/>
        </w:rPr>
        <w:t>регламентируется  уставом</w:t>
      </w:r>
      <w:proofErr w:type="gramEnd"/>
      <w:r>
        <w:rPr>
          <w:sz w:val="24"/>
          <w:szCs w:val="24"/>
        </w:rPr>
        <w:t xml:space="preserve"> школы.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660"/>
        <w:jc w:val="both"/>
        <w:rPr>
          <w:sz w:val="20"/>
          <w:szCs w:val="20"/>
        </w:rPr>
      </w:pPr>
      <w:r>
        <w:rPr>
          <w:sz w:val="24"/>
          <w:szCs w:val="24"/>
        </w:rPr>
        <w:t>5.7.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6" w:lineRule="auto"/>
        <w:ind w:left="567" w:right="480"/>
        <w:jc w:val="both"/>
        <w:rPr>
          <w:sz w:val="20"/>
          <w:szCs w:val="20"/>
        </w:rPr>
      </w:pPr>
      <w:r>
        <w:rPr>
          <w:sz w:val="24"/>
          <w:szCs w:val="24"/>
        </w:rPr>
        <w:t>5.8. Трудовые отношения работников школьной библиотеки и средней школы регулируются трудовым договором, условия которого не должны противоречить законодательству Российской Федерации о труде.</w:t>
      </w:r>
    </w:p>
    <w:p w:rsidR="00665624" w:rsidRDefault="00665624" w:rsidP="0091067C">
      <w:pPr>
        <w:tabs>
          <w:tab w:val="left" w:pos="567"/>
        </w:tabs>
        <w:spacing w:line="7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6.Права и обязанности библиотеки</w:t>
      </w:r>
    </w:p>
    <w:p w:rsidR="00665624" w:rsidRDefault="00665624" w:rsidP="0091067C">
      <w:pPr>
        <w:tabs>
          <w:tab w:val="left" w:pos="567"/>
        </w:tabs>
        <w:spacing w:line="235" w:lineRule="auto"/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61.. Работники школьной библиотеки имеют право:</w:t>
      </w:r>
    </w:p>
    <w:p w:rsidR="00665624" w:rsidRDefault="00665624" w:rsidP="0091067C">
      <w:pPr>
        <w:tabs>
          <w:tab w:val="left" w:pos="567"/>
        </w:tabs>
        <w:spacing w:line="13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6" w:lineRule="auto"/>
        <w:ind w:left="567" w:right="200"/>
        <w:jc w:val="both"/>
        <w:rPr>
          <w:sz w:val="20"/>
          <w:szCs w:val="20"/>
        </w:rPr>
      </w:pPr>
      <w:r>
        <w:rPr>
          <w:sz w:val="24"/>
          <w:szCs w:val="24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1380"/>
        <w:jc w:val="both"/>
        <w:rPr>
          <w:sz w:val="20"/>
          <w:szCs w:val="20"/>
        </w:rPr>
      </w:pPr>
      <w:r>
        <w:rPr>
          <w:sz w:val="24"/>
          <w:szCs w:val="24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в) рекомендовать источники комплектования информационных ресурсов;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48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г) изымать и реализовывать документы из фондов в соответствии с инструкцией по учету библиотечного фонда;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7" w:lineRule="auto"/>
        <w:ind w:left="567" w:right="840"/>
        <w:jc w:val="both"/>
        <w:rPr>
          <w:sz w:val="20"/>
          <w:szCs w:val="20"/>
        </w:rPr>
      </w:pPr>
      <w:r>
        <w:rPr>
          <w:sz w:val="24"/>
          <w:szCs w:val="24"/>
        </w:rPr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е) иметь ежегодный отпуск в соответствии </w:t>
      </w:r>
      <w:proofErr w:type="gramStart"/>
      <w:r>
        <w:rPr>
          <w:sz w:val="24"/>
          <w:szCs w:val="24"/>
        </w:rPr>
        <w:t>с  локальными</w:t>
      </w:r>
      <w:proofErr w:type="gramEnd"/>
      <w:r>
        <w:rPr>
          <w:sz w:val="24"/>
          <w:szCs w:val="24"/>
        </w:rPr>
        <w:t xml:space="preserve"> нормативными актами;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ж) быть представленными к различным формам поощрения;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з) участвовать в соответствии с законодательством Российской Федерации в работе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библиотечных ассоциаций или союзов.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6.2. Работники библиотек обязаны: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1220"/>
        <w:jc w:val="both"/>
        <w:rPr>
          <w:sz w:val="20"/>
          <w:szCs w:val="20"/>
        </w:rPr>
      </w:pPr>
      <w:r>
        <w:rPr>
          <w:sz w:val="24"/>
          <w:szCs w:val="24"/>
        </w:rPr>
        <w:t>а) обеспечить пользователям возможность работы с информационными ресурсами библиотеки;</w:t>
      </w:r>
    </w:p>
    <w:p w:rsidR="00665624" w:rsidRDefault="00665624" w:rsidP="0091067C">
      <w:pPr>
        <w:tabs>
          <w:tab w:val="left" w:pos="567"/>
        </w:tabs>
        <w:spacing w:line="11" w:lineRule="exact"/>
        <w:ind w:left="567"/>
        <w:jc w:val="both"/>
        <w:rPr>
          <w:sz w:val="20"/>
          <w:szCs w:val="20"/>
        </w:rPr>
      </w:pPr>
    </w:p>
    <w:p w:rsidR="00665624" w:rsidRPr="00451516" w:rsidRDefault="00665624" w:rsidP="0091067C">
      <w:pPr>
        <w:tabs>
          <w:tab w:val="left" w:pos="567"/>
        </w:tabs>
        <w:spacing w:line="234" w:lineRule="auto"/>
        <w:ind w:left="567" w:right="1560"/>
        <w:jc w:val="both"/>
        <w:rPr>
          <w:sz w:val="20"/>
          <w:szCs w:val="20"/>
        </w:rPr>
      </w:pPr>
      <w:r>
        <w:rPr>
          <w:sz w:val="24"/>
          <w:szCs w:val="24"/>
        </w:rPr>
        <w:t>б) информировать пользователей о видах предоставляемых библиотекой услуг; в) обеспечить научную организацию фондов и каталогов;</w:t>
      </w:r>
    </w:p>
    <w:p w:rsidR="00665624" w:rsidRDefault="00665624" w:rsidP="0091067C">
      <w:pPr>
        <w:tabs>
          <w:tab w:val="left" w:pos="567"/>
        </w:tabs>
        <w:spacing w:line="236" w:lineRule="auto"/>
        <w:ind w:left="567" w:right="180"/>
        <w:jc w:val="both"/>
        <w:rPr>
          <w:sz w:val="20"/>
          <w:szCs w:val="20"/>
        </w:rPr>
      </w:pPr>
      <w:r>
        <w:rPr>
          <w:sz w:val="24"/>
          <w:szCs w:val="24"/>
        </w:rPr>
        <w:t>г) 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580"/>
        <w:jc w:val="both"/>
        <w:rPr>
          <w:sz w:val="20"/>
          <w:szCs w:val="20"/>
        </w:rPr>
      </w:pPr>
      <w:r>
        <w:rPr>
          <w:sz w:val="24"/>
          <w:szCs w:val="24"/>
        </w:rPr>
        <w:t>д) совершенствовать информационно-библиографическое и библиотечное обслуживание пользователей;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580"/>
        <w:jc w:val="both"/>
        <w:rPr>
          <w:sz w:val="20"/>
          <w:szCs w:val="20"/>
        </w:rPr>
      </w:pPr>
      <w:r>
        <w:rPr>
          <w:sz w:val="24"/>
          <w:szCs w:val="24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ж) обеспечивать режим работы школьной библиотеки;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Pr="00451516" w:rsidRDefault="00665624" w:rsidP="0091067C">
      <w:pPr>
        <w:tabs>
          <w:tab w:val="left" w:pos="567"/>
        </w:tabs>
        <w:spacing w:line="234" w:lineRule="auto"/>
        <w:ind w:left="567" w:right="2680"/>
        <w:jc w:val="both"/>
        <w:rPr>
          <w:sz w:val="20"/>
          <w:szCs w:val="20"/>
        </w:rPr>
      </w:pPr>
      <w:r>
        <w:rPr>
          <w:sz w:val="24"/>
          <w:szCs w:val="24"/>
        </w:rPr>
        <w:t>з) отчитываться в установленном порядке перед директором школы; и) повышать квалификацию.</w:t>
      </w:r>
    </w:p>
    <w:p w:rsidR="00665624" w:rsidRDefault="00665624" w:rsidP="0091067C">
      <w:pPr>
        <w:tabs>
          <w:tab w:val="left" w:pos="567"/>
        </w:tabs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7. Права и обязанности пользователей библиотеки</w:t>
      </w:r>
    </w:p>
    <w:p w:rsidR="00665624" w:rsidRDefault="00665624" w:rsidP="0091067C">
      <w:pPr>
        <w:tabs>
          <w:tab w:val="left" w:pos="567"/>
        </w:tabs>
        <w:spacing w:line="235" w:lineRule="auto"/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7.1. Пользователи библиотеки имеют право:</w:t>
      </w:r>
    </w:p>
    <w:p w:rsidR="00665624" w:rsidRDefault="00665624" w:rsidP="0091067C">
      <w:pPr>
        <w:tabs>
          <w:tab w:val="left" w:pos="567"/>
        </w:tabs>
        <w:spacing w:line="13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80"/>
        <w:jc w:val="both"/>
        <w:rPr>
          <w:sz w:val="20"/>
          <w:szCs w:val="20"/>
        </w:rPr>
      </w:pPr>
      <w:r>
        <w:rPr>
          <w:sz w:val="24"/>
          <w:szCs w:val="24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б) пользоваться справочно-библиографическим аппаратом библиотеки;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в) получать консультационную помощь в поиске и выборе источников информации;</w:t>
      </w:r>
    </w:p>
    <w:p w:rsidR="00665624" w:rsidRDefault="00665624" w:rsidP="0091067C">
      <w:pPr>
        <w:tabs>
          <w:tab w:val="left" w:pos="567"/>
        </w:tabs>
        <w:spacing w:line="13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160"/>
        <w:jc w:val="both"/>
        <w:rPr>
          <w:sz w:val="20"/>
          <w:szCs w:val="20"/>
        </w:rPr>
      </w:pPr>
      <w:r>
        <w:rPr>
          <w:sz w:val="24"/>
          <w:szCs w:val="24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д )</w:t>
      </w:r>
      <w:proofErr w:type="gramEnd"/>
      <w:r>
        <w:rPr>
          <w:sz w:val="24"/>
          <w:szCs w:val="24"/>
        </w:rPr>
        <w:t xml:space="preserve"> продлевать срок пользования документами;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200"/>
        <w:jc w:val="both"/>
        <w:rPr>
          <w:sz w:val="20"/>
          <w:szCs w:val="20"/>
        </w:rPr>
      </w:pPr>
      <w:r>
        <w:rPr>
          <w:sz w:val="24"/>
          <w:szCs w:val="24"/>
        </w:rPr>
        <w:t>е) получать тематические, фактографические, уточняющие и библиографические справки на основе фонда библиотеки;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ж) участвовать в мероприятиях, проводимых библиотекой;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з) обращаться для разрешения конфликтной ситуации к директору школы.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7.2. Пользователи школьной библиотеки обязаны: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а) соблюдать правила пользования школьной библиотекой;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6" w:lineRule="auto"/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1140"/>
        <w:jc w:val="both"/>
        <w:rPr>
          <w:sz w:val="20"/>
          <w:szCs w:val="20"/>
        </w:rPr>
      </w:pPr>
      <w:r>
        <w:rPr>
          <w:sz w:val="24"/>
          <w:szCs w:val="24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620"/>
        <w:jc w:val="both"/>
        <w:rPr>
          <w:sz w:val="20"/>
          <w:szCs w:val="20"/>
        </w:rPr>
      </w:pPr>
      <w:r>
        <w:rPr>
          <w:sz w:val="24"/>
          <w:szCs w:val="24"/>
        </w:rPr>
        <w:t>г) пользоваться ценными и справочными документами только в помещении библиотеки; д) убедиться при получении документов в отсутствии дефектов, а при обнаружении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460"/>
        <w:jc w:val="both"/>
        <w:rPr>
          <w:sz w:val="20"/>
          <w:szCs w:val="20"/>
        </w:rPr>
      </w:pPr>
      <w:r>
        <w:rPr>
          <w:sz w:val="24"/>
          <w:szCs w:val="24"/>
        </w:rPr>
        <w:t>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е) расписываться в читательском формуляре за каждый полученный документ (исключение: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обучающиеся 1—4 классов);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ж) возвращать документы в школьную библиотеку в установленные сроки;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6" w:lineRule="auto"/>
        <w:ind w:left="567" w:right="660"/>
        <w:jc w:val="both"/>
        <w:rPr>
          <w:sz w:val="20"/>
          <w:szCs w:val="20"/>
        </w:rPr>
      </w:pPr>
      <w:r>
        <w:rPr>
          <w:sz w:val="24"/>
          <w:szCs w:val="24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70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и) полностью рассчитаться со школьной библиотекой по истечении срока обучения или работы в школе.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7.3. Порядок пользования школьной библиотекой: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6" w:lineRule="auto"/>
        <w:ind w:left="567" w:right="100"/>
        <w:jc w:val="both"/>
        <w:rPr>
          <w:sz w:val="20"/>
          <w:szCs w:val="20"/>
        </w:rPr>
      </w:pPr>
      <w:r>
        <w:rPr>
          <w:sz w:val="24"/>
          <w:szCs w:val="24"/>
        </w:rPr>
        <w:t>а)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б) перерегистрация пользователей школьной библиотеки производится ежегодно;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460"/>
        <w:jc w:val="both"/>
        <w:rPr>
          <w:sz w:val="20"/>
          <w:szCs w:val="20"/>
        </w:rPr>
      </w:pPr>
      <w:r>
        <w:rPr>
          <w:sz w:val="24"/>
          <w:szCs w:val="24"/>
        </w:rPr>
        <w:t>в) документом, подтверждающим право пользования библиотекой, является читательский формуляр;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840"/>
        <w:jc w:val="both"/>
        <w:rPr>
          <w:sz w:val="20"/>
          <w:szCs w:val="20"/>
        </w:rPr>
      </w:pPr>
      <w:r>
        <w:rPr>
          <w:sz w:val="24"/>
          <w:szCs w:val="24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7.4. Порядок пользования абонементом:</w:t>
      </w:r>
    </w:p>
    <w:p w:rsidR="00665624" w:rsidRDefault="00665624" w:rsidP="0091067C">
      <w:pPr>
        <w:tabs>
          <w:tab w:val="left" w:pos="567"/>
        </w:tabs>
        <w:spacing w:line="10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880"/>
        <w:jc w:val="both"/>
        <w:rPr>
          <w:sz w:val="24"/>
          <w:szCs w:val="24"/>
        </w:rPr>
      </w:pPr>
      <w:r>
        <w:rPr>
          <w:sz w:val="24"/>
          <w:szCs w:val="24"/>
        </w:rPr>
        <w:t>а) пользователи имеют право получить на дом из многотомных изданий не более двух документов одновременно;</w:t>
      </w:r>
    </w:p>
    <w:p w:rsidR="00665624" w:rsidRDefault="00665624" w:rsidP="0091067C">
      <w:pPr>
        <w:tabs>
          <w:tab w:val="left" w:pos="567"/>
        </w:tabs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б) максимальные сроки пользования документами: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— учебники, учебные пособия — учебный год;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— научно-популярная, познавательная, художественная литература — 14 дней;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— периодические издания, издания повышенного спроса — 7 дней;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280"/>
        <w:jc w:val="both"/>
        <w:rPr>
          <w:sz w:val="20"/>
          <w:szCs w:val="20"/>
        </w:rPr>
      </w:pPr>
      <w:r>
        <w:rPr>
          <w:sz w:val="24"/>
          <w:szCs w:val="24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7.5. Порядок пользования читальным залом: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а) документы, предназначенные для работы в читальном зале, на дом не выдаются;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220"/>
        <w:jc w:val="both"/>
        <w:rPr>
          <w:sz w:val="20"/>
          <w:szCs w:val="20"/>
        </w:rPr>
      </w:pPr>
      <w:r>
        <w:rPr>
          <w:sz w:val="24"/>
          <w:szCs w:val="24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665624" w:rsidRDefault="00665624" w:rsidP="0091067C">
      <w:pPr>
        <w:tabs>
          <w:tab w:val="left" w:pos="567"/>
        </w:tabs>
        <w:spacing w:line="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7.6.. Порядок работы с компьютером, расположенным </w:t>
      </w:r>
      <w:proofErr w:type="gramStart"/>
      <w:r>
        <w:rPr>
          <w:sz w:val="24"/>
          <w:szCs w:val="24"/>
        </w:rPr>
        <w:t>в  библиотеке</w:t>
      </w:r>
      <w:proofErr w:type="gramEnd"/>
      <w:r>
        <w:rPr>
          <w:sz w:val="24"/>
          <w:szCs w:val="24"/>
        </w:rPr>
        <w:t>:</w:t>
      </w:r>
    </w:p>
    <w:p w:rsidR="00665624" w:rsidRDefault="00665624" w:rsidP="0091067C">
      <w:pPr>
        <w:tabs>
          <w:tab w:val="left" w:pos="567"/>
        </w:tabs>
        <w:spacing w:line="12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/>
        <w:jc w:val="both"/>
        <w:rPr>
          <w:sz w:val="20"/>
          <w:szCs w:val="20"/>
        </w:rPr>
      </w:pPr>
      <w:r>
        <w:rPr>
          <w:sz w:val="24"/>
          <w:szCs w:val="24"/>
        </w:rPr>
        <w:t>а) работа с компьютером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860"/>
        <w:jc w:val="both"/>
        <w:rPr>
          <w:sz w:val="20"/>
          <w:szCs w:val="20"/>
        </w:rPr>
      </w:pPr>
      <w:r>
        <w:rPr>
          <w:sz w:val="24"/>
          <w:szCs w:val="24"/>
        </w:rPr>
        <w:t>б) разрешается работа за одним персональным компьютером не более двух человек одновременно;</w:t>
      </w:r>
    </w:p>
    <w:p w:rsidR="00665624" w:rsidRDefault="00665624" w:rsidP="0091067C">
      <w:pPr>
        <w:tabs>
          <w:tab w:val="left" w:pos="567"/>
        </w:tabs>
        <w:spacing w:line="14" w:lineRule="exact"/>
        <w:ind w:left="567"/>
        <w:jc w:val="both"/>
        <w:rPr>
          <w:sz w:val="20"/>
          <w:szCs w:val="20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sectPr w:rsidR="00665624">
          <w:pgSz w:w="11900" w:h="16838"/>
          <w:pgMar w:top="722" w:right="746" w:bottom="662" w:left="720" w:header="0" w:footer="0" w:gutter="0"/>
          <w:cols w:space="720" w:equalWidth="0">
            <w:col w:w="10440"/>
          </w:cols>
        </w:sectPr>
      </w:pPr>
      <w:r>
        <w:rPr>
          <w:sz w:val="24"/>
          <w:szCs w:val="24"/>
        </w:rPr>
        <w:t>в) работа с компьютером производится согласно утвержденным санитарно-гигиеническим требованиям.</w:t>
      </w:r>
    </w:p>
    <w:p w:rsidR="00665624" w:rsidRPr="00451516" w:rsidRDefault="00665624" w:rsidP="0091067C">
      <w:pPr>
        <w:tabs>
          <w:tab w:val="left" w:pos="567"/>
        </w:tabs>
        <w:spacing w:line="234" w:lineRule="auto"/>
        <w:ind w:left="567" w:right="880"/>
        <w:jc w:val="both"/>
        <w:rPr>
          <w:sz w:val="20"/>
          <w:szCs w:val="20"/>
        </w:rPr>
        <w:sectPr w:rsidR="00665624" w:rsidRPr="00451516">
          <w:pgSz w:w="11900" w:h="16838"/>
          <w:pgMar w:top="722" w:right="766" w:bottom="662" w:left="720" w:header="0" w:footer="0" w:gutter="0"/>
          <w:cols w:space="720" w:equalWidth="0">
            <w:col w:w="10420"/>
          </w:cols>
        </w:sectPr>
      </w:pPr>
    </w:p>
    <w:p w:rsidR="00665624" w:rsidRDefault="00665624" w:rsidP="0091067C">
      <w:pPr>
        <w:tabs>
          <w:tab w:val="left" w:pos="567"/>
        </w:tabs>
        <w:spacing w:line="234" w:lineRule="auto"/>
        <w:ind w:left="567" w:right="12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.</w:t>
      </w: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</w:rPr>
      </w:pPr>
    </w:p>
    <w:p w:rsidR="00665624" w:rsidRDefault="00665624" w:rsidP="0091067C">
      <w:pPr>
        <w:tabs>
          <w:tab w:val="left" w:pos="567"/>
        </w:tabs>
        <w:ind w:left="567"/>
        <w:jc w:val="both"/>
        <w:rPr>
          <w:sz w:val="24"/>
          <w:szCs w:val="24"/>
        </w:rPr>
      </w:pPr>
    </w:p>
    <w:p w:rsidR="00665624" w:rsidRPr="007B17E6" w:rsidRDefault="00665624" w:rsidP="0091067C">
      <w:pPr>
        <w:jc w:val="both"/>
        <w:rPr>
          <w:sz w:val="24"/>
          <w:szCs w:val="24"/>
        </w:rPr>
        <w:sectPr w:rsidR="00665624" w:rsidRPr="007B17E6">
          <w:pgSz w:w="11900" w:h="16838"/>
          <w:pgMar w:top="714" w:right="726" w:bottom="678" w:left="720" w:header="0" w:footer="0" w:gutter="0"/>
          <w:cols w:space="720" w:equalWidth="0">
            <w:col w:w="10460"/>
          </w:cols>
        </w:sectPr>
      </w:pPr>
    </w:p>
    <w:p w:rsidR="00665624" w:rsidRDefault="00665624" w:rsidP="0091067C">
      <w:pPr>
        <w:jc w:val="both"/>
        <w:sectPr w:rsidR="00665624">
          <w:pgSz w:w="11900" w:h="16838"/>
          <w:pgMar w:top="722" w:right="746" w:bottom="651" w:left="720" w:header="0" w:footer="0" w:gutter="0"/>
          <w:cols w:space="720" w:equalWidth="0">
            <w:col w:w="10440"/>
          </w:cols>
        </w:sectPr>
      </w:pPr>
    </w:p>
    <w:p w:rsidR="00665624" w:rsidRDefault="00665624" w:rsidP="0091067C">
      <w:pPr>
        <w:spacing w:line="234" w:lineRule="auto"/>
        <w:jc w:val="both"/>
      </w:pPr>
    </w:p>
    <w:sectPr w:rsidR="00665624" w:rsidSect="007B17E6">
      <w:pgSz w:w="11900" w:h="16838"/>
      <w:pgMar w:top="722" w:right="766" w:bottom="662" w:left="720" w:header="0" w:footer="0" w:gutter="0"/>
      <w:cols w:space="720" w:equalWidth="0">
        <w:col w:w="104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527" w:rsidRDefault="00D54527" w:rsidP="00510474">
      <w:r>
        <w:separator/>
      </w:r>
    </w:p>
  </w:endnote>
  <w:endnote w:type="continuationSeparator" w:id="0">
    <w:p w:rsidR="00D54527" w:rsidRDefault="00D54527" w:rsidP="0051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527" w:rsidRDefault="00D54527" w:rsidP="00510474">
      <w:r>
        <w:separator/>
      </w:r>
    </w:p>
  </w:footnote>
  <w:footnote w:type="continuationSeparator" w:id="0">
    <w:p w:rsidR="00D54527" w:rsidRDefault="00D54527" w:rsidP="0051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56C8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0E66E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CDE1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FFADC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5225E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3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9C9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2636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A6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1A8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1649"/>
    <w:multiLevelType w:val="hybridMultilevel"/>
    <w:tmpl w:val="FFFFFFFF"/>
    <w:lvl w:ilvl="0" w:tplc="3592A4E2">
      <w:start w:val="1"/>
      <w:numFmt w:val="decimal"/>
      <w:lvlText w:val="%1"/>
      <w:lvlJc w:val="left"/>
      <w:rPr>
        <w:rFonts w:cs="Times New Roman"/>
      </w:rPr>
    </w:lvl>
    <w:lvl w:ilvl="1" w:tplc="1CDA2CE2">
      <w:numFmt w:val="decimal"/>
      <w:lvlText w:val=""/>
      <w:lvlJc w:val="left"/>
      <w:rPr>
        <w:rFonts w:cs="Times New Roman"/>
      </w:rPr>
    </w:lvl>
    <w:lvl w:ilvl="2" w:tplc="61FEDF56">
      <w:numFmt w:val="decimal"/>
      <w:lvlText w:val=""/>
      <w:lvlJc w:val="left"/>
      <w:rPr>
        <w:rFonts w:cs="Times New Roman"/>
      </w:rPr>
    </w:lvl>
    <w:lvl w:ilvl="3" w:tplc="AA32CB1A">
      <w:numFmt w:val="decimal"/>
      <w:lvlText w:val=""/>
      <w:lvlJc w:val="left"/>
      <w:rPr>
        <w:rFonts w:cs="Times New Roman"/>
      </w:rPr>
    </w:lvl>
    <w:lvl w:ilvl="4" w:tplc="3EDE3C0C">
      <w:numFmt w:val="decimal"/>
      <w:lvlText w:val=""/>
      <w:lvlJc w:val="left"/>
      <w:rPr>
        <w:rFonts w:cs="Times New Roman"/>
      </w:rPr>
    </w:lvl>
    <w:lvl w:ilvl="5" w:tplc="ECFE6B98">
      <w:numFmt w:val="decimal"/>
      <w:lvlText w:val=""/>
      <w:lvlJc w:val="left"/>
      <w:rPr>
        <w:rFonts w:cs="Times New Roman"/>
      </w:rPr>
    </w:lvl>
    <w:lvl w:ilvl="6" w:tplc="FD649B18">
      <w:numFmt w:val="decimal"/>
      <w:lvlText w:val=""/>
      <w:lvlJc w:val="left"/>
      <w:rPr>
        <w:rFonts w:cs="Times New Roman"/>
      </w:rPr>
    </w:lvl>
    <w:lvl w:ilvl="7" w:tplc="98C66572">
      <w:numFmt w:val="decimal"/>
      <w:lvlText w:val=""/>
      <w:lvlJc w:val="left"/>
      <w:rPr>
        <w:rFonts w:cs="Times New Roman"/>
      </w:rPr>
    </w:lvl>
    <w:lvl w:ilvl="8" w:tplc="3260E8D4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41BB"/>
    <w:multiLevelType w:val="hybridMultilevel"/>
    <w:tmpl w:val="FFFFFFFF"/>
    <w:lvl w:ilvl="0" w:tplc="367A36EA">
      <w:start w:val="1"/>
      <w:numFmt w:val="bullet"/>
      <w:lvlText w:val="\emdash "/>
      <w:lvlJc w:val="left"/>
    </w:lvl>
    <w:lvl w:ilvl="1" w:tplc="1368F3CC">
      <w:numFmt w:val="decimal"/>
      <w:lvlText w:val=""/>
      <w:lvlJc w:val="left"/>
      <w:rPr>
        <w:rFonts w:cs="Times New Roman"/>
      </w:rPr>
    </w:lvl>
    <w:lvl w:ilvl="2" w:tplc="67C20FB4">
      <w:numFmt w:val="decimal"/>
      <w:lvlText w:val=""/>
      <w:lvlJc w:val="left"/>
      <w:rPr>
        <w:rFonts w:cs="Times New Roman"/>
      </w:rPr>
    </w:lvl>
    <w:lvl w:ilvl="3" w:tplc="AAEA54CC">
      <w:numFmt w:val="decimal"/>
      <w:lvlText w:val=""/>
      <w:lvlJc w:val="left"/>
      <w:rPr>
        <w:rFonts w:cs="Times New Roman"/>
      </w:rPr>
    </w:lvl>
    <w:lvl w:ilvl="4" w:tplc="6BD65D38">
      <w:numFmt w:val="decimal"/>
      <w:lvlText w:val=""/>
      <w:lvlJc w:val="left"/>
      <w:rPr>
        <w:rFonts w:cs="Times New Roman"/>
      </w:rPr>
    </w:lvl>
    <w:lvl w:ilvl="5" w:tplc="84DC69A8">
      <w:numFmt w:val="decimal"/>
      <w:lvlText w:val=""/>
      <w:lvlJc w:val="left"/>
      <w:rPr>
        <w:rFonts w:cs="Times New Roman"/>
      </w:rPr>
    </w:lvl>
    <w:lvl w:ilvl="6" w:tplc="B1E635E6">
      <w:numFmt w:val="decimal"/>
      <w:lvlText w:val=""/>
      <w:lvlJc w:val="left"/>
      <w:rPr>
        <w:rFonts w:cs="Times New Roman"/>
      </w:rPr>
    </w:lvl>
    <w:lvl w:ilvl="7" w:tplc="13CC0022">
      <w:numFmt w:val="decimal"/>
      <w:lvlText w:val=""/>
      <w:lvlJc w:val="left"/>
      <w:rPr>
        <w:rFonts w:cs="Times New Roman"/>
      </w:rPr>
    </w:lvl>
    <w:lvl w:ilvl="8" w:tplc="778CBEBA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5AF1"/>
    <w:multiLevelType w:val="hybridMultilevel"/>
    <w:tmpl w:val="FFFFFFFF"/>
    <w:lvl w:ilvl="0" w:tplc="A3625662">
      <w:start w:val="1"/>
      <w:numFmt w:val="bullet"/>
      <w:lvlText w:val=""/>
      <w:lvlJc w:val="left"/>
    </w:lvl>
    <w:lvl w:ilvl="1" w:tplc="7B88925A">
      <w:numFmt w:val="decimal"/>
      <w:lvlText w:val=""/>
      <w:lvlJc w:val="left"/>
      <w:rPr>
        <w:rFonts w:cs="Times New Roman"/>
      </w:rPr>
    </w:lvl>
    <w:lvl w:ilvl="2" w:tplc="F7A88D76">
      <w:numFmt w:val="decimal"/>
      <w:lvlText w:val=""/>
      <w:lvlJc w:val="left"/>
      <w:rPr>
        <w:rFonts w:cs="Times New Roman"/>
      </w:rPr>
    </w:lvl>
    <w:lvl w:ilvl="3" w:tplc="546ADC42">
      <w:numFmt w:val="decimal"/>
      <w:lvlText w:val=""/>
      <w:lvlJc w:val="left"/>
      <w:rPr>
        <w:rFonts w:cs="Times New Roman"/>
      </w:rPr>
    </w:lvl>
    <w:lvl w:ilvl="4" w:tplc="8A008514">
      <w:numFmt w:val="decimal"/>
      <w:lvlText w:val=""/>
      <w:lvlJc w:val="left"/>
      <w:rPr>
        <w:rFonts w:cs="Times New Roman"/>
      </w:rPr>
    </w:lvl>
    <w:lvl w:ilvl="5" w:tplc="E1FE6302">
      <w:numFmt w:val="decimal"/>
      <w:lvlText w:val=""/>
      <w:lvlJc w:val="left"/>
      <w:rPr>
        <w:rFonts w:cs="Times New Roman"/>
      </w:rPr>
    </w:lvl>
    <w:lvl w:ilvl="6" w:tplc="BC104514">
      <w:numFmt w:val="decimal"/>
      <w:lvlText w:val=""/>
      <w:lvlJc w:val="left"/>
      <w:rPr>
        <w:rFonts w:cs="Times New Roman"/>
      </w:rPr>
    </w:lvl>
    <w:lvl w:ilvl="7" w:tplc="954891E8">
      <w:numFmt w:val="decimal"/>
      <w:lvlText w:val=""/>
      <w:lvlJc w:val="left"/>
      <w:rPr>
        <w:rFonts w:cs="Times New Roman"/>
      </w:rPr>
    </w:lvl>
    <w:lvl w:ilvl="8" w:tplc="F7EE126C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5F90"/>
    <w:multiLevelType w:val="hybridMultilevel"/>
    <w:tmpl w:val="FFFFFFFF"/>
    <w:lvl w:ilvl="0" w:tplc="3E886474">
      <w:start w:val="1"/>
      <w:numFmt w:val="bullet"/>
      <w:lvlText w:val=""/>
      <w:lvlJc w:val="left"/>
    </w:lvl>
    <w:lvl w:ilvl="1" w:tplc="0AD86946">
      <w:numFmt w:val="decimal"/>
      <w:lvlText w:val=""/>
      <w:lvlJc w:val="left"/>
      <w:rPr>
        <w:rFonts w:cs="Times New Roman"/>
      </w:rPr>
    </w:lvl>
    <w:lvl w:ilvl="2" w:tplc="1B8C317E">
      <w:numFmt w:val="decimal"/>
      <w:lvlText w:val=""/>
      <w:lvlJc w:val="left"/>
      <w:rPr>
        <w:rFonts w:cs="Times New Roman"/>
      </w:rPr>
    </w:lvl>
    <w:lvl w:ilvl="3" w:tplc="212853E2">
      <w:numFmt w:val="decimal"/>
      <w:lvlText w:val=""/>
      <w:lvlJc w:val="left"/>
      <w:rPr>
        <w:rFonts w:cs="Times New Roman"/>
      </w:rPr>
    </w:lvl>
    <w:lvl w:ilvl="4" w:tplc="6FF0ECB0">
      <w:numFmt w:val="decimal"/>
      <w:lvlText w:val=""/>
      <w:lvlJc w:val="left"/>
      <w:rPr>
        <w:rFonts w:cs="Times New Roman"/>
      </w:rPr>
    </w:lvl>
    <w:lvl w:ilvl="5" w:tplc="A4F6F8F8">
      <w:numFmt w:val="decimal"/>
      <w:lvlText w:val=""/>
      <w:lvlJc w:val="left"/>
      <w:rPr>
        <w:rFonts w:cs="Times New Roman"/>
      </w:rPr>
    </w:lvl>
    <w:lvl w:ilvl="6" w:tplc="D38AD604">
      <w:numFmt w:val="decimal"/>
      <w:lvlText w:val=""/>
      <w:lvlJc w:val="left"/>
      <w:rPr>
        <w:rFonts w:cs="Times New Roman"/>
      </w:rPr>
    </w:lvl>
    <w:lvl w:ilvl="7" w:tplc="EB0E36EA">
      <w:numFmt w:val="decimal"/>
      <w:lvlText w:val=""/>
      <w:lvlJc w:val="left"/>
      <w:rPr>
        <w:rFonts w:cs="Times New Roman"/>
      </w:rPr>
    </w:lvl>
    <w:lvl w:ilvl="8" w:tplc="2E0CD1A4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6952"/>
    <w:multiLevelType w:val="hybridMultilevel"/>
    <w:tmpl w:val="FFFFFFFF"/>
    <w:lvl w:ilvl="0" w:tplc="DF42640C">
      <w:start w:val="3"/>
      <w:numFmt w:val="decimal"/>
      <w:lvlText w:val="%1."/>
      <w:lvlJc w:val="left"/>
      <w:rPr>
        <w:rFonts w:cs="Times New Roman"/>
      </w:rPr>
    </w:lvl>
    <w:lvl w:ilvl="1" w:tplc="AE8242B2">
      <w:numFmt w:val="decimal"/>
      <w:lvlText w:val=""/>
      <w:lvlJc w:val="left"/>
      <w:rPr>
        <w:rFonts w:cs="Times New Roman"/>
      </w:rPr>
    </w:lvl>
    <w:lvl w:ilvl="2" w:tplc="0A0CDA76">
      <w:numFmt w:val="decimal"/>
      <w:lvlText w:val=""/>
      <w:lvlJc w:val="left"/>
      <w:rPr>
        <w:rFonts w:cs="Times New Roman"/>
      </w:rPr>
    </w:lvl>
    <w:lvl w:ilvl="3" w:tplc="791A464C">
      <w:numFmt w:val="decimal"/>
      <w:lvlText w:val=""/>
      <w:lvlJc w:val="left"/>
      <w:rPr>
        <w:rFonts w:cs="Times New Roman"/>
      </w:rPr>
    </w:lvl>
    <w:lvl w:ilvl="4" w:tplc="3BA219C2">
      <w:numFmt w:val="decimal"/>
      <w:lvlText w:val=""/>
      <w:lvlJc w:val="left"/>
      <w:rPr>
        <w:rFonts w:cs="Times New Roman"/>
      </w:rPr>
    </w:lvl>
    <w:lvl w:ilvl="5" w:tplc="702E38CE">
      <w:numFmt w:val="decimal"/>
      <w:lvlText w:val=""/>
      <w:lvlJc w:val="left"/>
      <w:rPr>
        <w:rFonts w:cs="Times New Roman"/>
      </w:rPr>
    </w:lvl>
    <w:lvl w:ilvl="6" w:tplc="B36831F8">
      <w:numFmt w:val="decimal"/>
      <w:lvlText w:val=""/>
      <w:lvlJc w:val="left"/>
      <w:rPr>
        <w:rFonts w:cs="Times New Roman"/>
      </w:rPr>
    </w:lvl>
    <w:lvl w:ilvl="7" w:tplc="83328BA4">
      <w:numFmt w:val="decimal"/>
      <w:lvlText w:val=""/>
      <w:lvlJc w:val="left"/>
      <w:rPr>
        <w:rFonts w:cs="Times New Roman"/>
      </w:rPr>
    </w:lvl>
    <w:lvl w:ilvl="8" w:tplc="AB1E2FD4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6DF1"/>
    <w:multiLevelType w:val="hybridMultilevel"/>
    <w:tmpl w:val="FFFFFFFF"/>
    <w:lvl w:ilvl="0" w:tplc="8FCC2022">
      <w:start w:val="1"/>
      <w:numFmt w:val="bullet"/>
      <w:lvlText w:val=""/>
      <w:lvlJc w:val="left"/>
    </w:lvl>
    <w:lvl w:ilvl="1" w:tplc="2410D638">
      <w:numFmt w:val="decimal"/>
      <w:lvlText w:val=""/>
      <w:lvlJc w:val="left"/>
      <w:rPr>
        <w:rFonts w:cs="Times New Roman"/>
      </w:rPr>
    </w:lvl>
    <w:lvl w:ilvl="2" w:tplc="AC8ACCDC">
      <w:numFmt w:val="decimal"/>
      <w:lvlText w:val=""/>
      <w:lvlJc w:val="left"/>
      <w:rPr>
        <w:rFonts w:cs="Times New Roman"/>
      </w:rPr>
    </w:lvl>
    <w:lvl w:ilvl="3" w:tplc="B7C6A276">
      <w:numFmt w:val="decimal"/>
      <w:lvlText w:val=""/>
      <w:lvlJc w:val="left"/>
      <w:rPr>
        <w:rFonts w:cs="Times New Roman"/>
      </w:rPr>
    </w:lvl>
    <w:lvl w:ilvl="4" w:tplc="0388F38E">
      <w:numFmt w:val="decimal"/>
      <w:lvlText w:val=""/>
      <w:lvlJc w:val="left"/>
      <w:rPr>
        <w:rFonts w:cs="Times New Roman"/>
      </w:rPr>
    </w:lvl>
    <w:lvl w:ilvl="5" w:tplc="190C5A16">
      <w:numFmt w:val="decimal"/>
      <w:lvlText w:val=""/>
      <w:lvlJc w:val="left"/>
      <w:rPr>
        <w:rFonts w:cs="Times New Roman"/>
      </w:rPr>
    </w:lvl>
    <w:lvl w:ilvl="6" w:tplc="833E7AEA">
      <w:numFmt w:val="decimal"/>
      <w:lvlText w:val=""/>
      <w:lvlJc w:val="left"/>
      <w:rPr>
        <w:rFonts w:cs="Times New Roman"/>
      </w:rPr>
    </w:lvl>
    <w:lvl w:ilvl="7" w:tplc="CE7AB360">
      <w:numFmt w:val="decimal"/>
      <w:lvlText w:val=""/>
      <w:lvlJc w:val="left"/>
      <w:rPr>
        <w:rFonts w:cs="Times New Roman"/>
      </w:rPr>
    </w:lvl>
    <w:lvl w:ilvl="8" w:tplc="05D65816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72AE"/>
    <w:multiLevelType w:val="hybridMultilevel"/>
    <w:tmpl w:val="FFFFFFFF"/>
    <w:lvl w:ilvl="0" w:tplc="410CD738">
      <w:start w:val="2"/>
      <w:numFmt w:val="decimal"/>
      <w:lvlText w:val="%1."/>
      <w:lvlJc w:val="left"/>
      <w:rPr>
        <w:rFonts w:cs="Times New Roman"/>
      </w:rPr>
    </w:lvl>
    <w:lvl w:ilvl="1" w:tplc="1FE88386">
      <w:numFmt w:val="decimal"/>
      <w:lvlText w:val=""/>
      <w:lvlJc w:val="left"/>
      <w:rPr>
        <w:rFonts w:cs="Times New Roman"/>
      </w:rPr>
    </w:lvl>
    <w:lvl w:ilvl="2" w:tplc="39C8023C">
      <w:numFmt w:val="decimal"/>
      <w:lvlText w:val=""/>
      <w:lvlJc w:val="left"/>
      <w:rPr>
        <w:rFonts w:cs="Times New Roman"/>
      </w:rPr>
    </w:lvl>
    <w:lvl w:ilvl="3" w:tplc="22E892B8">
      <w:numFmt w:val="decimal"/>
      <w:lvlText w:val=""/>
      <w:lvlJc w:val="left"/>
      <w:rPr>
        <w:rFonts w:cs="Times New Roman"/>
      </w:rPr>
    </w:lvl>
    <w:lvl w:ilvl="4" w:tplc="42BEDCFE">
      <w:numFmt w:val="decimal"/>
      <w:lvlText w:val=""/>
      <w:lvlJc w:val="left"/>
      <w:rPr>
        <w:rFonts w:cs="Times New Roman"/>
      </w:rPr>
    </w:lvl>
    <w:lvl w:ilvl="5" w:tplc="B036B2A4">
      <w:numFmt w:val="decimal"/>
      <w:lvlText w:val=""/>
      <w:lvlJc w:val="left"/>
      <w:rPr>
        <w:rFonts w:cs="Times New Roman"/>
      </w:rPr>
    </w:lvl>
    <w:lvl w:ilvl="6" w:tplc="CA1417BC">
      <w:numFmt w:val="decimal"/>
      <w:lvlText w:val=""/>
      <w:lvlJc w:val="left"/>
      <w:rPr>
        <w:rFonts w:cs="Times New Roman"/>
      </w:rPr>
    </w:lvl>
    <w:lvl w:ilvl="7" w:tplc="FC249074">
      <w:numFmt w:val="decimal"/>
      <w:lvlText w:val=""/>
      <w:lvlJc w:val="left"/>
      <w:rPr>
        <w:rFonts w:cs="Times New Roman"/>
      </w:rPr>
    </w:lvl>
    <w:lvl w:ilvl="8" w:tplc="53BCE23E">
      <w:numFmt w:val="decimal"/>
      <w:lvlText w:val=""/>
      <w:lvlJc w:val="left"/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10"/>
  </w:num>
  <w:num w:numId="5">
    <w:abstractNumId w:val="15"/>
  </w:num>
  <w:num w:numId="6">
    <w:abstractNumId w:val="12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8B"/>
    <w:rsid w:val="000C2D3A"/>
    <w:rsid w:val="001874B1"/>
    <w:rsid w:val="00451516"/>
    <w:rsid w:val="00510474"/>
    <w:rsid w:val="00544A0F"/>
    <w:rsid w:val="00560A87"/>
    <w:rsid w:val="005C2E28"/>
    <w:rsid w:val="00627CC5"/>
    <w:rsid w:val="00665624"/>
    <w:rsid w:val="0072218E"/>
    <w:rsid w:val="00785CF8"/>
    <w:rsid w:val="007B17E6"/>
    <w:rsid w:val="0091067C"/>
    <w:rsid w:val="00980C4F"/>
    <w:rsid w:val="00A55975"/>
    <w:rsid w:val="00A97BB2"/>
    <w:rsid w:val="00AC42E4"/>
    <w:rsid w:val="00B51649"/>
    <w:rsid w:val="00BA29C3"/>
    <w:rsid w:val="00BB1395"/>
    <w:rsid w:val="00C00105"/>
    <w:rsid w:val="00C57431"/>
    <w:rsid w:val="00D54527"/>
    <w:rsid w:val="00D9664E"/>
    <w:rsid w:val="00E35E95"/>
    <w:rsid w:val="00E36C34"/>
    <w:rsid w:val="00F11EC7"/>
    <w:rsid w:val="00F45F9B"/>
    <w:rsid w:val="00F61F13"/>
    <w:rsid w:val="00F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E03F15-C21E-478F-9A3A-80C8014A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36C34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BB1395"/>
    <w:rPr>
      <w:rFonts w:ascii="Calibri" w:hAnsi="Calibri"/>
    </w:rPr>
  </w:style>
  <w:style w:type="paragraph" w:styleId="a5">
    <w:name w:val="header"/>
    <w:basedOn w:val="a"/>
    <w:link w:val="a6"/>
    <w:uiPriority w:val="99"/>
    <w:unhideWhenUsed/>
    <w:rsid w:val="005104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0474"/>
  </w:style>
  <w:style w:type="paragraph" w:styleId="a7">
    <w:name w:val="footer"/>
    <w:basedOn w:val="a"/>
    <w:link w:val="a8"/>
    <w:uiPriority w:val="99"/>
    <w:unhideWhenUsed/>
    <w:rsid w:val="005104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0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12003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Windows User</dc:creator>
  <cp:keywords/>
  <dc:description/>
  <cp:lastModifiedBy>Алсу</cp:lastModifiedBy>
  <cp:revision>4</cp:revision>
  <cp:lastPrinted>2020-03-10T12:01:00Z</cp:lastPrinted>
  <dcterms:created xsi:type="dcterms:W3CDTF">2020-03-25T10:50:00Z</dcterms:created>
  <dcterms:modified xsi:type="dcterms:W3CDTF">2020-03-25T10:55:00Z</dcterms:modified>
</cp:coreProperties>
</file>