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CB2E1" w14:textId="77777777" w:rsidR="00FB24A7" w:rsidRDefault="00DB32DE">
      <w:pPr>
        <w:spacing w:after="0" w:line="259" w:lineRule="auto"/>
        <w:ind w:left="10" w:hanging="10"/>
        <w:jc w:val="right"/>
      </w:pPr>
      <w:r>
        <w:t xml:space="preserve">                        УТВЕРЖДАЮ </w:t>
      </w:r>
    </w:p>
    <w:p w14:paraId="27B75A3A" w14:textId="3282C8B9" w:rsidR="00FB24A7" w:rsidRDefault="00DB32DE">
      <w:pPr>
        <w:ind w:left="-15" w:right="0" w:firstLine="0"/>
      </w:pPr>
      <w:r>
        <w:t xml:space="preserve">                                                                                                Директор МБОУ «</w:t>
      </w:r>
      <w:proofErr w:type="spellStart"/>
      <w:r w:rsidR="00D048D6">
        <w:t>Муралинская</w:t>
      </w:r>
      <w:proofErr w:type="spellEnd"/>
      <w:r w:rsidR="00D048D6">
        <w:t xml:space="preserve"> О</w:t>
      </w:r>
      <w:r>
        <w:t>ОШ»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1A64E8D5" w14:textId="77777777" w:rsidR="00D048D6" w:rsidRDefault="00DB32DE" w:rsidP="00D048D6">
      <w:pPr>
        <w:spacing w:after="252" w:line="259" w:lineRule="auto"/>
        <w:ind w:left="3461" w:right="0" w:firstLine="0"/>
        <w:jc w:val="center"/>
      </w:pPr>
      <w:r>
        <w:t xml:space="preserve"> </w:t>
      </w:r>
    </w:p>
    <w:p w14:paraId="1335286D" w14:textId="668B9448" w:rsidR="00FB24A7" w:rsidRDefault="00D048D6" w:rsidP="00D048D6">
      <w:pPr>
        <w:spacing w:after="252" w:line="259" w:lineRule="auto"/>
        <w:ind w:left="3461" w:right="0" w:firstLine="0"/>
        <w:jc w:val="center"/>
      </w:pPr>
      <w:r>
        <w:t xml:space="preserve">                    </w:t>
      </w:r>
      <w:r w:rsidR="00DB32DE">
        <w:t xml:space="preserve">02 февраля 2022 год </w:t>
      </w:r>
    </w:p>
    <w:p w14:paraId="795C9471" w14:textId="77777777" w:rsidR="00FB24A7" w:rsidRDefault="00DB32DE">
      <w:pPr>
        <w:spacing w:after="0" w:line="259" w:lineRule="auto"/>
        <w:ind w:left="57" w:right="0" w:firstLine="0"/>
        <w:jc w:val="center"/>
      </w:pPr>
      <w:r>
        <w:t xml:space="preserve"> </w:t>
      </w:r>
    </w:p>
    <w:p w14:paraId="6FB7B1C0" w14:textId="77777777" w:rsidR="00FB24A7" w:rsidRDefault="00DB32DE">
      <w:pPr>
        <w:spacing w:after="0" w:line="259" w:lineRule="auto"/>
        <w:ind w:left="57" w:right="0" w:firstLine="0"/>
        <w:jc w:val="center"/>
      </w:pPr>
      <w:r>
        <w:t xml:space="preserve"> </w:t>
      </w:r>
    </w:p>
    <w:p w14:paraId="752B18F2" w14:textId="77777777" w:rsidR="00FB24A7" w:rsidRDefault="00DB32DE">
      <w:pPr>
        <w:spacing w:after="0" w:line="259" w:lineRule="auto"/>
        <w:ind w:left="57" w:right="0" w:firstLine="0"/>
        <w:jc w:val="center"/>
      </w:pPr>
      <w:r>
        <w:t xml:space="preserve"> </w:t>
      </w:r>
    </w:p>
    <w:p w14:paraId="1168E20B" w14:textId="77777777" w:rsidR="00FB24A7" w:rsidRDefault="00DB32DE">
      <w:pPr>
        <w:pStyle w:val="1"/>
        <w:ind w:right="7"/>
      </w:pPr>
      <w:r>
        <w:t xml:space="preserve"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 </w:t>
      </w:r>
    </w:p>
    <w:p w14:paraId="7FB489A6" w14:textId="77777777" w:rsidR="00FB24A7" w:rsidRDefault="00DB32DE">
      <w:pPr>
        <w:spacing w:after="19" w:line="259" w:lineRule="auto"/>
        <w:ind w:left="57" w:right="0" w:firstLine="0"/>
        <w:jc w:val="center"/>
      </w:pPr>
      <w:r>
        <w:t xml:space="preserve"> </w:t>
      </w:r>
    </w:p>
    <w:p w14:paraId="4C119459" w14:textId="77777777" w:rsidR="00FB24A7" w:rsidRDefault="00DB32DE">
      <w:pPr>
        <w:numPr>
          <w:ilvl w:val="0"/>
          <w:numId w:val="1"/>
        </w:numPr>
        <w:spacing w:after="0" w:line="259" w:lineRule="auto"/>
        <w:ind w:right="0" w:hanging="240"/>
        <w:jc w:val="left"/>
      </w:pPr>
      <w:r>
        <w:rPr>
          <w:b/>
        </w:rPr>
        <w:t>Общие положения</w:t>
      </w:r>
      <w:r>
        <w:t xml:space="preserve">. </w:t>
      </w:r>
    </w:p>
    <w:p w14:paraId="5974FBAA" w14:textId="77777777" w:rsidR="00FB24A7" w:rsidRDefault="00DB32DE">
      <w:pPr>
        <w:ind w:left="-15" w:right="0"/>
      </w:pPr>
      <w:r>
        <w:t xml:space="preserve">1.1. В настоящих рекомендациях применяются следующие основные термины и определения:  </w:t>
      </w:r>
    </w:p>
    <w:p w14:paraId="77E780B8" w14:textId="77777777" w:rsidR="00FB24A7" w:rsidRDefault="00DB32DE">
      <w:pPr>
        <w:numPr>
          <w:ilvl w:val="0"/>
          <w:numId w:val="2"/>
        </w:numPr>
        <w:ind w:right="0"/>
      </w:pPr>
      <w:r>
        <w:t xml:space="preserve">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 </w:t>
      </w:r>
    </w:p>
    <w:p w14:paraId="07421C7E" w14:textId="566AF4D3" w:rsidR="00FB24A7" w:rsidRDefault="00DB32DE">
      <w:pPr>
        <w:numPr>
          <w:ilvl w:val="0"/>
          <w:numId w:val="2"/>
        </w:numPr>
        <w:ind w:right="0"/>
      </w:pPr>
      <w:r>
        <w:t xml:space="preserve">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контрольно-диагностических извещений, а также для передачи и приема команд телеуправления;  </w:t>
      </w:r>
    </w:p>
    <w:p w14:paraId="0E4BB4D0" w14:textId="77777777" w:rsidR="00FB24A7" w:rsidRDefault="00DB32DE">
      <w:pPr>
        <w:numPr>
          <w:ilvl w:val="0"/>
          <w:numId w:val="2"/>
        </w:numPr>
        <w:ind w:right="0"/>
      </w:pPr>
      <w:r>
        <w:t xml:space="preserve">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 </w:t>
      </w:r>
    </w:p>
    <w:p w14:paraId="09645B65" w14:textId="77777777" w:rsidR="00FB24A7" w:rsidRDefault="00DB32DE">
      <w:pPr>
        <w:numPr>
          <w:ilvl w:val="0"/>
          <w:numId w:val="2"/>
        </w:numPr>
        <w:ind w:right="0"/>
      </w:pPr>
      <w:r>
        <w:t xml:space="preserve">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 </w:t>
      </w:r>
    </w:p>
    <w:p w14:paraId="6A12DE46" w14:textId="77777777" w:rsidR="00FB24A7" w:rsidRDefault="00DB32DE">
      <w:pPr>
        <w:numPr>
          <w:ilvl w:val="0"/>
          <w:numId w:val="2"/>
        </w:numPr>
        <w:ind w:right="0"/>
      </w:pPr>
      <w:r>
        <w:t xml:space="preserve">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 </w:t>
      </w:r>
    </w:p>
    <w:p w14:paraId="70E60030" w14:textId="77777777" w:rsidR="00FB24A7" w:rsidRDefault="00DB32DE">
      <w:pPr>
        <w:numPr>
          <w:ilvl w:val="0"/>
          <w:numId w:val="2"/>
        </w:numPr>
        <w:ind w:right="0"/>
      </w:pPr>
      <w:r>
        <w:t xml:space="preserve">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 </w:t>
      </w:r>
    </w:p>
    <w:p w14:paraId="42A22CB2" w14:textId="77777777" w:rsidR="00FB24A7" w:rsidRDefault="00DB32DE">
      <w:pPr>
        <w:ind w:left="708" w:right="0" w:firstLine="0"/>
      </w:pPr>
      <w:r>
        <w:t xml:space="preserve">1.2. Основными задачами охраны объекта (территории) являются:  </w:t>
      </w:r>
    </w:p>
    <w:p w14:paraId="62997ADC" w14:textId="77777777" w:rsidR="00FB24A7" w:rsidRDefault="00DB32DE">
      <w:pPr>
        <w:numPr>
          <w:ilvl w:val="0"/>
          <w:numId w:val="2"/>
        </w:numPr>
        <w:ind w:right="0"/>
      </w:pPr>
      <w:r>
        <w:lastRenderedPageBreak/>
        <w:t xml:space="preserve">воспрепятствование неправомерному проникновению на объекты (территории);  </w:t>
      </w:r>
    </w:p>
    <w:p w14:paraId="350B2DBA" w14:textId="77777777" w:rsidR="00FB24A7" w:rsidRDefault="00DB32DE">
      <w:pPr>
        <w:numPr>
          <w:ilvl w:val="0"/>
          <w:numId w:val="2"/>
        </w:numPr>
        <w:ind w:right="0"/>
      </w:pPr>
      <w:r>
        <w:t xml:space="preserve">на выявление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акта;  </w:t>
      </w:r>
    </w:p>
    <w:p w14:paraId="08E61051" w14:textId="77777777" w:rsidR="00FB24A7" w:rsidRDefault="00DB32DE">
      <w:pPr>
        <w:numPr>
          <w:ilvl w:val="0"/>
          <w:numId w:val="2"/>
        </w:numPr>
        <w:ind w:right="0"/>
      </w:pPr>
      <w:r>
        <w:t xml:space="preserve">пресечение попыток совершения террористических актов на объектах (территориях);  </w:t>
      </w:r>
    </w:p>
    <w:p w14:paraId="7D0C9B6F" w14:textId="77777777" w:rsidR="00FB24A7" w:rsidRDefault="00DB32DE">
      <w:pPr>
        <w:numPr>
          <w:ilvl w:val="0"/>
          <w:numId w:val="2"/>
        </w:numPr>
        <w:ind w:right="0"/>
      </w:pPr>
      <w:r>
        <w:t xml:space="preserve">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 </w:t>
      </w:r>
    </w:p>
    <w:p w14:paraId="67B3F160" w14:textId="77777777" w:rsidR="00FB24A7" w:rsidRDefault="00DB32DE">
      <w:pPr>
        <w:ind w:left="-15" w:right="0"/>
      </w:pPr>
      <w:r>
        <w:t xml:space="preserve">1.3.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 </w:t>
      </w:r>
    </w:p>
    <w:p w14:paraId="7D3FDA0C" w14:textId="77777777" w:rsidR="00FB24A7" w:rsidRDefault="00DB32DE">
      <w:pPr>
        <w:numPr>
          <w:ilvl w:val="0"/>
          <w:numId w:val="2"/>
        </w:numPr>
        <w:spacing w:after="25" w:line="259" w:lineRule="auto"/>
        <w:ind w:right="0"/>
      </w:pPr>
      <w:r>
        <w:t xml:space="preserve">неукоснительного </w:t>
      </w:r>
      <w:r>
        <w:tab/>
        <w:t xml:space="preserve">соблюдения </w:t>
      </w:r>
      <w:r>
        <w:tab/>
        <w:t xml:space="preserve">на </w:t>
      </w:r>
      <w:r>
        <w:tab/>
        <w:t xml:space="preserve">объектах </w:t>
      </w:r>
      <w:r>
        <w:tab/>
        <w:t xml:space="preserve">(территориях) </w:t>
      </w:r>
      <w:r>
        <w:tab/>
        <w:t xml:space="preserve">пропускного </w:t>
      </w:r>
      <w:r>
        <w:tab/>
        <w:t xml:space="preserve">и </w:t>
      </w:r>
    </w:p>
    <w:p w14:paraId="159CE6F6" w14:textId="77777777" w:rsidR="00FB24A7" w:rsidRDefault="00DB32DE">
      <w:pPr>
        <w:ind w:left="-15" w:right="0" w:firstLine="0"/>
      </w:pPr>
      <w:r>
        <w:t xml:space="preserve">внутриобъектового режимов;  </w:t>
      </w:r>
    </w:p>
    <w:p w14:paraId="3F5534B9" w14:textId="77777777" w:rsidR="00FB24A7" w:rsidRDefault="00DB32DE">
      <w:pPr>
        <w:numPr>
          <w:ilvl w:val="0"/>
          <w:numId w:val="2"/>
        </w:numPr>
        <w:ind w:right="0"/>
      </w:pPr>
      <w:r>
        <w:t xml:space="preserve">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 </w:t>
      </w:r>
    </w:p>
    <w:p w14:paraId="42D47061" w14:textId="77777777" w:rsidR="00FB24A7" w:rsidRDefault="00DB32DE">
      <w:pPr>
        <w:numPr>
          <w:ilvl w:val="0"/>
          <w:numId w:val="2"/>
        </w:numPr>
        <w:ind w:right="0"/>
      </w:pPr>
      <w:r>
        <w:t xml:space="preserve">исключения бесконтрольного пребывания на объектах (территориях) посторонних лиц и нахождения транспортных средств;  </w:t>
      </w:r>
    </w:p>
    <w:p w14:paraId="6AE8048A" w14:textId="77777777" w:rsidR="00FB24A7" w:rsidRDefault="00DB32DE">
      <w:pPr>
        <w:numPr>
          <w:ilvl w:val="0"/>
          <w:numId w:val="2"/>
        </w:numPr>
        <w:ind w:right="0"/>
      </w:pPr>
      <w:r>
        <w:t xml:space="preserve">поддержания в исправном состоянии инженерно-технических средств и систем охраны, оснащения бесперебойной и устойчивой связью объектов (территорий);  </w:t>
      </w:r>
    </w:p>
    <w:p w14:paraId="62031106" w14:textId="77777777" w:rsidR="00FB24A7" w:rsidRDefault="00DB32DE">
      <w:pPr>
        <w:numPr>
          <w:ilvl w:val="0"/>
          <w:numId w:val="2"/>
        </w:numPr>
        <w:ind w:right="0"/>
      </w:pPr>
      <w:r>
        <w:t xml:space="preserve">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 </w:t>
      </w:r>
    </w:p>
    <w:p w14:paraId="2AB10CCA" w14:textId="77777777" w:rsidR="00FB24A7" w:rsidRDefault="00DB32DE">
      <w:pPr>
        <w:numPr>
          <w:ilvl w:val="0"/>
          <w:numId w:val="2"/>
        </w:numPr>
        <w:ind w:right="0"/>
      </w:pPr>
      <w:r>
        <w:t xml:space="preserve">контроля за состоянием систем подземных коммуникаций, стоянок транспорта, складских помещений;  </w:t>
      </w:r>
    </w:p>
    <w:p w14:paraId="654473A7" w14:textId="77777777" w:rsidR="00FB24A7" w:rsidRDefault="00DB32DE">
      <w:pPr>
        <w:numPr>
          <w:ilvl w:val="0"/>
          <w:numId w:val="2"/>
        </w:numPr>
        <w:ind w:right="0"/>
      </w:pPr>
      <w:r>
        <w:t xml:space="preserve">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 </w:t>
      </w:r>
    </w:p>
    <w:p w14:paraId="0E15B872" w14:textId="77777777" w:rsidR="00FB24A7" w:rsidRDefault="00DB32DE">
      <w:pPr>
        <w:numPr>
          <w:ilvl w:val="0"/>
          <w:numId w:val="3"/>
        </w:numPr>
        <w:spacing w:after="0" w:line="259" w:lineRule="auto"/>
        <w:ind w:right="0" w:hanging="240"/>
        <w:jc w:val="left"/>
      </w:pPr>
      <w:r>
        <w:rPr>
          <w:b/>
        </w:rPr>
        <w:t xml:space="preserve">Обеспечение охраны объекта (территории)  </w:t>
      </w:r>
    </w:p>
    <w:p w14:paraId="72519AAB" w14:textId="77777777" w:rsidR="00FB24A7" w:rsidRDefault="00DB32DE">
      <w:pPr>
        <w:numPr>
          <w:ilvl w:val="1"/>
          <w:numId w:val="3"/>
        </w:numPr>
        <w:ind w:right="0"/>
      </w:pPr>
      <w:r>
        <w:t xml:space="preserve">Система охраны объекта (территории) включает в себя совокупность сил и средств для выполнения задач по охране объекта (территории). </w:t>
      </w:r>
    </w:p>
    <w:p w14:paraId="3FA7873C" w14:textId="77777777" w:rsidR="00FB24A7" w:rsidRDefault="00DB32DE">
      <w:pPr>
        <w:numPr>
          <w:ilvl w:val="1"/>
          <w:numId w:val="3"/>
        </w:numPr>
        <w:ind w:right="0"/>
      </w:pPr>
      <w:r>
        <w:t xml:space="preserve">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 </w:t>
      </w:r>
    </w:p>
    <w:p w14:paraId="18FBDF0B" w14:textId="77777777" w:rsidR="00FB24A7" w:rsidRDefault="00DB32DE">
      <w:pPr>
        <w:numPr>
          <w:ilvl w:val="1"/>
          <w:numId w:val="3"/>
        </w:numPr>
        <w:ind w:right="0"/>
      </w:pPr>
      <w:r>
        <w:t xml:space="preserve">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 </w:t>
      </w:r>
    </w:p>
    <w:p w14:paraId="11A85F19" w14:textId="77777777" w:rsidR="00FB24A7" w:rsidRDefault="00DB32DE">
      <w:pPr>
        <w:numPr>
          <w:ilvl w:val="1"/>
          <w:numId w:val="3"/>
        </w:numPr>
        <w:ind w:right="0"/>
      </w:pPr>
      <w:r>
        <w:t xml:space="preserve">Пресечение попыток совершения террористических актов на объектах (территориях) достигается посредством:  </w:t>
      </w:r>
    </w:p>
    <w:p w14:paraId="0354FB1B" w14:textId="77777777" w:rsidR="00FB24A7" w:rsidRDefault="00DB32DE">
      <w:pPr>
        <w:numPr>
          <w:ilvl w:val="0"/>
          <w:numId w:val="4"/>
        </w:numPr>
        <w:ind w:right="0"/>
      </w:pPr>
      <w:r>
        <w:t xml:space="preserve">организации и обеспечения пропускного и внутриобъектового режимов на объектах (территориях);  </w:t>
      </w:r>
    </w:p>
    <w:p w14:paraId="6E31F70C" w14:textId="77777777" w:rsidR="00FB24A7" w:rsidRDefault="00DB32DE">
      <w:pPr>
        <w:numPr>
          <w:ilvl w:val="0"/>
          <w:numId w:val="4"/>
        </w:numPr>
        <w:ind w:right="0"/>
      </w:pPr>
      <w:r>
        <w:t xml:space="preserve">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 </w:t>
      </w:r>
    </w:p>
    <w:p w14:paraId="0DDF8911" w14:textId="77777777" w:rsidR="00FB24A7" w:rsidRDefault="00DB32DE">
      <w:pPr>
        <w:numPr>
          <w:ilvl w:val="0"/>
          <w:numId w:val="4"/>
        </w:numPr>
        <w:ind w:right="0"/>
      </w:pPr>
      <w:r>
        <w:t xml:space="preserve">организации санкционированного допуска на объекты (территории) посетителей и автотранспортных средств;  </w:t>
      </w:r>
    </w:p>
    <w:p w14:paraId="539A0566" w14:textId="77777777" w:rsidR="00FB24A7" w:rsidRDefault="00DB32DE">
      <w:pPr>
        <w:numPr>
          <w:ilvl w:val="0"/>
          <w:numId w:val="4"/>
        </w:numPr>
        <w:ind w:right="0"/>
      </w:pPr>
      <w:r>
        <w:t xml:space="preserve">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 </w:t>
      </w:r>
    </w:p>
    <w:p w14:paraId="56CE0B0C" w14:textId="77777777" w:rsidR="00FB24A7" w:rsidRDefault="00DB32DE">
      <w:pPr>
        <w:numPr>
          <w:ilvl w:val="0"/>
          <w:numId w:val="4"/>
        </w:numPr>
        <w:ind w:right="0"/>
      </w:pPr>
      <w:r>
        <w:t xml:space="preserve">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 </w:t>
      </w:r>
    </w:p>
    <w:p w14:paraId="398AA1E7" w14:textId="77777777" w:rsidR="00FB24A7" w:rsidRDefault="00DB32DE">
      <w:pPr>
        <w:numPr>
          <w:ilvl w:val="0"/>
          <w:numId w:val="4"/>
        </w:numPr>
        <w:ind w:right="0"/>
      </w:pPr>
      <w:r>
        <w:t xml:space="preserve">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 </w:t>
      </w:r>
    </w:p>
    <w:p w14:paraId="1671ECE4" w14:textId="77777777" w:rsidR="00FB24A7" w:rsidRDefault="00DB32DE">
      <w:pPr>
        <w:numPr>
          <w:ilvl w:val="0"/>
          <w:numId w:val="4"/>
        </w:numPr>
        <w:ind w:right="0"/>
      </w:pPr>
      <w:r>
        <w:t xml:space="preserve">осуществления контроля за состоянием помещений, используемых для проведения мероприятий с массовым пребыванием людей.  </w:t>
      </w:r>
    </w:p>
    <w:p w14:paraId="2B99B5BB" w14:textId="77777777" w:rsidR="00FB24A7" w:rsidRDefault="00DB32DE">
      <w:pPr>
        <w:numPr>
          <w:ilvl w:val="1"/>
          <w:numId w:val="6"/>
        </w:numPr>
        <w:ind w:right="0"/>
      </w:pPr>
      <w: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 </w:t>
      </w:r>
    </w:p>
    <w:p w14:paraId="42DD84AD" w14:textId="77777777" w:rsidR="00FB24A7" w:rsidRDefault="00DB32DE">
      <w:pPr>
        <w:numPr>
          <w:ilvl w:val="1"/>
          <w:numId w:val="6"/>
        </w:numPr>
        <w:ind w:right="0"/>
      </w:pPr>
      <w:r>
        <w:t xml:space="preserve">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 (далее – Росгвардия) или в систему обеспечения вызова экстренных оперативных служб по единому номеру «112» (далее – Служба 112).  </w:t>
      </w:r>
    </w:p>
    <w:p w14:paraId="4737AE19" w14:textId="77777777" w:rsidR="00FB24A7" w:rsidRDefault="00DB32DE">
      <w:pPr>
        <w:numPr>
          <w:ilvl w:val="1"/>
          <w:numId w:val="6"/>
        </w:numPr>
        <w:ind w:right="0"/>
      </w:pPr>
      <w:r>
        <w:t xml:space="preserve">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 </w:t>
      </w:r>
    </w:p>
    <w:p w14:paraId="3E1ED956" w14:textId="77777777" w:rsidR="00FB24A7" w:rsidRDefault="00DB32DE">
      <w:pPr>
        <w:numPr>
          <w:ilvl w:val="1"/>
          <w:numId w:val="6"/>
        </w:numPr>
        <w:ind w:right="0"/>
      </w:pPr>
      <w:r>
        <w:t xml:space="preserve">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 </w:t>
      </w:r>
    </w:p>
    <w:p w14:paraId="4084936E" w14:textId="77777777" w:rsidR="00FB24A7" w:rsidRDefault="00DB32DE">
      <w:pPr>
        <w:numPr>
          <w:ilvl w:val="1"/>
          <w:numId w:val="6"/>
        </w:numPr>
        <w:ind w:right="0"/>
      </w:pPr>
      <w:r>
        <w:t xml:space="preserve">Подразделения охраны несут ответственность согласно договору на охрану и функциональным обязанностям.  </w:t>
      </w:r>
    </w:p>
    <w:p w14:paraId="3918BEF9" w14:textId="77777777" w:rsidR="00FB24A7" w:rsidRDefault="00DB32DE">
      <w:pPr>
        <w:numPr>
          <w:ilvl w:val="1"/>
          <w:numId w:val="6"/>
        </w:numPr>
        <w:ind w:right="0"/>
      </w:pPr>
      <w:r>
        <w:t xml:space="preserve">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 </w:t>
      </w:r>
    </w:p>
    <w:p w14:paraId="05633266" w14:textId="77777777" w:rsidR="00FB24A7" w:rsidRDefault="00DB32DE">
      <w:pPr>
        <w:numPr>
          <w:ilvl w:val="1"/>
          <w:numId w:val="6"/>
        </w:numPr>
        <w:ind w:right="0"/>
      </w:pPr>
      <w:r>
        <w:t xml:space="preserve">На посту охраны должны быть:  </w:t>
      </w:r>
    </w:p>
    <w:p w14:paraId="499121A9" w14:textId="77777777" w:rsidR="00FB24A7" w:rsidRDefault="00DB32DE">
      <w:pPr>
        <w:numPr>
          <w:ilvl w:val="0"/>
          <w:numId w:val="4"/>
        </w:numPr>
        <w:ind w:right="0"/>
      </w:pPr>
      <w:r>
        <w:t xml:space="preserve">телефонный аппарат, средство тревожных сообщений, средства мобильной связи; – инструкция о правилах пользования средством тревожной сигнализации;  </w:t>
      </w:r>
    </w:p>
    <w:p w14:paraId="5FC5297C" w14:textId="77777777" w:rsidR="00FB24A7" w:rsidRDefault="00DB32DE">
      <w:pPr>
        <w:numPr>
          <w:ilvl w:val="0"/>
          <w:numId w:val="4"/>
        </w:numPr>
        <w:spacing w:after="25" w:line="259" w:lineRule="auto"/>
        <w:ind w:right="0"/>
      </w:pPr>
      <w:r>
        <w:t xml:space="preserve">номера </w:t>
      </w:r>
      <w:r>
        <w:tab/>
        <w:t xml:space="preserve">телефонов </w:t>
      </w:r>
      <w:r>
        <w:tab/>
        <w:t xml:space="preserve">Службы </w:t>
      </w:r>
      <w:r>
        <w:tab/>
        <w:t xml:space="preserve">112, </w:t>
      </w:r>
      <w:r>
        <w:tab/>
        <w:t xml:space="preserve">территориального </w:t>
      </w:r>
      <w:r>
        <w:tab/>
        <w:t xml:space="preserve">подразделения </w:t>
      </w:r>
      <w:r>
        <w:tab/>
        <w:t xml:space="preserve">Управления </w:t>
      </w:r>
    </w:p>
    <w:p w14:paraId="29D552C3" w14:textId="77777777" w:rsidR="00FB24A7" w:rsidRDefault="00DB32DE">
      <w:pPr>
        <w:ind w:left="-15" w:right="0" w:firstLine="0"/>
      </w:pPr>
      <w:r>
        <w:t>Федеральной службы безопасности Российской Ф</w:t>
      </w:r>
      <w:r w:rsidR="0065200C">
        <w:t>едераци</w:t>
      </w:r>
      <w:r>
        <w:t xml:space="preserve"> (далее – </w:t>
      </w:r>
    </w:p>
    <w:p w14:paraId="77D4DF13" w14:textId="77777777" w:rsidR="00FB24A7" w:rsidRDefault="00DB32DE">
      <w:pPr>
        <w:ind w:left="-15" w:right="0" w:firstLine="0"/>
      </w:pPr>
      <w:r>
        <w:t xml:space="preserve">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 </w:t>
      </w:r>
    </w:p>
    <w:p w14:paraId="3C7ECCBF" w14:textId="77777777" w:rsidR="00FB24A7" w:rsidRDefault="00DB32DE">
      <w:pPr>
        <w:numPr>
          <w:ilvl w:val="0"/>
          <w:numId w:val="4"/>
        </w:numPr>
        <w:ind w:right="0"/>
      </w:pPr>
      <w:r>
        <w:t xml:space="preserve">должностная инструкция охранника;  </w:t>
      </w:r>
    </w:p>
    <w:p w14:paraId="67818424" w14:textId="77777777" w:rsidR="00FB24A7" w:rsidRDefault="00DB32DE">
      <w:pPr>
        <w:numPr>
          <w:ilvl w:val="0"/>
          <w:numId w:val="4"/>
        </w:numPr>
        <w:ind w:right="0"/>
      </w:pPr>
      <w:r>
        <w:t xml:space="preserve">инструкция (памятка) по действиям должностных лиц и работников при совершении либо угрозе совершения террористического акта;  </w:t>
      </w:r>
    </w:p>
    <w:p w14:paraId="6EB7413A" w14:textId="77777777" w:rsidR="00FB24A7" w:rsidRDefault="00DB32DE">
      <w:pPr>
        <w:numPr>
          <w:ilvl w:val="0"/>
          <w:numId w:val="4"/>
        </w:numPr>
        <w:spacing w:after="0" w:line="279" w:lineRule="auto"/>
        <w:ind w:right="0"/>
      </w:pPr>
      <w:r>
        <w:t xml:space="preserve">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</w:t>
      </w:r>
      <w:proofErr w:type="gramStart"/>
      <w:r>
        <w:t>службы;  –</w:t>
      </w:r>
      <w:proofErr w:type="gramEnd"/>
      <w:r>
        <w:t xml:space="preserve"> планы проводимых практических занятий, тренировок и учений;  – графики дежурств ответственных лиц в праздничные и выходные дни.  </w:t>
      </w:r>
    </w:p>
    <w:p w14:paraId="074E3A58" w14:textId="77777777" w:rsidR="00FB24A7" w:rsidRDefault="00DB32DE">
      <w:pPr>
        <w:numPr>
          <w:ilvl w:val="1"/>
          <w:numId w:val="5"/>
        </w:numPr>
        <w:ind w:right="0"/>
      </w:pPr>
      <w:r>
        <w:t xml:space="preserve">Порядок организации круглосуточных охранных мероприятий, обеспечения ежедневного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 </w:t>
      </w:r>
    </w:p>
    <w:p w14:paraId="5F210793" w14:textId="77777777" w:rsidR="00FB24A7" w:rsidRDefault="00DB32DE">
      <w:pPr>
        <w:numPr>
          <w:ilvl w:val="1"/>
          <w:numId w:val="5"/>
        </w:numPr>
        <w:ind w:right="0"/>
      </w:pPr>
      <w:r>
        <w:t xml:space="preserve">Круглосуточные охранные мероприятия осуществляются с использованием систем видеонаблюдения и передачи тревожных сообщений.  </w:t>
      </w:r>
    </w:p>
    <w:p w14:paraId="112C88CB" w14:textId="77777777" w:rsidR="00FB24A7" w:rsidRDefault="00DB32DE">
      <w:pPr>
        <w:numPr>
          <w:ilvl w:val="1"/>
          <w:numId w:val="5"/>
        </w:numPr>
        <w:spacing w:after="25" w:line="259" w:lineRule="auto"/>
        <w:ind w:right="0"/>
      </w:pPr>
      <w:r>
        <w:t xml:space="preserve">При осуществлении круглосуточных охранных мероприятий охранник должен знать:  </w:t>
      </w:r>
    </w:p>
    <w:p w14:paraId="748886EB" w14:textId="77777777" w:rsidR="00FB24A7" w:rsidRDefault="00DB32DE">
      <w:pPr>
        <w:numPr>
          <w:ilvl w:val="0"/>
          <w:numId w:val="4"/>
        </w:numPr>
        <w:ind w:right="0"/>
      </w:pPr>
      <w:r>
        <w:t xml:space="preserve">должностную инструкцию;  </w:t>
      </w:r>
    </w:p>
    <w:p w14:paraId="34ACE7E6" w14:textId="77777777" w:rsidR="00FB24A7" w:rsidRDefault="00DB32DE">
      <w:pPr>
        <w:numPr>
          <w:ilvl w:val="0"/>
          <w:numId w:val="4"/>
        </w:numPr>
        <w:ind w:right="0"/>
      </w:pPr>
      <w:r>
        <w:t xml:space="preserve">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 </w:t>
      </w:r>
    </w:p>
    <w:p w14:paraId="68492636" w14:textId="77777777" w:rsidR="00FB24A7" w:rsidRDefault="00DB32DE">
      <w:pPr>
        <w:numPr>
          <w:ilvl w:val="0"/>
          <w:numId w:val="4"/>
        </w:numPr>
        <w:ind w:right="0"/>
      </w:pPr>
      <w:r>
        <w:t xml:space="preserve">общие условия и меры по обеспечению безопасности объекта (территории), его уязвимые места;  </w:t>
      </w:r>
    </w:p>
    <w:p w14:paraId="594BE6A4" w14:textId="77777777" w:rsidR="00FB24A7" w:rsidRDefault="00DB32DE">
      <w:pPr>
        <w:numPr>
          <w:ilvl w:val="0"/>
          <w:numId w:val="4"/>
        </w:numPr>
        <w:ind w:right="0"/>
      </w:pPr>
      <w:r>
        <w:t xml:space="preserve">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 </w:t>
      </w:r>
    </w:p>
    <w:p w14:paraId="4FDC198A" w14:textId="77777777" w:rsidR="00FB24A7" w:rsidRDefault="00DB32DE">
      <w:pPr>
        <w:numPr>
          <w:ilvl w:val="0"/>
          <w:numId w:val="4"/>
        </w:numPr>
        <w:ind w:right="0"/>
      </w:pPr>
      <w:r>
        <w:t xml:space="preserve">правила внутреннего распорядка организации, а также правила осмотра ручной клади и автотранспорта.  </w:t>
      </w:r>
    </w:p>
    <w:p w14:paraId="49CC958E" w14:textId="77777777" w:rsidR="00FB24A7" w:rsidRDefault="00DB32DE">
      <w:pPr>
        <w:ind w:left="708" w:right="0" w:firstLine="0"/>
      </w:pPr>
      <w:r>
        <w:t xml:space="preserve">2.15. Охраннику необходимо:  </w:t>
      </w:r>
    </w:p>
    <w:p w14:paraId="48923AEF" w14:textId="77777777" w:rsidR="00FB24A7" w:rsidRDefault="00DB32DE">
      <w:pPr>
        <w:numPr>
          <w:ilvl w:val="0"/>
          <w:numId w:val="4"/>
        </w:numPr>
        <w:ind w:right="0"/>
      </w:pPr>
      <w:r>
        <w:t xml:space="preserve">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 </w:t>
      </w:r>
    </w:p>
    <w:p w14:paraId="2CEBAE34" w14:textId="77777777" w:rsidR="00FB24A7" w:rsidRDefault="00DB32DE">
      <w:pPr>
        <w:numPr>
          <w:ilvl w:val="0"/>
          <w:numId w:val="4"/>
        </w:numPr>
        <w:ind w:right="0"/>
      </w:pPr>
      <w:r>
        <w:t xml:space="preserve">проверять наличие и исправность оборудования (согласно описи) и отсутствие повреждений на окнах и дверях;  </w:t>
      </w:r>
    </w:p>
    <w:p w14:paraId="6886D063" w14:textId="77777777" w:rsidR="00FB24A7" w:rsidRDefault="00DB32DE">
      <w:pPr>
        <w:numPr>
          <w:ilvl w:val="0"/>
          <w:numId w:val="4"/>
        </w:numPr>
        <w:ind w:right="0"/>
      </w:pPr>
      <w:r>
        <w:t xml:space="preserve">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 </w:t>
      </w:r>
    </w:p>
    <w:p w14:paraId="16F55B75" w14:textId="77777777" w:rsidR="00FB24A7" w:rsidRDefault="00DB32DE">
      <w:pPr>
        <w:numPr>
          <w:ilvl w:val="0"/>
          <w:numId w:val="4"/>
        </w:numPr>
        <w:ind w:right="0"/>
      </w:pPr>
      <w:r>
        <w:t xml:space="preserve">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 </w:t>
      </w:r>
    </w:p>
    <w:p w14:paraId="5DC243C9" w14:textId="77777777" w:rsidR="00FB24A7" w:rsidRDefault="00DB32DE">
      <w:pPr>
        <w:numPr>
          <w:ilvl w:val="0"/>
          <w:numId w:val="4"/>
        </w:numPr>
        <w:ind w:right="0"/>
      </w:pPr>
      <w:r>
        <w:t xml:space="preserve">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 </w:t>
      </w:r>
    </w:p>
    <w:p w14:paraId="00AF5D46" w14:textId="77777777" w:rsidR="00FB24A7" w:rsidRDefault="00DB32DE">
      <w:pPr>
        <w:numPr>
          <w:ilvl w:val="0"/>
          <w:numId w:val="4"/>
        </w:numPr>
        <w:ind w:right="0"/>
      </w:pPr>
      <w:r>
        <w:t xml:space="preserve">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 </w:t>
      </w:r>
    </w:p>
    <w:p w14:paraId="629A0571" w14:textId="77777777" w:rsidR="00FB24A7" w:rsidRDefault="00DB32DE">
      <w:pPr>
        <w:numPr>
          <w:ilvl w:val="0"/>
          <w:numId w:val="4"/>
        </w:numPr>
        <w:ind w:right="0"/>
      </w:pPr>
      <w:r>
        <w:t xml:space="preserve">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 </w:t>
      </w:r>
    </w:p>
    <w:p w14:paraId="49CFB70A" w14:textId="77777777" w:rsidR="00FB24A7" w:rsidRDefault="00DB32DE">
      <w:pPr>
        <w:ind w:left="-15" w:right="0"/>
      </w:pPr>
      <w:r>
        <w:t xml:space="preserve"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14:paraId="40ADCAA8" w14:textId="77777777" w:rsidR="00FB24A7" w:rsidRDefault="00DB32DE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FB24A7">
      <w:headerReference w:type="even" r:id="rId7"/>
      <w:headerReference w:type="default" r:id="rId8"/>
      <w:headerReference w:type="first" r:id="rId9"/>
      <w:pgSz w:w="11906" w:h="16838"/>
      <w:pgMar w:top="1161" w:right="564" w:bottom="1244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198B7" w14:textId="77777777" w:rsidR="00005686" w:rsidRDefault="00005686">
      <w:pPr>
        <w:spacing w:after="0" w:line="240" w:lineRule="auto"/>
      </w:pPr>
      <w:r>
        <w:separator/>
      </w:r>
    </w:p>
  </w:endnote>
  <w:endnote w:type="continuationSeparator" w:id="0">
    <w:p w14:paraId="63F4480E" w14:textId="77777777" w:rsidR="00005686" w:rsidRDefault="00005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4D04" w14:textId="77777777" w:rsidR="00005686" w:rsidRDefault="00005686">
      <w:pPr>
        <w:spacing w:after="0" w:line="240" w:lineRule="auto"/>
      </w:pPr>
      <w:r>
        <w:separator/>
      </w:r>
    </w:p>
  </w:footnote>
  <w:footnote w:type="continuationSeparator" w:id="0">
    <w:p w14:paraId="0B6C44A8" w14:textId="77777777" w:rsidR="00005686" w:rsidRDefault="00005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AB13" w14:textId="77777777" w:rsidR="00FB24A7" w:rsidRDefault="00DB32DE">
    <w:pPr>
      <w:spacing w:after="0" w:line="259" w:lineRule="auto"/>
      <w:ind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87EC574" w14:textId="77777777" w:rsidR="00FB24A7" w:rsidRDefault="00DB32DE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AAFB" w14:textId="77777777" w:rsidR="00FB24A7" w:rsidRDefault="00DB32DE">
    <w:pPr>
      <w:spacing w:after="0" w:line="259" w:lineRule="auto"/>
      <w:ind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200C" w:rsidRPr="0065200C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F3A630E" w14:textId="77777777" w:rsidR="00FB24A7" w:rsidRDefault="00DB32DE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CD53" w14:textId="77777777" w:rsidR="00FB24A7" w:rsidRDefault="00FB24A7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91593"/>
    <w:multiLevelType w:val="hybridMultilevel"/>
    <w:tmpl w:val="B5A4D564"/>
    <w:lvl w:ilvl="0" w:tplc="08AAB71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54E7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222A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06C4E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2535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D025E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C6CA3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63E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48B6C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692E34"/>
    <w:multiLevelType w:val="multilevel"/>
    <w:tmpl w:val="68E69F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237318"/>
    <w:multiLevelType w:val="multilevel"/>
    <w:tmpl w:val="6AF4B162"/>
    <w:lvl w:ilvl="0">
      <w:start w:val="2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474487"/>
    <w:multiLevelType w:val="hybridMultilevel"/>
    <w:tmpl w:val="640CAAC6"/>
    <w:lvl w:ilvl="0" w:tplc="1494B29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6E17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A622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5ADA5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6153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24608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E42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D9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42B0D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BC2583"/>
    <w:multiLevelType w:val="hybridMultilevel"/>
    <w:tmpl w:val="938E2758"/>
    <w:lvl w:ilvl="0" w:tplc="B8E47DF8">
      <w:start w:val="1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E95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9EA0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E2F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A63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A9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693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204B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E8D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E90C82"/>
    <w:multiLevelType w:val="multilevel"/>
    <w:tmpl w:val="3048939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1074093">
    <w:abstractNumId w:val="4"/>
  </w:num>
  <w:num w:numId="2" w16cid:durableId="375738049">
    <w:abstractNumId w:val="0"/>
  </w:num>
  <w:num w:numId="3" w16cid:durableId="2075810972">
    <w:abstractNumId w:val="2"/>
  </w:num>
  <w:num w:numId="4" w16cid:durableId="546647403">
    <w:abstractNumId w:val="3"/>
  </w:num>
  <w:num w:numId="5" w16cid:durableId="2065134414">
    <w:abstractNumId w:val="1"/>
  </w:num>
  <w:num w:numId="6" w16cid:durableId="1852838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4A7"/>
    <w:rsid w:val="00005686"/>
    <w:rsid w:val="0065200C"/>
    <w:rsid w:val="00D048D6"/>
    <w:rsid w:val="00DB32DE"/>
    <w:rsid w:val="00FB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DE29"/>
  <w15:docId w15:val="{F96AAF1A-E9B6-476C-9FAF-6026CAE6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right="410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4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2060</Words>
  <Characters>11747</Characters>
  <Application>Microsoft Office Word</Application>
  <DocSecurity>0</DocSecurity>
  <Lines>97</Lines>
  <Paragraphs>27</Paragraphs>
  <ScaleCrop>false</ScaleCrop>
  <Company/>
  <LinksUpToDate>false</LinksUpToDate>
  <CharactersWithSpaces>13780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cp:lastModifiedBy>Музаффарова</cp:lastModifiedBy>
  <cp:revision>2</cp:revision>
  <dcterms:created xsi:type="dcterms:W3CDTF">2023-03-29T09:09:00Z</dcterms:created>
  <dcterms:modified xsi:type="dcterms:W3CDTF">2023-03-29T09:09:00Z</dcterms:modified>
</cp:coreProperties>
</file>